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937B" w14:textId="57E8868B" w:rsidR="007A22A5" w:rsidRPr="00151ACC" w:rsidRDefault="4159AD54" w:rsidP="00533F3A">
      <w:r>
        <w:rPr>
          <w:noProof/>
        </w:rPr>
        <w:drawing>
          <wp:inline distT="0" distB="0" distL="0" distR="0" wp14:anchorId="4911DA94" wp14:editId="204661EE">
            <wp:extent cx="3125236" cy="9356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3125236" cy="935665"/>
                    </a:xfrm>
                    <a:prstGeom prst="rect">
                      <a:avLst/>
                    </a:prstGeom>
                  </pic:spPr>
                </pic:pic>
              </a:graphicData>
            </a:graphic>
          </wp:inline>
        </w:drawing>
      </w:r>
    </w:p>
    <w:p w14:paraId="576A7699" w14:textId="77777777" w:rsidR="006A5D7F" w:rsidRPr="00CF010F" w:rsidRDefault="006A5D7F" w:rsidP="00533F3A">
      <w:pPr>
        <w:pStyle w:val="SAGuidelinesHeading1"/>
      </w:pPr>
      <w:bookmarkStart w:id="0" w:name="_bookmark0"/>
      <w:bookmarkEnd w:id="0"/>
    </w:p>
    <w:p w14:paraId="6141398C" w14:textId="77777777" w:rsidR="006A5D7F" w:rsidRPr="00CF010F" w:rsidRDefault="006A5D7F" w:rsidP="00216F51">
      <w:pPr>
        <w:pStyle w:val="SAGuidelinesHeading1"/>
      </w:pPr>
    </w:p>
    <w:p w14:paraId="6E3C83E2" w14:textId="42E6AB74" w:rsidR="00336DC4" w:rsidRPr="004A1E1C" w:rsidRDefault="5376D3A5" w:rsidP="00DD5212">
      <w:pPr>
        <w:rPr>
          <w:rFonts w:ascii="Public Sans" w:hAnsi="Public Sans"/>
          <w:b/>
          <w:bCs/>
        </w:rPr>
      </w:pPr>
      <w:r w:rsidRPr="004A1E1C">
        <w:rPr>
          <w:rFonts w:ascii="Public Sans" w:hAnsi="Public Sans"/>
          <w:b/>
          <w:bCs/>
          <w:sz w:val="50"/>
          <w:szCs w:val="50"/>
        </w:rPr>
        <w:t xml:space="preserve">Narrative Content </w:t>
      </w:r>
      <w:r w:rsidR="1E4C4A32" w:rsidRPr="004A1E1C">
        <w:rPr>
          <w:rFonts w:ascii="Public Sans" w:hAnsi="Public Sans"/>
          <w:b/>
          <w:bCs/>
          <w:sz w:val="50"/>
          <w:szCs w:val="50"/>
        </w:rPr>
        <w:t>Market &amp; Audience</w:t>
      </w:r>
      <w:r w:rsidR="001E6EA7">
        <w:rPr>
          <w:rFonts w:ascii="Public Sans" w:hAnsi="Public Sans"/>
          <w:b/>
          <w:bCs/>
          <w:sz w:val="50"/>
          <w:szCs w:val="50"/>
        </w:rPr>
        <w:t xml:space="preserve"> -</w:t>
      </w:r>
      <w:r w:rsidR="1E4C4A32" w:rsidRPr="004A1E1C">
        <w:rPr>
          <w:rFonts w:ascii="Public Sans" w:hAnsi="Public Sans"/>
          <w:b/>
          <w:bCs/>
          <w:sz w:val="50"/>
          <w:szCs w:val="50"/>
        </w:rPr>
        <w:t xml:space="preserve"> </w:t>
      </w:r>
      <w:r w:rsidR="003F1B8D" w:rsidRPr="004A1E1C">
        <w:rPr>
          <w:rFonts w:ascii="Public Sans" w:hAnsi="Public Sans"/>
          <w:b/>
          <w:bCs/>
          <w:sz w:val="50"/>
          <w:szCs w:val="50"/>
        </w:rPr>
        <w:t>Channel Management</w:t>
      </w:r>
      <w:r w:rsidR="5CBF7B3E" w:rsidRPr="004A1E1C">
        <w:rPr>
          <w:rFonts w:ascii="Public Sans" w:hAnsi="Public Sans"/>
          <w:b/>
          <w:bCs/>
          <w:sz w:val="50"/>
          <w:szCs w:val="50"/>
        </w:rPr>
        <w:t xml:space="preserve"> Guidelines</w:t>
      </w:r>
    </w:p>
    <w:p w14:paraId="73554BB2" w14:textId="7C65C1A9" w:rsidR="007A22A5" w:rsidRPr="004A1E1C" w:rsidRDefault="55A9C0F7" w:rsidP="00DD5212">
      <w:pPr>
        <w:rPr>
          <w:rFonts w:ascii="Public Sans" w:hAnsi="Public Sans"/>
          <w:b/>
          <w:bCs/>
        </w:rPr>
      </w:pPr>
      <w:r w:rsidRPr="004A1E1C">
        <w:rPr>
          <w:rFonts w:ascii="Public Sans" w:hAnsi="Public Sans"/>
          <w:b/>
          <w:bCs/>
        </w:rPr>
        <w:t xml:space="preserve">Issued </w:t>
      </w:r>
      <w:r w:rsidR="72166D1C" w:rsidRPr="004A1E1C">
        <w:rPr>
          <w:rFonts w:ascii="Public Sans" w:hAnsi="Public Sans"/>
          <w:b/>
          <w:bCs/>
        </w:rPr>
        <w:t>28</w:t>
      </w:r>
      <w:r w:rsidR="7982DED6" w:rsidRPr="004A1E1C">
        <w:rPr>
          <w:rFonts w:ascii="Public Sans" w:hAnsi="Public Sans"/>
          <w:b/>
          <w:bCs/>
        </w:rPr>
        <w:t xml:space="preserve"> J</w:t>
      </w:r>
      <w:r w:rsidR="2E2390B3" w:rsidRPr="004A1E1C">
        <w:rPr>
          <w:rFonts w:ascii="Public Sans" w:hAnsi="Public Sans"/>
          <w:b/>
          <w:bCs/>
        </w:rPr>
        <w:t xml:space="preserve">anuary </w:t>
      </w:r>
      <w:r w:rsidR="7982DED6" w:rsidRPr="004A1E1C">
        <w:rPr>
          <w:rFonts w:ascii="Public Sans" w:hAnsi="Public Sans"/>
          <w:b/>
          <w:bCs/>
        </w:rPr>
        <w:t>202</w:t>
      </w:r>
      <w:r w:rsidR="7E86F1F2" w:rsidRPr="004A1E1C">
        <w:rPr>
          <w:rFonts w:ascii="Public Sans" w:hAnsi="Public Sans"/>
          <w:b/>
          <w:bCs/>
        </w:rPr>
        <w:t>6</w:t>
      </w:r>
    </w:p>
    <w:p w14:paraId="700C456C" w14:textId="4065E0A8" w:rsidR="006420B6" w:rsidRPr="004A1E1C" w:rsidRDefault="006420B6" w:rsidP="00B2455A">
      <w:pPr>
        <w:pStyle w:val="SAGuidelinesSub-heading1"/>
        <w:rPr>
          <w:rFonts w:ascii="Public Sans" w:hAnsi="Public Sans"/>
          <w:highlight w:val="yellow"/>
        </w:rPr>
      </w:pPr>
      <w:bookmarkStart w:id="1" w:name="Updated_8_May_2018"/>
      <w:bookmarkEnd w:id="1"/>
    </w:p>
    <w:p w14:paraId="4AA6899D" w14:textId="5751B309" w:rsidR="007A22A5" w:rsidRPr="004A1E1C" w:rsidRDefault="01BA8985" w:rsidP="009F472C">
      <w:pPr>
        <w:rPr>
          <w:rFonts w:ascii="Public Sans" w:hAnsi="Public Sans"/>
        </w:rPr>
      </w:pPr>
      <w:r w:rsidRPr="004A1E1C">
        <w:rPr>
          <w:rFonts w:ascii="Public Sans" w:hAnsi="Public Sans"/>
        </w:rPr>
        <w:t xml:space="preserve">Screen Australia reserves the right to change its program guidelines. </w:t>
      </w:r>
      <w:r w:rsidR="1A273899" w:rsidRPr="004A1E1C">
        <w:rPr>
          <w:rFonts w:ascii="Public Sans" w:hAnsi="Public Sans"/>
        </w:rPr>
        <w:t xml:space="preserve">Applicants should </w:t>
      </w:r>
      <w:r w:rsidRPr="004A1E1C">
        <w:rPr>
          <w:rFonts w:ascii="Public Sans" w:hAnsi="Public Sans"/>
        </w:rPr>
        <w:t>check the website for the latest version.</w:t>
      </w:r>
      <w:r w:rsidR="79E8B9EF" w:rsidRPr="004A1E1C">
        <w:rPr>
          <w:rFonts w:ascii="Public Sans" w:hAnsi="Public Sans"/>
        </w:rPr>
        <w:t xml:space="preserve"> </w:t>
      </w:r>
      <w:r w:rsidRPr="004A1E1C">
        <w:rPr>
          <w:rFonts w:ascii="Public Sans" w:hAnsi="Public Sans"/>
        </w:rPr>
        <w:t xml:space="preserve">These guidelines should be read in conjunction with Screen Australia’s </w:t>
      </w:r>
      <w:hyperlink r:id="rId12">
        <w:r w:rsidR="39B7F105" w:rsidRPr="004A1E1C">
          <w:rPr>
            <w:rStyle w:val="Hyperlink"/>
            <w:rFonts w:ascii="Public Sans" w:eastAsiaTheme="minorEastAsia" w:hAnsi="Public Sans"/>
          </w:rPr>
          <w:t>Terms of Trade</w:t>
        </w:r>
      </w:hyperlink>
      <w:r w:rsidR="39B7F105" w:rsidRPr="004A1E1C">
        <w:rPr>
          <w:rFonts w:ascii="Public Sans" w:hAnsi="Public Sans"/>
        </w:rPr>
        <w:t xml:space="preserve">, </w:t>
      </w:r>
      <w:hyperlink r:id="rId13" w:history="1">
        <w:r w:rsidR="39B7F105" w:rsidRPr="003B7350">
          <w:rPr>
            <w:rStyle w:val="Hyperlink"/>
            <w:rFonts w:ascii="Public Sans" w:hAnsi="Public Sans"/>
          </w:rPr>
          <w:t>I</w:t>
        </w:r>
        <w:r w:rsidR="5F00AB08" w:rsidRPr="003B7350">
          <w:rPr>
            <w:rStyle w:val="Hyperlink"/>
            <w:rFonts w:ascii="Public Sans" w:hAnsi="Public Sans"/>
          </w:rPr>
          <w:t xml:space="preserve">nformation </w:t>
        </w:r>
        <w:r w:rsidR="4D1766DC" w:rsidRPr="003B7350">
          <w:rPr>
            <w:rStyle w:val="Hyperlink"/>
            <w:rFonts w:ascii="Public Sans" w:hAnsi="Public Sans"/>
          </w:rPr>
          <w:t xml:space="preserve">for </w:t>
        </w:r>
        <w:r w:rsidR="39B7F105" w:rsidRPr="003B7350">
          <w:rPr>
            <w:rStyle w:val="Hyperlink"/>
            <w:rFonts w:ascii="Public Sans" w:hAnsi="Public Sans"/>
          </w:rPr>
          <w:t>A</w:t>
        </w:r>
        <w:r w:rsidR="4D1766DC" w:rsidRPr="003B7350">
          <w:rPr>
            <w:rStyle w:val="Hyperlink"/>
            <w:rFonts w:ascii="Public Sans" w:hAnsi="Public Sans"/>
          </w:rPr>
          <w:t>pplicants</w:t>
        </w:r>
      </w:hyperlink>
      <w:r w:rsidR="4D1766DC" w:rsidRPr="004A1E1C">
        <w:rPr>
          <w:rFonts w:ascii="Public Sans" w:hAnsi="Public Sans"/>
          <w:color w:val="4472C4" w:themeColor="accent1"/>
        </w:rPr>
        <w:t xml:space="preserve"> </w:t>
      </w:r>
      <w:r w:rsidR="4D1766DC" w:rsidRPr="004A1E1C">
        <w:rPr>
          <w:rFonts w:ascii="Public Sans" w:hAnsi="Public Sans"/>
        </w:rPr>
        <w:t xml:space="preserve">and </w:t>
      </w:r>
      <w:hyperlink r:id="rId14" w:history="1">
        <w:r w:rsidR="39B7F105" w:rsidRPr="003B7350">
          <w:rPr>
            <w:rStyle w:val="Hyperlink"/>
            <w:rFonts w:ascii="Public Sans" w:hAnsi="Public Sans"/>
          </w:rPr>
          <w:t>Information for R</w:t>
        </w:r>
        <w:r w:rsidR="4D1766DC" w:rsidRPr="003B7350">
          <w:rPr>
            <w:rStyle w:val="Hyperlink"/>
            <w:rFonts w:ascii="Public Sans" w:hAnsi="Public Sans"/>
          </w:rPr>
          <w:t>ecipients</w:t>
        </w:r>
      </w:hyperlink>
      <w:r w:rsidR="4D1766DC" w:rsidRPr="004A1E1C">
        <w:rPr>
          <w:rFonts w:ascii="Public Sans" w:hAnsi="Public Sans"/>
        </w:rPr>
        <w:t xml:space="preserve"> </w:t>
      </w:r>
      <w:r w:rsidR="5F00AB08" w:rsidRPr="004A1E1C">
        <w:rPr>
          <w:rFonts w:ascii="Public Sans" w:hAnsi="Public Sans"/>
        </w:rPr>
        <w:t xml:space="preserve">on </w:t>
      </w:r>
      <w:r w:rsidR="002662EA" w:rsidRPr="004A1E1C">
        <w:rPr>
          <w:rFonts w:ascii="Public Sans" w:hAnsi="Public Sans"/>
        </w:rPr>
        <w:t xml:space="preserve">the agency’s </w:t>
      </w:r>
      <w:r w:rsidR="5F00AB08" w:rsidRPr="004A1E1C">
        <w:rPr>
          <w:rFonts w:ascii="Public Sans" w:hAnsi="Public Sans"/>
        </w:rPr>
        <w:t>website</w:t>
      </w:r>
      <w:r w:rsidRPr="004A1E1C">
        <w:rPr>
          <w:rFonts w:ascii="Public Sans" w:hAnsi="Public Sans"/>
        </w:rPr>
        <w:t>.</w:t>
      </w:r>
    </w:p>
    <w:p w14:paraId="3BB28227" w14:textId="2CBD6651" w:rsidR="58F7FFA8" w:rsidRPr="004A1E1C" w:rsidRDefault="58F7FFA8" w:rsidP="2F5E51FC">
      <w:pPr>
        <w:rPr>
          <w:rFonts w:ascii="Public Sans" w:eastAsiaTheme="minorEastAsia" w:hAnsi="Public Sans"/>
        </w:rPr>
      </w:pPr>
      <w:r w:rsidRPr="004A1E1C">
        <w:rPr>
          <w:rFonts w:ascii="Public Sans" w:hAnsi="Public Sans"/>
        </w:rPr>
        <w:t>If applicants have questions about this program or accessibility requirements relating to submitting an application contact Screen Australia’s Program Operations team at</w:t>
      </w:r>
      <w:r w:rsidR="71F112B5" w:rsidRPr="004A1E1C">
        <w:rPr>
          <w:rFonts w:ascii="Public Sans" w:eastAsiaTheme="minorEastAsia" w:hAnsi="Public Sans"/>
        </w:rPr>
        <w:t xml:space="preserve"> </w:t>
      </w:r>
      <w:r w:rsidR="47B3BD13" w:rsidRPr="004A1E1C">
        <w:rPr>
          <w:rFonts w:ascii="Public Sans" w:eastAsiaTheme="minorEastAsia" w:hAnsi="Public Sans"/>
        </w:rPr>
        <w:t>audience.narrativecontent@screenaustralia.gov.au</w:t>
      </w:r>
      <w:r w:rsidR="1E7F613B" w:rsidRPr="004A1E1C">
        <w:rPr>
          <w:rFonts w:ascii="Public Sans" w:eastAsiaTheme="minorEastAsia" w:hAnsi="Public Sans"/>
        </w:rPr>
        <w:t>,</w:t>
      </w:r>
      <w:r w:rsidR="55634AB6" w:rsidRPr="004A1E1C">
        <w:rPr>
          <w:rFonts w:ascii="Public Sans" w:eastAsiaTheme="minorEastAsia" w:hAnsi="Public Sans"/>
        </w:rPr>
        <w:t xml:space="preserve"> </w:t>
      </w:r>
      <w:r w:rsidR="71F112B5" w:rsidRPr="004A1E1C">
        <w:rPr>
          <w:rFonts w:ascii="Public Sans" w:eastAsiaTheme="minorEastAsia" w:hAnsi="Public Sans"/>
        </w:rPr>
        <w:t xml:space="preserve">or </w:t>
      </w:r>
      <w:r w:rsidR="65612EC2" w:rsidRPr="004A1E1C">
        <w:rPr>
          <w:rFonts w:ascii="Public Sans" w:eastAsiaTheme="minorEastAsia" w:hAnsi="Public Sans"/>
        </w:rPr>
        <w:t xml:space="preserve">on </w:t>
      </w:r>
      <w:r w:rsidR="71F112B5" w:rsidRPr="004A1E1C">
        <w:rPr>
          <w:rFonts w:ascii="Public Sans" w:eastAsiaTheme="minorEastAsia" w:hAnsi="Public Sans"/>
        </w:rPr>
        <w:t>1800 507 901.</w:t>
      </w:r>
    </w:p>
    <w:p w14:paraId="3166A6CC" w14:textId="199AF53A" w:rsidR="28B755F2" w:rsidRPr="004A1E1C" w:rsidRDefault="28B755F2" w:rsidP="28B755F2">
      <w:pPr>
        <w:rPr>
          <w:rFonts w:ascii="Public Sans" w:eastAsiaTheme="minorEastAsia" w:hAnsi="Public Sans"/>
        </w:rPr>
      </w:pPr>
    </w:p>
    <w:p w14:paraId="6D6EEEF3" w14:textId="73B6F9C4" w:rsidR="28B755F2" w:rsidRPr="004A1E1C" w:rsidRDefault="28B755F2" w:rsidP="28B755F2">
      <w:pPr>
        <w:rPr>
          <w:rFonts w:ascii="Public Sans" w:eastAsiaTheme="minorEastAsia" w:hAnsi="Public Sans"/>
        </w:rPr>
      </w:pPr>
    </w:p>
    <w:p w14:paraId="5E1566A8" w14:textId="741C0A94" w:rsidR="28B755F2" w:rsidRPr="004A1E1C" w:rsidRDefault="28B755F2" w:rsidP="28B755F2">
      <w:pPr>
        <w:rPr>
          <w:rFonts w:ascii="Public Sans" w:eastAsiaTheme="minorEastAsia" w:hAnsi="Public Sans"/>
        </w:rPr>
      </w:pPr>
    </w:p>
    <w:p w14:paraId="46668138" w14:textId="2FB3DB69" w:rsidR="28B755F2" w:rsidRPr="004A1E1C" w:rsidRDefault="28B755F2" w:rsidP="28B755F2">
      <w:pPr>
        <w:rPr>
          <w:rFonts w:ascii="Public Sans" w:eastAsiaTheme="minorEastAsia" w:hAnsi="Public Sans"/>
        </w:rPr>
      </w:pPr>
    </w:p>
    <w:p w14:paraId="695B4E05" w14:textId="1142B45D" w:rsidR="28B755F2" w:rsidRPr="004A1E1C" w:rsidRDefault="28B755F2" w:rsidP="28B755F2">
      <w:pPr>
        <w:rPr>
          <w:rFonts w:ascii="Public Sans" w:eastAsiaTheme="minorEastAsia" w:hAnsi="Public Sans"/>
        </w:rPr>
      </w:pPr>
    </w:p>
    <w:p w14:paraId="26C7AC0C" w14:textId="3F8ED6F5" w:rsidR="28B755F2" w:rsidRPr="004A1E1C" w:rsidRDefault="28B755F2" w:rsidP="28B755F2">
      <w:pPr>
        <w:rPr>
          <w:rFonts w:ascii="Public Sans" w:eastAsiaTheme="minorEastAsia" w:hAnsi="Public Sans"/>
        </w:rPr>
      </w:pPr>
    </w:p>
    <w:p w14:paraId="0A211A02" w14:textId="4F7289DE" w:rsidR="28B755F2" w:rsidRPr="004A1E1C" w:rsidRDefault="28B755F2" w:rsidP="28B755F2">
      <w:pPr>
        <w:rPr>
          <w:rFonts w:ascii="Public Sans" w:eastAsiaTheme="minorEastAsia" w:hAnsi="Public Sans"/>
        </w:rPr>
      </w:pPr>
    </w:p>
    <w:p w14:paraId="1748ED29" w14:textId="09548A54" w:rsidR="28B755F2" w:rsidRPr="004A1E1C" w:rsidRDefault="28B755F2" w:rsidP="28B755F2">
      <w:pPr>
        <w:rPr>
          <w:rFonts w:ascii="Public Sans" w:eastAsiaTheme="minorEastAsia" w:hAnsi="Public Sans"/>
        </w:rPr>
      </w:pPr>
    </w:p>
    <w:p w14:paraId="1C597450" w14:textId="4366C749" w:rsidR="28B755F2" w:rsidRPr="004A1E1C" w:rsidRDefault="28B755F2" w:rsidP="28B755F2">
      <w:pPr>
        <w:rPr>
          <w:rFonts w:ascii="Public Sans" w:eastAsiaTheme="minorEastAsia" w:hAnsi="Public Sans"/>
        </w:rPr>
      </w:pPr>
    </w:p>
    <w:p w14:paraId="7083D100" w14:textId="77777777" w:rsidR="00D205B4" w:rsidRPr="004A1E1C" w:rsidRDefault="00D205B4" w:rsidP="009F472C">
      <w:pPr>
        <w:pStyle w:val="SAGuidelinesSub-heading2"/>
        <w:rPr>
          <w:rFonts w:ascii="Public Sans" w:hAnsi="Public Sans"/>
        </w:rPr>
      </w:pPr>
    </w:p>
    <w:p w14:paraId="3485810F" w14:textId="4232AFBD" w:rsidR="007A22A5" w:rsidRPr="004A1E1C" w:rsidRDefault="007A22A5" w:rsidP="00773F63">
      <w:pPr>
        <w:rPr>
          <w:rFonts w:ascii="Public Sans" w:hAnsi="Public Sans"/>
        </w:rPr>
      </w:pPr>
    </w:p>
    <w:sdt>
      <w:sdtPr>
        <w:rPr>
          <w:rFonts w:ascii="Public Sans" w:eastAsiaTheme="minorEastAsia" w:hAnsi="Public Sans" w:cstheme="minorBidi"/>
          <w:color w:val="auto"/>
          <w:sz w:val="24"/>
          <w:szCs w:val="24"/>
          <w:lang w:val="en-AU"/>
        </w:rPr>
        <w:id w:val="-890104676"/>
        <w:docPartObj>
          <w:docPartGallery w:val="Table of Contents"/>
          <w:docPartUnique/>
        </w:docPartObj>
      </w:sdtPr>
      <w:sdtEndPr>
        <w:rPr>
          <w:b/>
          <w:bCs/>
          <w:noProof/>
        </w:rPr>
      </w:sdtEndPr>
      <w:sdtContent>
        <w:p w14:paraId="6C63770A" w14:textId="75AC139F" w:rsidR="00797B4F" w:rsidRPr="004A1E1C" w:rsidRDefault="00797B4F">
          <w:pPr>
            <w:pStyle w:val="TOCHeading"/>
            <w:rPr>
              <w:rFonts w:ascii="Public Sans" w:hAnsi="Public Sans" w:cstheme="minorHAnsi"/>
              <w:b/>
              <w:bCs/>
              <w:color w:val="auto"/>
            </w:rPr>
          </w:pPr>
          <w:r w:rsidRPr="004A1E1C">
            <w:rPr>
              <w:rFonts w:ascii="Public Sans" w:hAnsi="Public Sans" w:cstheme="minorHAnsi"/>
              <w:b/>
              <w:bCs/>
              <w:color w:val="auto"/>
            </w:rPr>
            <w:t>Table of Contents</w:t>
          </w:r>
        </w:p>
        <w:p w14:paraId="5B945602" w14:textId="25BC810F" w:rsidR="00857712" w:rsidRDefault="00797B4F">
          <w:pPr>
            <w:pStyle w:val="TOC1"/>
            <w:tabs>
              <w:tab w:val="left" w:pos="480"/>
              <w:tab w:val="right" w:leader="dot" w:pos="9016"/>
            </w:tabs>
            <w:rPr>
              <w:rFonts w:eastAsiaTheme="minorEastAsia" w:cstheme="minorBidi"/>
              <w:noProof/>
              <w:sz w:val="22"/>
              <w:szCs w:val="22"/>
              <w:lang w:eastAsia="en-AU"/>
            </w:rPr>
          </w:pPr>
          <w:r w:rsidRPr="004A1E1C">
            <w:rPr>
              <w:rFonts w:ascii="Public Sans" w:hAnsi="Public Sans"/>
            </w:rPr>
            <w:fldChar w:fldCharType="begin"/>
          </w:r>
          <w:r w:rsidRPr="004A1E1C">
            <w:rPr>
              <w:rFonts w:ascii="Public Sans" w:hAnsi="Public Sans"/>
            </w:rPr>
            <w:instrText xml:space="preserve"> TOC \o "1-3" \h \z \u </w:instrText>
          </w:r>
          <w:r w:rsidRPr="004A1E1C">
            <w:rPr>
              <w:rFonts w:ascii="Public Sans" w:hAnsi="Public Sans"/>
            </w:rPr>
            <w:fldChar w:fldCharType="separate"/>
          </w:r>
          <w:hyperlink w:anchor="_Toc219108700" w:history="1">
            <w:r w:rsidR="00857712" w:rsidRPr="008F0E64">
              <w:rPr>
                <w:rStyle w:val="Hyperlink"/>
                <w:rFonts w:ascii="Public Sans" w:hAnsi="Public Sans"/>
                <w:noProof/>
              </w:rPr>
              <w:t>1.</w:t>
            </w:r>
            <w:r w:rsidR="00857712">
              <w:rPr>
                <w:rFonts w:eastAsiaTheme="minorEastAsia" w:cstheme="minorBidi"/>
                <w:noProof/>
                <w:sz w:val="22"/>
                <w:szCs w:val="22"/>
                <w:lang w:eastAsia="en-AU"/>
              </w:rPr>
              <w:tab/>
            </w:r>
            <w:r w:rsidR="00857712" w:rsidRPr="008F0E64">
              <w:rPr>
                <w:rStyle w:val="Hyperlink"/>
                <w:rFonts w:ascii="Public Sans" w:hAnsi="Public Sans"/>
                <w:noProof/>
              </w:rPr>
              <w:t>Funding Program</w:t>
            </w:r>
            <w:r w:rsidR="00857712">
              <w:rPr>
                <w:noProof/>
                <w:webHidden/>
              </w:rPr>
              <w:tab/>
            </w:r>
            <w:r w:rsidR="00857712">
              <w:rPr>
                <w:noProof/>
                <w:webHidden/>
              </w:rPr>
              <w:fldChar w:fldCharType="begin"/>
            </w:r>
            <w:r w:rsidR="00857712">
              <w:rPr>
                <w:noProof/>
                <w:webHidden/>
              </w:rPr>
              <w:instrText xml:space="preserve"> PAGEREF _Toc219108700 \h </w:instrText>
            </w:r>
            <w:r w:rsidR="00857712">
              <w:rPr>
                <w:noProof/>
                <w:webHidden/>
              </w:rPr>
            </w:r>
            <w:r w:rsidR="00857712">
              <w:rPr>
                <w:noProof/>
                <w:webHidden/>
              </w:rPr>
              <w:fldChar w:fldCharType="separate"/>
            </w:r>
            <w:r w:rsidR="00857712">
              <w:rPr>
                <w:noProof/>
                <w:webHidden/>
              </w:rPr>
              <w:t>3</w:t>
            </w:r>
            <w:r w:rsidR="00857712">
              <w:rPr>
                <w:noProof/>
                <w:webHidden/>
              </w:rPr>
              <w:fldChar w:fldCharType="end"/>
            </w:r>
          </w:hyperlink>
        </w:p>
        <w:p w14:paraId="64B473B3" w14:textId="0B50E98D"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01" w:history="1">
            <w:r w:rsidR="00857712" w:rsidRPr="008F0E64">
              <w:rPr>
                <w:rStyle w:val="Hyperlink"/>
                <w:rFonts w:ascii="Public Sans" w:hAnsi="Public Sans"/>
                <w:noProof/>
              </w:rPr>
              <w:t>1.1.</w:t>
            </w:r>
            <w:r w:rsidR="00857712">
              <w:rPr>
                <w:rFonts w:eastAsiaTheme="minorEastAsia" w:cstheme="minorBidi"/>
                <w:noProof/>
                <w:sz w:val="22"/>
                <w:szCs w:val="22"/>
                <w:lang w:eastAsia="en-AU"/>
              </w:rPr>
              <w:tab/>
            </w:r>
            <w:r w:rsidR="00857712" w:rsidRPr="008F0E64">
              <w:rPr>
                <w:rStyle w:val="Hyperlink"/>
                <w:rFonts w:ascii="Public Sans" w:hAnsi="Public Sans"/>
                <w:noProof/>
              </w:rPr>
              <w:t>Overview</w:t>
            </w:r>
            <w:r w:rsidR="00857712">
              <w:rPr>
                <w:noProof/>
                <w:webHidden/>
              </w:rPr>
              <w:tab/>
            </w:r>
            <w:r w:rsidR="00857712">
              <w:rPr>
                <w:noProof/>
                <w:webHidden/>
              </w:rPr>
              <w:fldChar w:fldCharType="begin"/>
            </w:r>
            <w:r w:rsidR="00857712">
              <w:rPr>
                <w:noProof/>
                <w:webHidden/>
              </w:rPr>
              <w:instrText xml:space="preserve"> PAGEREF _Toc219108701 \h </w:instrText>
            </w:r>
            <w:r w:rsidR="00857712">
              <w:rPr>
                <w:noProof/>
                <w:webHidden/>
              </w:rPr>
            </w:r>
            <w:r w:rsidR="00857712">
              <w:rPr>
                <w:noProof/>
                <w:webHidden/>
              </w:rPr>
              <w:fldChar w:fldCharType="separate"/>
            </w:r>
            <w:r w:rsidR="00857712">
              <w:rPr>
                <w:noProof/>
                <w:webHidden/>
              </w:rPr>
              <w:t>3</w:t>
            </w:r>
            <w:r w:rsidR="00857712">
              <w:rPr>
                <w:noProof/>
                <w:webHidden/>
              </w:rPr>
              <w:fldChar w:fldCharType="end"/>
            </w:r>
          </w:hyperlink>
        </w:p>
        <w:p w14:paraId="79C78638" w14:textId="0A02ECA6"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02" w:history="1">
            <w:r w:rsidR="00857712" w:rsidRPr="008F0E64">
              <w:rPr>
                <w:rStyle w:val="Hyperlink"/>
                <w:rFonts w:ascii="Public Sans" w:hAnsi="Public Sans"/>
                <w:noProof/>
              </w:rPr>
              <w:t>1.2.</w:t>
            </w:r>
            <w:r w:rsidR="00857712">
              <w:rPr>
                <w:rFonts w:eastAsiaTheme="minorEastAsia" w:cstheme="minorBidi"/>
                <w:noProof/>
                <w:sz w:val="22"/>
                <w:szCs w:val="22"/>
                <w:lang w:eastAsia="en-AU"/>
              </w:rPr>
              <w:tab/>
            </w:r>
            <w:r w:rsidR="00857712" w:rsidRPr="008F0E64">
              <w:rPr>
                <w:rStyle w:val="Hyperlink"/>
                <w:rFonts w:ascii="Public Sans" w:hAnsi="Public Sans"/>
                <w:noProof/>
              </w:rPr>
              <w:t>Available Funding</w:t>
            </w:r>
            <w:r w:rsidR="00857712">
              <w:rPr>
                <w:noProof/>
                <w:webHidden/>
              </w:rPr>
              <w:tab/>
            </w:r>
            <w:r w:rsidR="00857712">
              <w:rPr>
                <w:noProof/>
                <w:webHidden/>
              </w:rPr>
              <w:fldChar w:fldCharType="begin"/>
            </w:r>
            <w:r w:rsidR="00857712">
              <w:rPr>
                <w:noProof/>
                <w:webHidden/>
              </w:rPr>
              <w:instrText xml:space="preserve"> PAGEREF _Toc219108702 \h </w:instrText>
            </w:r>
            <w:r w:rsidR="00857712">
              <w:rPr>
                <w:noProof/>
                <w:webHidden/>
              </w:rPr>
            </w:r>
            <w:r w:rsidR="00857712">
              <w:rPr>
                <w:noProof/>
                <w:webHidden/>
              </w:rPr>
              <w:fldChar w:fldCharType="separate"/>
            </w:r>
            <w:r w:rsidR="00857712">
              <w:rPr>
                <w:noProof/>
                <w:webHidden/>
              </w:rPr>
              <w:t>3</w:t>
            </w:r>
            <w:r w:rsidR="00857712">
              <w:rPr>
                <w:noProof/>
                <w:webHidden/>
              </w:rPr>
              <w:fldChar w:fldCharType="end"/>
            </w:r>
          </w:hyperlink>
        </w:p>
        <w:p w14:paraId="76751DA2" w14:textId="7F40F531" w:rsidR="00857712" w:rsidRDefault="002F0EB9">
          <w:pPr>
            <w:pStyle w:val="TOC3"/>
            <w:tabs>
              <w:tab w:val="left" w:pos="1320"/>
              <w:tab w:val="right" w:leader="dot" w:pos="9016"/>
            </w:tabs>
            <w:rPr>
              <w:rFonts w:eastAsiaTheme="minorEastAsia" w:cstheme="minorBidi"/>
              <w:noProof/>
              <w:sz w:val="22"/>
              <w:szCs w:val="22"/>
              <w:lang w:eastAsia="en-AU"/>
            </w:rPr>
          </w:pPr>
          <w:hyperlink w:anchor="_Toc219108703" w:history="1">
            <w:r w:rsidR="00857712" w:rsidRPr="008F0E64">
              <w:rPr>
                <w:rStyle w:val="Hyperlink"/>
                <w:rFonts w:ascii="Public Sans" w:hAnsi="Public Sans"/>
                <w:noProof/>
              </w:rPr>
              <w:t>1.2.1.</w:t>
            </w:r>
            <w:r w:rsidR="00857712">
              <w:rPr>
                <w:rFonts w:eastAsiaTheme="minorEastAsia" w:cstheme="minorBidi"/>
                <w:noProof/>
                <w:sz w:val="22"/>
                <w:szCs w:val="22"/>
                <w:lang w:eastAsia="en-AU"/>
              </w:rPr>
              <w:tab/>
            </w:r>
            <w:r w:rsidR="00857712" w:rsidRPr="008F0E64">
              <w:rPr>
                <w:rStyle w:val="Hyperlink"/>
                <w:rFonts w:ascii="Public Sans" w:hAnsi="Public Sans"/>
                <w:noProof/>
              </w:rPr>
              <w:t>Online/Direct-to-Audience Channels (inclusive of Children’s)</w:t>
            </w:r>
            <w:r w:rsidR="00857712">
              <w:rPr>
                <w:noProof/>
                <w:webHidden/>
              </w:rPr>
              <w:tab/>
            </w:r>
            <w:r w:rsidR="00857712">
              <w:rPr>
                <w:noProof/>
                <w:webHidden/>
              </w:rPr>
              <w:fldChar w:fldCharType="begin"/>
            </w:r>
            <w:r w:rsidR="00857712">
              <w:rPr>
                <w:noProof/>
                <w:webHidden/>
              </w:rPr>
              <w:instrText xml:space="preserve"> PAGEREF _Toc219108703 \h </w:instrText>
            </w:r>
            <w:r w:rsidR="00857712">
              <w:rPr>
                <w:noProof/>
                <w:webHidden/>
              </w:rPr>
            </w:r>
            <w:r w:rsidR="00857712">
              <w:rPr>
                <w:noProof/>
                <w:webHidden/>
              </w:rPr>
              <w:fldChar w:fldCharType="separate"/>
            </w:r>
            <w:r w:rsidR="00857712">
              <w:rPr>
                <w:noProof/>
                <w:webHidden/>
              </w:rPr>
              <w:t>3</w:t>
            </w:r>
            <w:r w:rsidR="00857712">
              <w:rPr>
                <w:noProof/>
                <w:webHidden/>
              </w:rPr>
              <w:fldChar w:fldCharType="end"/>
            </w:r>
          </w:hyperlink>
        </w:p>
        <w:p w14:paraId="05FEC378" w14:textId="3D723E13" w:rsidR="00857712" w:rsidRDefault="002F0EB9">
          <w:pPr>
            <w:pStyle w:val="TOC1"/>
            <w:tabs>
              <w:tab w:val="left" w:pos="480"/>
              <w:tab w:val="right" w:leader="dot" w:pos="9016"/>
            </w:tabs>
            <w:rPr>
              <w:rFonts w:eastAsiaTheme="minorEastAsia" w:cstheme="minorBidi"/>
              <w:noProof/>
              <w:sz w:val="22"/>
              <w:szCs w:val="22"/>
              <w:lang w:eastAsia="en-AU"/>
            </w:rPr>
          </w:pPr>
          <w:hyperlink w:anchor="_Toc219108704" w:history="1">
            <w:r w:rsidR="00857712" w:rsidRPr="008F0E64">
              <w:rPr>
                <w:rStyle w:val="Hyperlink"/>
                <w:rFonts w:ascii="Public Sans" w:eastAsia="Calibri" w:hAnsi="Public Sans" w:cs="Calibri"/>
                <w:noProof/>
              </w:rPr>
              <w:t>2.</w:t>
            </w:r>
            <w:r w:rsidR="00857712">
              <w:rPr>
                <w:rFonts w:eastAsiaTheme="minorEastAsia" w:cstheme="minorBidi"/>
                <w:noProof/>
                <w:sz w:val="22"/>
                <w:szCs w:val="22"/>
                <w:lang w:eastAsia="en-AU"/>
              </w:rPr>
              <w:tab/>
            </w:r>
            <w:r w:rsidR="00857712" w:rsidRPr="008F0E64">
              <w:rPr>
                <w:rStyle w:val="Hyperlink"/>
                <w:rFonts w:ascii="Public Sans" w:eastAsia="Calibri" w:hAnsi="Public Sans" w:cs="Calibri"/>
                <w:noProof/>
              </w:rPr>
              <w:t>Inclusive Storytelling</w:t>
            </w:r>
            <w:r w:rsidR="00857712">
              <w:rPr>
                <w:noProof/>
                <w:webHidden/>
              </w:rPr>
              <w:tab/>
            </w:r>
            <w:r w:rsidR="00857712">
              <w:rPr>
                <w:noProof/>
                <w:webHidden/>
              </w:rPr>
              <w:fldChar w:fldCharType="begin"/>
            </w:r>
            <w:r w:rsidR="00857712">
              <w:rPr>
                <w:noProof/>
                <w:webHidden/>
              </w:rPr>
              <w:instrText xml:space="preserve"> PAGEREF _Toc219108704 \h </w:instrText>
            </w:r>
            <w:r w:rsidR="00857712">
              <w:rPr>
                <w:noProof/>
                <w:webHidden/>
              </w:rPr>
            </w:r>
            <w:r w:rsidR="00857712">
              <w:rPr>
                <w:noProof/>
                <w:webHidden/>
              </w:rPr>
              <w:fldChar w:fldCharType="separate"/>
            </w:r>
            <w:r w:rsidR="00857712">
              <w:rPr>
                <w:noProof/>
                <w:webHidden/>
              </w:rPr>
              <w:t>4</w:t>
            </w:r>
            <w:r w:rsidR="00857712">
              <w:rPr>
                <w:noProof/>
                <w:webHidden/>
              </w:rPr>
              <w:fldChar w:fldCharType="end"/>
            </w:r>
          </w:hyperlink>
        </w:p>
        <w:p w14:paraId="199D9090" w14:textId="38A43CF1" w:rsidR="00857712" w:rsidRDefault="002F0EB9">
          <w:pPr>
            <w:pStyle w:val="TOC1"/>
            <w:tabs>
              <w:tab w:val="left" w:pos="480"/>
              <w:tab w:val="right" w:leader="dot" w:pos="9016"/>
            </w:tabs>
            <w:rPr>
              <w:rFonts w:eastAsiaTheme="minorEastAsia" w:cstheme="minorBidi"/>
              <w:noProof/>
              <w:sz w:val="22"/>
              <w:szCs w:val="22"/>
              <w:lang w:eastAsia="en-AU"/>
            </w:rPr>
          </w:pPr>
          <w:hyperlink w:anchor="_Toc219108705" w:history="1">
            <w:r w:rsidR="00857712" w:rsidRPr="008F0E64">
              <w:rPr>
                <w:rStyle w:val="Hyperlink"/>
                <w:rFonts w:ascii="Public Sans" w:hAnsi="Public Sans"/>
                <w:noProof/>
              </w:rPr>
              <w:t>3.</w:t>
            </w:r>
            <w:r w:rsidR="00857712">
              <w:rPr>
                <w:rFonts w:eastAsiaTheme="minorEastAsia" w:cstheme="minorBidi"/>
                <w:noProof/>
                <w:sz w:val="22"/>
                <w:szCs w:val="22"/>
                <w:lang w:eastAsia="en-AU"/>
              </w:rPr>
              <w:tab/>
            </w:r>
            <w:r w:rsidR="00857712" w:rsidRPr="008F0E64">
              <w:rPr>
                <w:rStyle w:val="Hyperlink"/>
                <w:rFonts w:ascii="Public Sans" w:hAnsi="Public Sans"/>
                <w:noProof/>
              </w:rPr>
              <w:t>Eligibility</w:t>
            </w:r>
            <w:r w:rsidR="00857712">
              <w:rPr>
                <w:noProof/>
                <w:webHidden/>
              </w:rPr>
              <w:tab/>
            </w:r>
            <w:r w:rsidR="00857712">
              <w:rPr>
                <w:noProof/>
                <w:webHidden/>
              </w:rPr>
              <w:fldChar w:fldCharType="begin"/>
            </w:r>
            <w:r w:rsidR="00857712">
              <w:rPr>
                <w:noProof/>
                <w:webHidden/>
              </w:rPr>
              <w:instrText xml:space="preserve"> PAGEREF _Toc219108705 \h </w:instrText>
            </w:r>
            <w:r w:rsidR="00857712">
              <w:rPr>
                <w:noProof/>
                <w:webHidden/>
              </w:rPr>
            </w:r>
            <w:r w:rsidR="00857712">
              <w:rPr>
                <w:noProof/>
                <w:webHidden/>
              </w:rPr>
              <w:fldChar w:fldCharType="separate"/>
            </w:r>
            <w:r w:rsidR="00857712">
              <w:rPr>
                <w:noProof/>
                <w:webHidden/>
              </w:rPr>
              <w:t>4</w:t>
            </w:r>
            <w:r w:rsidR="00857712">
              <w:rPr>
                <w:noProof/>
                <w:webHidden/>
              </w:rPr>
              <w:fldChar w:fldCharType="end"/>
            </w:r>
          </w:hyperlink>
        </w:p>
        <w:p w14:paraId="4CBFA01B" w14:textId="389BB0E0"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06" w:history="1">
            <w:r w:rsidR="00857712" w:rsidRPr="008F0E64">
              <w:rPr>
                <w:rStyle w:val="Hyperlink"/>
                <w:rFonts w:ascii="Public Sans" w:hAnsi="Public Sans"/>
                <w:noProof/>
              </w:rPr>
              <w:t>3.1.</w:t>
            </w:r>
            <w:r w:rsidR="00857712">
              <w:rPr>
                <w:rFonts w:eastAsiaTheme="minorEastAsia" w:cstheme="minorBidi"/>
                <w:noProof/>
                <w:sz w:val="22"/>
                <w:szCs w:val="22"/>
                <w:lang w:eastAsia="en-AU"/>
              </w:rPr>
              <w:tab/>
            </w:r>
            <w:r w:rsidR="00857712" w:rsidRPr="008F0E64">
              <w:rPr>
                <w:rStyle w:val="Hyperlink"/>
                <w:rFonts w:ascii="Public Sans" w:hAnsi="Public Sans"/>
                <w:noProof/>
              </w:rPr>
              <w:t>Applicant Eligibility</w:t>
            </w:r>
            <w:r w:rsidR="00857712">
              <w:rPr>
                <w:noProof/>
                <w:webHidden/>
              </w:rPr>
              <w:tab/>
            </w:r>
            <w:r w:rsidR="00857712">
              <w:rPr>
                <w:noProof/>
                <w:webHidden/>
              </w:rPr>
              <w:fldChar w:fldCharType="begin"/>
            </w:r>
            <w:r w:rsidR="00857712">
              <w:rPr>
                <w:noProof/>
                <w:webHidden/>
              </w:rPr>
              <w:instrText xml:space="preserve"> PAGEREF _Toc219108706 \h </w:instrText>
            </w:r>
            <w:r w:rsidR="00857712">
              <w:rPr>
                <w:noProof/>
                <w:webHidden/>
              </w:rPr>
            </w:r>
            <w:r w:rsidR="00857712">
              <w:rPr>
                <w:noProof/>
                <w:webHidden/>
              </w:rPr>
              <w:fldChar w:fldCharType="separate"/>
            </w:r>
            <w:r w:rsidR="00857712">
              <w:rPr>
                <w:noProof/>
                <w:webHidden/>
              </w:rPr>
              <w:t>4</w:t>
            </w:r>
            <w:r w:rsidR="00857712">
              <w:rPr>
                <w:noProof/>
                <w:webHidden/>
              </w:rPr>
              <w:fldChar w:fldCharType="end"/>
            </w:r>
          </w:hyperlink>
        </w:p>
        <w:p w14:paraId="6E6E03B2" w14:textId="5CBAA2CC"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07" w:history="1">
            <w:r w:rsidR="00857712" w:rsidRPr="008F0E64">
              <w:rPr>
                <w:rStyle w:val="Hyperlink"/>
                <w:rFonts w:ascii="Public Sans" w:hAnsi="Public Sans"/>
                <w:noProof/>
              </w:rPr>
              <w:t>3.2.</w:t>
            </w:r>
            <w:r w:rsidR="00857712">
              <w:rPr>
                <w:rFonts w:eastAsiaTheme="minorEastAsia" w:cstheme="minorBidi"/>
                <w:noProof/>
                <w:sz w:val="22"/>
                <w:szCs w:val="22"/>
                <w:lang w:eastAsia="en-AU"/>
              </w:rPr>
              <w:tab/>
            </w:r>
            <w:r w:rsidR="00857712" w:rsidRPr="008F0E64">
              <w:rPr>
                <w:rStyle w:val="Hyperlink"/>
                <w:rFonts w:ascii="Public Sans" w:hAnsi="Public Sans"/>
                <w:noProof/>
              </w:rPr>
              <w:t>Project Eligibility</w:t>
            </w:r>
            <w:r w:rsidR="00857712">
              <w:rPr>
                <w:noProof/>
                <w:webHidden/>
              </w:rPr>
              <w:tab/>
            </w:r>
            <w:r w:rsidR="00857712">
              <w:rPr>
                <w:noProof/>
                <w:webHidden/>
              </w:rPr>
              <w:fldChar w:fldCharType="begin"/>
            </w:r>
            <w:r w:rsidR="00857712">
              <w:rPr>
                <w:noProof/>
                <w:webHidden/>
              </w:rPr>
              <w:instrText xml:space="preserve"> PAGEREF _Toc219108707 \h </w:instrText>
            </w:r>
            <w:r w:rsidR="00857712">
              <w:rPr>
                <w:noProof/>
                <w:webHidden/>
              </w:rPr>
            </w:r>
            <w:r w:rsidR="00857712">
              <w:rPr>
                <w:noProof/>
                <w:webHidden/>
              </w:rPr>
              <w:fldChar w:fldCharType="separate"/>
            </w:r>
            <w:r w:rsidR="00857712">
              <w:rPr>
                <w:noProof/>
                <w:webHidden/>
              </w:rPr>
              <w:t>5</w:t>
            </w:r>
            <w:r w:rsidR="00857712">
              <w:rPr>
                <w:noProof/>
                <w:webHidden/>
              </w:rPr>
              <w:fldChar w:fldCharType="end"/>
            </w:r>
          </w:hyperlink>
        </w:p>
        <w:p w14:paraId="0D90C658" w14:textId="38EF3C49" w:rsidR="00857712" w:rsidRDefault="002F0EB9">
          <w:pPr>
            <w:pStyle w:val="TOC1"/>
            <w:tabs>
              <w:tab w:val="left" w:pos="480"/>
              <w:tab w:val="right" w:leader="dot" w:pos="9016"/>
            </w:tabs>
            <w:rPr>
              <w:rFonts w:eastAsiaTheme="minorEastAsia" w:cstheme="minorBidi"/>
              <w:noProof/>
              <w:sz w:val="22"/>
              <w:szCs w:val="22"/>
              <w:lang w:eastAsia="en-AU"/>
            </w:rPr>
          </w:pPr>
          <w:hyperlink w:anchor="_Toc219108708" w:history="1">
            <w:r w:rsidR="00857712" w:rsidRPr="008F0E64">
              <w:rPr>
                <w:rStyle w:val="Hyperlink"/>
                <w:rFonts w:ascii="Public Sans" w:hAnsi="Public Sans"/>
                <w:noProof/>
              </w:rPr>
              <w:t>4.</w:t>
            </w:r>
            <w:r w:rsidR="00857712">
              <w:rPr>
                <w:rFonts w:eastAsiaTheme="minorEastAsia" w:cstheme="minorBidi"/>
                <w:noProof/>
                <w:sz w:val="22"/>
                <w:szCs w:val="22"/>
                <w:lang w:eastAsia="en-AU"/>
              </w:rPr>
              <w:tab/>
            </w:r>
            <w:r w:rsidR="00857712" w:rsidRPr="008F0E64">
              <w:rPr>
                <w:rStyle w:val="Hyperlink"/>
                <w:rFonts w:ascii="Public Sans" w:hAnsi="Public Sans"/>
                <w:noProof/>
              </w:rPr>
              <w:t>Application Process</w:t>
            </w:r>
            <w:r w:rsidR="00857712">
              <w:rPr>
                <w:noProof/>
                <w:webHidden/>
              </w:rPr>
              <w:tab/>
            </w:r>
            <w:r w:rsidR="00857712">
              <w:rPr>
                <w:noProof/>
                <w:webHidden/>
              </w:rPr>
              <w:fldChar w:fldCharType="begin"/>
            </w:r>
            <w:r w:rsidR="00857712">
              <w:rPr>
                <w:noProof/>
                <w:webHidden/>
              </w:rPr>
              <w:instrText xml:space="preserve"> PAGEREF _Toc219108708 \h </w:instrText>
            </w:r>
            <w:r w:rsidR="00857712">
              <w:rPr>
                <w:noProof/>
                <w:webHidden/>
              </w:rPr>
            </w:r>
            <w:r w:rsidR="00857712">
              <w:rPr>
                <w:noProof/>
                <w:webHidden/>
              </w:rPr>
              <w:fldChar w:fldCharType="separate"/>
            </w:r>
            <w:r w:rsidR="00857712">
              <w:rPr>
                <w:noProof/>
                <w:webHidden/>
              </w:rPr>
              <w:t>6</w:t>
            </w:r>
            <w:r w:rsidR="00857712">
              <w:rPr>
                <w:noProof/>
                <w:webHidden/>
              </w:rPr>
              <w:fldChar w:fldCharType="end"/>
            </w:r>
          </w:hyperlink>
        </w:p>
        <w:p w14:paraId="0615C90E" w14:textId="72F1D6FB"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09" w:history="1">
            <w:r w:rsidR="00857712" w:rsidRPr="008F0E64">
              <w:rPr>
                <w:rStyle w:val="Hyperlink"/>
                <w:rFonts w:ascii="Public Sans" w:hAnsi="Public Sans"/>
                <w:noProof/>
              </w:rPr>
              <w:t>4.1.</w:t>
            </w:r>
            <w:r w:rsidR="00857712">
              <w:rPr>
                <w:rFonts w:eastAsiaTheme="minorEastAsia" w:cstheme="minorBidi"/>
                <w:noProof/>
                <w:sz w:val="22"/>
                <w:szCs w:val="22"/>
                <w:lang w:eastAsia="en-AU"/>
              </w:rPr>
              <w:tab/>
            </w:r>
            <w:r w:rsidR="00857712" w:rsidRPr="008F0E64">
              <w:rPr>
                <w:rStyle w:val="Hyperlink"/>
                <w:rFonts w:ascii="Public Sans" w:hAnsi="Public Sans"/>
                <w:noProof/>
              </w:rPr>
              <w:t>How to Apply</w:t>
            </w:r>
            <w:r w:rsidR="00857712">
              <w:rPr>
                <w:noProof/>
                <w:webHidden/>
              </w:rPr>
              <w:tab/>
            </w:r>
            <w:r w:rsidR="00857712">
              <w:rPr>
                <w:noProof/>
                <w:webHidden/>
              </w:rPr>
              <w:fldChar w:fldCharType="begin"/>
            </w:r>
            <w:r w:rsidR="00857712">
              <w:rPr>
                <w:noProof/>
                <w:webHidden/>
              </w:rPr>
              <w:instrText xml:space="preserve"> PAGEREF _Toc219108709 \h </w:instrText>
            </w:r>
            <w:r w:rsidR="00857712">
              <w:rPr>
                <w:noProof/>
                <w:webHidden/>
              </w:rPr>
            </w:r>
            <w:r w:rsidR="00857712">
              <w:rPr>
                <w:noProof/>
                <w:webHidden/>
              </w:rPr>
              <w:fldChar w:fldCharType="separate"/>
            </w:r>
            <w:r w:rsidR="00857712">
              <w:rPr>
                <w:noProof/>
                <w:webHidden/>
              </w:rPr>
              <w:t>6</w:t>
            </w:r>
            <w:r w:rsidR="00857712">
              <w:rPr>
                <w:noProof/>
                <w:webHidden/>
              </w:rPr>
              <w:fldChar w:fldCharType="end"/>
            </w:r>
          </w:hyperlink>
        </w:p>
        <w:p w14:paraId="0CCEE293" w14:textId="2E91CB3B"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10" w:history="1">
            <w:r w:rsidR="00857712" w:rsidRPr="008F0E64">
              <w:rPr>
                <w:rStyle w:val="Hyperlink"/>
                <w:rFonts w:ascii="Public Sans" w:hAnsi="Public Sans"/>
                <w:noProof/>
              </w:rPr>
              <w:t>4.2.</w:t>
            </w:r>
            <w:r w:rsidR="00857712">
              <w:rPr>
                <w:rFonts w:eastAsiaTheme="minorEastAsia" w:cstheme="minorBidi"/>
                <w:noProof/>
                <w:sz w:val="22"/>
                <w:szCs w:val="22"/>
                <w:lang w:eastAsia="en-AU"/>
              </w:rPr>
              <w:tab/>
            </w:r>
            <w:r w:rsidR="00857712" w:rsidRPr="008F0E64">
              <w:rPr>
                <w:rStyle w:val="Hyperlink"/>
                <w:rFonts w:ascii="Public Sans" w:hAnsi="Public Sans"/>
                <w:noProof/>
              </w:rPr>
              <w:t>Application Form</w:t>
            </w:r>
            <w:r w:rsidR="00857712">
              <w:rPr>
                <w:noProof/>
                <w:webHidden/>
              </w:rPr>
              <w:tab/>
            </w:r>
            <w:r w:rsidR="00857712">
              <w:rPr>
                <w:noProof/>
                <w:webHidden/>
              </w:rPr>
              <w:fldChar w:fldCharType="begin"/>
            </w:r>
            <w:r w:rsidR="00857712">
              <w:rPr>
                <w:noProof/>
                <w:webHidden/>
              </w:rPr>
              <w:instrText xml:space="preserve"> PAGEREF _Toc219108710 \h </w:instrText>
            </w:r>
            <w:r w:rsidR="00857712">
              <w:rPr>
                <w:noProof/>
                <w:webHidden/>
              </w:rPr>
            </w:r>
            <w:r w:rsidR="00857712">
              <w:rPr>
                <w:noProof/>
                <w:webHidden/>
              </w:rPr>
              <w:fldChar w:fldCharType="separate"/>
            </w:r>
            <w:r w:rsidR="00857712">
              <w:rPr>
                <w:noProof/>
                <w:webHidden/>
              </w:rPr>
              <w:t>6</w:t>
            </w:r>
            <w:r w:rsidR="00857712">
              <w:rPr>
                <w:noProof/>
                <w:webHidden/>
              </w:rPr>
              <w:fldChar w:fldCharType="end"/>
            </w:r>
          </w:hyperlink>
        </w:p>
        <w:p w14:paraId="77D6D5A0" w14:textId="03DAFD35"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11" w:history="1">
            <w:r w:rsidR="00857712" w:rsidRPr="008F0E64">
              <w:rPr>
                <w:rStyle w:val="Hyperlink"/>
                <w:rFonts w:ascii="Public Sans" w:hAnsi="Public Sans"/>
                <w:noProof/>
              </w:rPr>
              <w:t>4.3.</w:t>
            </w:r>
            <w:r w:rsidR="00857712">
              <w:rPr>
                <w:rFonts w:eastAsiaTheme="minorEastAsia" w:cstheme="minorBidi"/>
                <w:noProof/>
                <w:sz w:val="22"/>
                <w:szCs w:val="22"/>
                <w:lang w:eastAsia="en-AU"/>
              </w:rPr>
              <w:tab/>
            </w:r>
            <w:r w:rsidR="00857712" w:rsidRPr="008F0E64">
              <w:rPr>
                <w:rStyle w:val="Hyperlink"/>
                <w:rFonts w:ascii="Public Sans" w:hAnsi="Public Sans"/>
                <w:noProof/>
              </w:rPr>
              <w:t>Required materials</w:t>
            </w:r>
            <w:r w:rsidR="00857712">
              <w:rPr>
                <w:noProof/>
                <w:webHidden/>
              </w:rPr>
              <w:tab/>
            </w:r>
            <w:r w:rsidR="00857712">
              <w:rPr>
                <w:noProof/>
                <w:webHidden/>
              </w:rPr>
              <w:fldChar w:fldCharType="begin"/>
            </w:r>
            <w:r w:rsidR="00857712">
              <w:rPr>
                <w:noProof/>
                <w:webHidden/>
              </w:rPr>
              <w:instrText xml:space="preserve"> PAGEREF _Toc219108711 \h </w:instrText>
            </w:r>
            <w:r w:rsidR="00857712">
              <w:rPr>
                <w:noProof/>
                <w:webHidden/>
              </w:rPr>
            </w:r>
            <w:r w:rsidR="00857712">
              <w:rPr>
                <w:noProof/>
                <w:webHidden/>
              </w:rPr>
              <w:fldChar w:fldCharType="separate"/>
            </w:r>
            <w:r w:rsidR="00857712">
              <w:rPr>
                <w:noProof/>
                <w:webHidden/>
              </w:rPr>
              <w:t>6</w:t>
            </w:r>
            <w:r w:rsidR="00857712">
              <w:rPr>
                <w:noProof/>
                <w:webHidden/>
              </w:rPr>
              <w:fldChar w:fldCharType="end"/>
            </w:r>
          </w:hyperlink>
        </w:p>
        <w:p w14:paraId="07CE4C1F" w14:textId="74F7AE76" w:rsidR="00857712" w:rsidRDefault="002F0EB9">
          <w:pPr>
            <w:pStyle w:val="TOC3"/>
            <w:tabs>
              <w:tab w:val="left" w:pos="1320"/>
              <w:tab w:val="right" w:leader="dot" w:pos="9016"/>
            </w:tabs>
            <w:rPr>
              <w:rFonts w:eastAsiaTheme="minorEastAsia" w:cstheme="minorBidi"/>
              <w:noProof/>
              <w:sz w:val="22"/>
              <w:szCs w:val="22"/>
              <w:lang w:eastAsia="en-AU"/>
            </w:rPr>
          </w:pPr>
          <w:hyperlink w:anchor="_Toc219108712" w:history="1">
            <w:r w:rsidR="00857712" w:rsidRPr="008F0E64">
              <w:rPr>
                <w:rStyle w:val="Hyperlink"/>
                <w:rFonts w:ascii="Public Sans" w:hAnsi="Public Sans"/>
                <w:noProof/>
              </w:rPr>
              <w:t>4.3.1.</w:t>
            </w:r>
            <w:r w:rsidR="00857712">
              <w:rPr>
                <w:rFonts w:eastAsiaTheme="minorEastAsia" w:cstheme="minorBidi"/>
                <w:noProof/>
                <w:sz w:val="22"/>
                <w:szCs w:val="22"/>
                <w:lang w:eastAsia="en-AU"/>
              </w:rPr>
              <w:tab/>
            </w:r>
            <w:r w:rsidR="00857712" w:rsidRPr="008F0E64">
              <w:rPr>
                <w:rStyle w:val="Hyperlink"/>
                <w:rFonts w:ascii="Public Sans" w:hAnsi="Public Sans"/>
                <w:noProof/>
              </w:rPr>
              <w:t>First Nations participation or content</w:t>
            </w:r>
            <w:r w:rsidR="00857712">
              <w:rPr>
                <w:noProof/>
                <w:webHidden/>
              </w:rPr>
              <w:tab/>
            </w:r>
            <w:r w:rsidR="00857712">
              <w:rPr>
                <w:noProof/>
                <w:webHidden/>
              </w:rPr>
              <w:fldChar w:fldCharType="begin"/>
            </w:r>
            <w:r w:rsidR="00857712">
              <w:rPr>
                <w:noProof/>
                <w:webHidden/>
              </w:rPr>
              <w:instrText xml:space="preserve"> PAGEREF _Toc219108712 \h </w:instrText>
            </w:r>
            <w:r w:rsidR="00857712">
              <w:rPr>
                <w:noProof/>
                <w:webHidden/>
              </w:rPr>
            </w:r>
            <w:r w:rsidR="00857712">
              <w:rPr>
                <w:noProof/>
                <w:webHidden/>
              </w:rPr>
              <w:fldChar w:fldCharType="separate"/>
            </w:r>
            <w:r w:rsidR="00857712">
              <w:rPr>
                <w:noProof/>
                <w:webHidden/>
              </w:rPr>
              <w:t>7</w:t>
            </w:r>
            <w:r w:rsidR="00857712">
              <w:rPr>
                <w:noProof/>
                <w:webHidden/>
              </w:rPr>
              <w:fldChar w:fldCharType="end"/>
            </w:r>
          </w:hyperlink>
        </w:p>
        <w:p w14:paraId="104AF172" w14:textId="2D53777A" w:rsidR="00857712" w:rsidRDefault="002F0EB9">
          <w:pPr>
            <w:pStyle w:val="TOC1"/>
            <w:tabs>
              <w:tab w:val="left" w:pos="480"/>
              <w:tab w:val="right" w:leader="dot" w:pos="9016"/>
            </w:tabs>
            <w:rPr>
              <w:rFonts w:eastAsiaTheme="minorEastAsia" w:cstheme="minorBidi"/>
              <w:noProof/>
              <w:sz w:val="22"/>
              <w:szCs w:val="22"/>
              <w:lang w:eastAsia="en-AU"/>
            </w:rPr>
          </w:pPr>
          <w:hyperlink w:anchor="_Toc219108713" w:history="1">
            <w:r w:rsidR="00857712" w:rsidRPr="008F0E64">
              <w:rPr>
                <w:rStyle w:val="Hyperlink"/>
                <w:rFonts w:ascii="Public Sans" w:hAnsi="Public Sans"/>
                <w:noProof/>
              </w:rPr>
              <w:t>5.</w:t>
            </w:r>
            <w:r w:rsidR="00857712">
              <w:rPr>
                <w:rFonts w:eastAsiaTheme="minorEastAsia" w:cstheme="minorBidi"/>
                <w:noProof/>
                <w:sz w:val="22"/>
                <w:szCs w:val="22"/>
                <w:lang w:eastAsia="en-AU"/>
              </w:rPr>
              <w:tab/>
            </w:r>
            <w:r w:rsidR="00857712" w:rsidRPr="008F0E64">
              <w:rPr>
                <w:rStyle w:val="Hyperlink"/>
                <w:rFonts w:ascii="Public Sans" w:hAnsi="Public Sans"/>
                <w:noProof/>
              </w:rPr>
              <w:t>Assessment</w:t>
            </w:r>
            <w:r w:rsidR="00857712">
              <w:rPr>
                <w:noProof/>
                <w:webHidden/>
              </w:rPr>
              <w:tab/>
            </w:r>
            <w:r w:rsidR="00857712">
              <w:rPr>
                <w:noProof/>
                <w:webHidden/>
              </w:rPr>
              <w:fldChar w:fldCharType="begin"/>
            </w:r>
            <w:r w:rsidR="00857712">
              <w:rPr>
                <w:noProof/>
                <w:webHidden/>
              </w:rPr>
              <w:instrText xml:space="preserve"> PAGEREF _Toc219108713 \h </w:instrText>
            </w:r>
            <w:r w:rsidR="00857712">
              <w:rPr>
                <w:noProof/>
                <w:webHidden/>
              </w:rPr>
            </w:r>
            <w:r w:rsidR="00857712">
              <w:rPr>
                <w:noProof/>
                <w:webHidden/>
              </w:rPr>
              <w:fldChar w:fldCharType="separate"/>
            </w:r>
            <w:r w:rsidR="00857712">
              <w:rPr>
                <w:noProof/>
                <w:webHidden/>
              </w:rPr>
              <w:t>7</w:t>
            </w:r>
            <w:r w:rsidR="00857712">
              <w:rPr>
                <w:noProof/>
                <w:webHidden/>
              </w:rPr>
              <w:fldChar w:fldCharType="end"/>
            </w:r>
          </w:hyperlink>
        </w:p>
        <w:p w14:paraId="261D4E06" w14:textId="6BB51835"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14" w:history="1">
            <w:r w:rsidR="00857712" w:rsidRPr="008F0E64">
              <w:rPr>
                <w:rStyle w:val="Hyperlink"/>
                <w:rFonts w:ascii="Public Sans" w:hAnsi="Public Sans"/>
                <w:noProof/>
              </w:rPr>
              <w:t>5.1.</w:t>
            </w:r>
            <w:r w:rsidR="00857712">
              <w:rPr>
                <w:rFonts w:eastAsiaTheme="minorEastAsia" w:cstheme="minorBidi"/>
                <w:noProof/>
                <w:sz w:val="22"/>
                <w:szCs w:val="22"/>
                <w:lang w:eastAsia="en-AU"/>
              </w:rPr>
              <w:tab/>
            </w:r>
            <w:r w:rsidR="00857712" w:rsidRPr="008F0E64">
              <w:rPr>
                <w:rStyle w:val="Hyperlink"/>
                <w:rFonts w:ascii="Public Sans" w:hAnsi="Public Sans"/>
                <w:noProof/>
              </w:rPr>
              <w:t>Process</w:t>
            </w:r>
            <w:r w:rsidR="00857712">
              <w:rPr>
                <w:noProof/>
                <w:webHidden/>
              </w:rPr>
              <w:tab/>
            </w:r>
            <w:r w:rsidR="00857712">
              <w:rPr>
                <w:noProof/>
                <w:webHidden/>
              </w:rPr>
              <w:fldChar w:fldCharType="begin"/>
            </w:r>
            <w:r w:rsidR="00857712">
              <w:rPr>
                <w:noProof/>
                <w:webHidden/>
              </w:rPr>
              <w:instrText xml:space="preserve"> PAGEREF _Toc219108714 \h </w:instrText>
            </w:r>
            <w:r w:rsidR="00857712">
              <w:rPr>
                <w:noProof/>
                <w:webHidden/>
              </w:rPr>
            </w:r>
            <w:r w:rsidR="00857712">
              <w:rPr>
                <w:noProof/>
                <w:webHidden/>
              </w:rPr>
              <w:fldChar w:fldCharType="separate"/>
            </w:r>
            <w:r w:rsidR="00857712">
              <w:rPr>
                <w:noProof/>
                <w:webHidden/>
              </w:rPr>
              <w:t>7</w:t>
            </w:r>
            <w:r w:rsidR="00857712">
              <w:rPr>
                <w:noProof/>
                <w:webHidden/>
              </w:rPr>
              <w:fldChar w:fldCharType="end"/>
            </w:r>
          </w:hyperlink>
        </w:p>
        <w:p w14:paraId="4D470B14" w14:textId="18C3ECC6"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15" w:history="1">
            <w:r w:rsidR="00857712" w:rsidRPr="008F0E64">
              <w:rPr>
                <w:rStyle w:val="Hyperlink"/>
                <w:rFonts w:ascii="Public Sans" w:hAnsi="Public Sans"/>
                <w:noProof/>
              </w:rPr>
              <w:t>5.2.</w:t>
            </w:r>
            <w:r w:rsidR="00857712">
              <w:rPr>
                <w:rFonts w:eastAsiaTheme="minorEastAsia" w:cstheme="minorBidi"/>
                <w:noProof/>
                <w:sz w:val="22"/>
                <w:szCs w:val="22"/>
                <w:lang w:eastAsia="en-AU"/>
              </w:rPr>
              <w:tab/>
            </w:r>
            <w:r w:rsidR="00857712" w:rsidRPr="008F0E64">
              <w:rPr>
                <w:rStyle w:val="Hyperlink"/>
                <w:rFonts w:ascii="Public Sans" w:hAnsi="Public Sans"/>
                <w:noProof/>
              </w:rPr>
              <w:t>Criteria</w:t>
            </w:r>
            <w:r w:rsidR="00857712">
              <w:rPr>
                <w:noProof/>
                <w:webHidden/>
              </w:rPr>
              <w:tab/>
            </w:r>
            <w:r w:rsidR="00857712">
              <w:rPr>
                <w:noProof/>
                <w:webHidden/>
              </w:rPr>
              <w:fldChar w:fldCharType="begin"/>
            </w:r>
            <w:r w:rsidR="00857712">
              <w:rPr>
                <w:noProof/>
                <w:webHidden/>
              </w:rPr>
              <w:instrText xml:space="preserve"> PAGEREF _Toc219108715 \h </w:instrText>
            </w:r>
            <w:r w:rsidR="00857712">
              <w:rPr>
                <w:noProof/>
                <w:webHidden/>
              </w:rPr>
            </w:r>
            <w:r w:rsidR="00857712">
              <w:rPr>
                <w:noProof/>
                <w:webHidden/>
              </w:rPr>
              <w:fldChar w:fldCharType="separate"/>
            </w:r>
            <w:r w:rsidR="00857712">
              <w:rPr>
                <w:noProof/>
                <w:webHidden/>
              </w:rPr>
              <w:t>8</w:t>
            </w:r>
            <w:r w:rsidR="00857712">
              <w:rPr>
                <w:noProof/>
                <w:webHidden/>
              </w:rPr>
              <w:fldChar w:fldCharType="end"/>
            </w:r>
          </w:hyperlink>
        </w:p>
        <w:p w14:paraId="3980E25F" w14:textId="22794E0D"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16" w:history="1">
            <w:r w:rsidR="00857712" w:rsidRPr="008F0E64">
              <w:rPr>
                <w:rStyle w:val="Hyperlink"/>
                <w:rFonts w:ascii="Public Sans" w:hAnsi="Public Sans"/>
                <w:noProof/>
              </w:rPr>
              <w:t>5.3.</w:t>
            </w:r>
            <w:r w:rsidR="00857712">
              <w:rPr>
                <w:rFonts w:eastAsiaTheme="minorEastAsia" w:cstheme="minorBidi"/>
                <w:noProof/>
                <w:sz w:val="22"/>
                <w:szCs w:val="22"/>
                <w:lang w:eastAsia="en-AU"/>
              </w:rPr>
              <w:tab/>
            </w:r>
            <w:r w:rsidR="00857712" w:rsidRPr="008F0E64">
              <w:rPr>
                <w:rStyle w:val="Hyperlink"/>
                <w:rFonts w:ascii="Public Sans" w:hAnsi="Public Sans"/>
                <w:noProof/>
              </w:rPr>
              <w:t>Decision &amp; Notification</w:t>
            </w:r>
            <w:r w:rsidR="00857712">
              <w:rPr>
                <w:noProof/>
                <w:webHidden/>
              </w:rPr>
              <w:tab/>
            </w:r>
            <w:r w:rsidR="00857712">
              <w:rPr>
                <w:noProof/>
                <w:webHidden/>
              </w:rPr>
              <w:fldChar w:fldCharType="begin"/>
            </w:r>
            <w:r w:rsidR="00857712">
              <w:rPr>
                <w:noProof/>
                <w:webHidden/>
              </w:rPr>
              <w:instrText xml:space="preserve"> PAGEREF _Toc219108716 \h </w:instrText>
            </w:r>
            <w:r w:rsidR="00857712">
              <w:rPr>
                <w:noProof/>
                <w:webHidden/>
              </w:rPr>
            </w:r>
            <w:r w:rsidR="00857712">
              <w:rPr>
                <w:noProof/>
                <w:webHidden/>
              </w:rPr>
              <w:fldChar w:fldCharType="separate"/>
            </w:r>
            <w:r w:rsidR="00857712">
              <w:rPr>
                <w:noProof/>
                <w:webHidden/>
              </w:rPr>
              <w:t>8</w:t>
            </w:r>
            <w:r w:rsidR="00857712">
              <w:rPr>
                <w:noProof/>
                <w:webHidden/>
              </w:rPr>
              <w:fldChar w:fldCharType="end"/>
            </w:r>
          </w:hyperlink>
        </w:p>
        <w:p w14:paraId="207923C4" w14:textId="781680D9" w:rsidR="00857712" w:rsidRDefault="002F0EB9">
          <w:pPr>
            <w:pStyle w:val="TOC1"/>
            <w:tabs>
              <w:tab w:val="left" w:pos="480"/>
              <w:tab w:val="right" w:leader="dot" w:pos="9016"/>
            </w:tabs>
            <w:rPr>
              <w:rFonts w:eastAsiaTheme="minorEastAsia" w:cstheme="minorBidi"/>
              <w:noProof/>
              <w:sz w:val="22"/>
              <w:szCs w:val="22"/>
              <w:lang w:eastAsia="en-AU"/>
            </w:rPr>
          </w:pPr>
          <w:hyperlink w:anchor="_Toc219108717" w:history="1">
            <w:r w:rsidR="00857712" w:rsidRPr="008F0E64">
              <w:rPr>
                <w:rStyle w:val="Hyperlink"/>
                <w:rFonts w:ascii="Public Sans" w:hAnsi="Public Sans"/>
                <w:noProof/>
              </w:rPr>
              <w:t>6.</w:t>
            </w:r>
            <w:r w:rsidR="00857712">
              <w:rPr>
                <w:rFonts w:eastAsiaTheme="minorEastAsia" w:cstheme="minorBidi"/>
                <w:noProof/>
                <w:sz w:val="22"/>
                <w:szCs w:val="22"/>
                <w:lang w:eastAsia="en-AU"/>
              </w:rPr>
              <w:tab/>
            </w:r>
            <w:r w:rsidR="00857712" w:rsidRPr="008F0E64">
              <w:rPr>
                <w:rStyle w:val="Hyperlink"/>
                <w:rFonts w:ascii="Public Sans" w:hAnsi="Public Sans"/>
                <w:noProof/>
              </w:rPr>
              <w:t>Successful Applicants</w:t>
            </w:r>
            <w:r w:rsidR="00857712">
              <w:rPr>
                <w:noProof/>
                <w:webHidden/>
              </w:rPr>
              <w:tab/>
            </w:r>
            <w:r w:rsidR="00857712">
              <w:rPr>
                <w:noProof/>
                <w:webHidden/>
              </w:rPr>
              <w:fldChar w:fldCharType="begin"/>
            </w:r>
            <w:r w:rsidR="00857712">
              <w:rPr>
                <w:noProof/>
                <w:webHidden/>
              </w:rPr>
              <w:instrText xml:space="preserve"> PAGEREF _Toc219108717 \h </w:instrText>
            </w:r>
            <w:r w:rsidR="00857712">
              <w:rPr>
                <w:noProof/>
                <w:webHidden/>
              </w:rPr>
            </w:r>
            <w:r w:rsidR="00857712">
              <w:rPr>
                <w:noProof/>
                <w:webHidden/>
              </w:rPr>
              <w:fldChar w:fldCharType="separate"/>
            </w:r>
            <w:r w:rsidR="00857712">
              <w:rPr>
                <w:noProof/>
                <w:webHidden/>
              </w:rPr>
              <w:t>9</w:t>
            </w:r>
            <w:r w:rsidR="00857712">
              <w:rPr>
                <w:noProof/>
                <w:webHidden/>
              </w:rPr>
              <w:fldChar w:fldCharType="end"/>
            </w:r>
          </w:hyperlink>
        </w:p>
        <w:p w14:paraId="625DD418" w14:textId="6A5D2EEF"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18" w:history="1">
            <w:r w:rsidR="00857712" w:rsidRPr="008F0E64">
              <w:rPr>
                <w:rStyle w:val="Hyperlink"/>
                <w:rFonts w:ascii="Public Sans" w:hAnsi="Public Sans"/>
                <w:noProof/>
              </w:rPr>
              <w:t>6.1.</w:t>
            </w:r>
            <w:r w:rsidR="00857712">
              <w:rPr>
                <w:rFonts w:eastAsiaTheme="minorEastAsia" w:cstheme="minorBidi"/>
                <w:noProof/>
                <w:sz w:val="22"/>
                <w:szCs w:val="22"/>
                <w:lang w:eastAsia="en-AU"/>
              </w:rPr>
              <w:tab/>
            </w:r>
            <w:r w:rsidR="00857712" w:rsidRPr="008F0E64">
              <w:rPr>
                <w:rStyle w:val="Hyperlink"/>
                <w:rFonts w:ascii="Public Sans" w:hAnsi="Public Sans"/>
                <w:noProof/>
              </w:rPr>
              <w:t>Contracting</w:t>
            </w:r>
            <w:r w:rsidR="00857712">
              <w:rPr>
                <w:noProof/>
                <w:webHidden/>
              </w:rPr>
              <w:tab/>
            </w:r>
            <w:r w:rsidR="00857712">
              <w:rPr>
                <w:noProof/>
                <w:webHidden/>
              </w:rPr>
              <w:fldChar w:fldCharType="begin"/>
            </w:r>
            <w:r w:rsidR="00857712">
              <w:rPr>
                <w:noProof/>
                <w:webHidden/>
              </w:rPr>
              <w:instrText xml:space="preserve"> PAGEREF _Toc219108718 \h </w:instrText>
            </w:r>
            <w:r w:rsidR="00857712">
              <w:rPr>
                <w:noProof/>
                <w:webHidden/>
              </w:rPr>
            </w:r>
            <w:r w:rsidR="00857712">
              <w:rPr>
                <w:noProof/>
                <w:webHidden/>
              </w:rPr>
              <w:fldChar w:fldCharType="separate"/>
            </w:r>
            <w:r w:rsidR="00857712">
              <w:rPr>
                <w:noProof/>
                <w:webHidden/>
              </w:rPr>
              <w:t>9</w:t>
            </w:r>
            <w:r w:rsidR="00857712">
              <w:rPr>
                <w:noProof/>
                <w:webHidden/>
              </w:rPr>
              <w:fldChar w:fldCharType="end"/>
            </w:r>
          </w:hyperlink>
        </w:p>
        <w:p w14:paraId="449E77E8" w14:textId="6EBED493" w:rsidR="00857712" w:rsidRDefault="002F0EB9">
          <w:pPr>
            <w:pStyle w:val="TOC2"/>
            <w:tabs>
              <w:tab w:val="left" w:pos="880"/>
              <w:tab w:val="right" w:leader="dot" w:pos="9016"/>
            </w:tabs>
            <w:rPr>
              <w:rFonts w:eastAsiaTheme="minorEastAsia" w:cstheme="minorBidi"/>
              <w:noProof/>
              <w:sz w:val="22"/>
              <w:szCs w:val="22"/>
              <w:lang w:eastAsia="en-AU"/>
            </w:rPr>
          </w:pPr>
          <w:hyperlink w:anchor="_Toc219108719" w:history="1">
            <w:r w:rsidR="00857712" w:rsidRPr="008F0E64">
              <w:rPr>
                <w:rStyle w:val="Hyperlink"/>
                <w:rFonts w:ascii="Public Sans" w:hAnsi="Public Sans"/>
                <w:noProof/>
              </w:rPr>
              <w:t>6.2.</w:t>
            </w:r>
            <w:r w:rsidR="00857712">
              <w:rPr>
                <w:rFonts w:eastAsiaTheme="minorEastAsia" w:cstheme="minorBidi"/>
                <w:noProof/>
                <w:sz w:val="22"/>
                <w:szCs w:val="22"/>
                <w:lang w:eastAsia="en-AU"/>
              </w:rPr>
              <w:tab/>
            </w:r>
            <w:r w:rsidR="00857712" w:rsidRPr="008F0E64">
              <w:rPr>
                <w:rStyle w:val="Hyperlink"/>
                <w:rFonts w:ascii="Public Sans" w:hAnsi="Public Sans"/>
                <w:noProof/>
              </w:rPr>
              <w:t>Terms of Funding</w:t>
            </w:r>
            <w:r w:rsidR="00857712">
              <w:rPr>
                <w:noProof/>
                <w:webHidden/>
              </w:rPr>
              <w:tab/>
            </w:r>
            <w:r w:rsidR="00857712">
              <w:rPr>
                <w:noProof/>
                <w:webHidden/>
              </w:rPr>
              <w:fldChar w:fldCharType="begin"/>
            </w:r>
            <w:r w:rsidR="00857712">
              <w:rPr>
                <w:noProof/>
                <w:webHidden/>
              </w:rPr>
              <w:instrText xml:space="preserve"> PAGEREF _Toc219108719 \h </w:instrText>
            </w:r>
            <w:r w:rsidR="00857712">
              <w:rPr>
                <w:noProof/>
                <w:webHidden/>
              </w:rPr>
            </w:r>
            <w:r w:rsidR="00857712">
              <w:rPr>
                <w:noProof/>
                <w:webHidden/>
              </w:rPr>
              <w:fldChar w:fldCharType="separate"/>
            </w:r>
            <w:r w:rsidR="00857712">
              <w:rPr>
                <w:noProof/>
                <w:webHidden/>
              </w:rPr>
              <w:t>9</w:t>
            </w:r>
            <w:r w:rsidR="00857712">
              <w:rPr>
                <w:noProof/>
                <w:webHidden/>
              </w:rPr>
              <w:fldChar w:fldCharType="end"/>
            </w:r>
          </w:hyperlink>
        </w:p>
        <w:p w14:paraId="0E6ADB4C" w14:textId="7C35EF94" w:rsidR="00857712" w:rsidRDefault="002F0EB9">
          <w:pPr>
            <w:pStyle w:val="TOC1"/>
            <w:tabs>
              <w:tab w:val="left" w:pos="480"/>
              <w:tab w:val="right" w:leader="dot" w:pos="9016"/>
            </w:tabs>
            <w:rPr>
              <w:rFonts w:eastAsiaTheme="minorEastAsia" w:cstheme="minorBidi"/>
              <w:noProof/>
              <w:sz w:val="22"/>
              <w:szCs w:val="22"/>
              <w:lang w:eastAsia="en-AU"/>
            </w:rPr>
          </w:pPr>
          <w:hyperlink w:anchor="_Toc219108720" w:history="1">
            <w:r w:rsidR="00857712" w:rsidRPr="008F0E64">
              <w:rPr>
                <w:rStyle w:val="Hyperlink"/>
                <w:rFonts w:ascii="Public Sans" w:hAnsi="Public Sans"/>
                <w:noProof/>
              </w:rPr>
              <w:t>7.</w:t>
            </w:r>
            <w:r w:rsidR="00857712">
              <w:rPr>
                <w:rFonts w:eastAsiaTheme="minorEastAsia" w:cstheme="minorBidi"/>
                <w:noProof/>
                <w:sz w:val="22"/>
                <w:szCs w:val="22"/>
                <w:lang w:eastAsia="en-AU"/>
              </w:rPr>
              <w:tab/>
            </w:r>
            <w:r w:rsidR="00857712" w:rsidRPr="008F0E64">
              <w:rPr>
                <w:rStyle w:val="Hyperlink"/>
                <w:rFonts w:ascii="Public Sans" w:hAnsi="Public Sans"/>
                <w:noProof/>
              </w:rPr>
              <w:t>Other Resources</w:t>
            </w:r>
            <w:r w:rsidR="00857712">
              <w:rPr>
                <w:noProof/>
                <w:webHidden/>
              </w:rPr>
              <w:tab/>
            </w:r>
            <w:r w:rsidR="00857712">
              <w:rPr>
                <w:noProof/>
                <w:webHidden/>
              </w:rPr>
              <w:fldChar w:fldCharType="begin"/>
            </w:r>
            <w:r w:rsidR="00857712">
              <w:rPr>
                <w:noProof/>
                <w:webHidden/>
              </w:rPr>
              <w:instrText xml:space="preserve"> PAGEREF _Toc219108720 \h </w:instrText>
            </w:r>
            <w:r w:rsidR="00857712">
              <w:rPr>
                <w:noProof/>
                <w:webHidden/>
              </w:rPr>
            </w:r>
            <w:r w:rsidR="00857712">
              <w:rPr>
                <w:noProof/>
                <w:webHidden/>
              </w:rPr>
              <w:fldChar w:fldCharType="separate"/>
            </w:r>
            <w:r w:rsidR="00857712">
              <w:rPr>
                <w:noProof/>
                <w:webHidden/>
              </w:rPr>
              <w:t>9</w:t>
            </w:r>
            <w:r w:rsidR="00857712">
              <w:rPr>
                <w:noProof/>
                <w:webHidden/>
              </w:rPr>
              <w:fldChar w:fldCharType="end"/>
            </w:r>
          </w:hyperlink>
        </w:p>
        <w:p w14:paraId="346BA82F" w14:textId="385429F6" w:rsidR="00857712" w:rsidRDefault="002F0EB9">
          <w:pPr>
            <w:pStyle w:val="TOC1"/>
            <w:tabs>
              <w:tab w:val="left" w:pos="480"/>
              <w:tab w:val="right" w:leader="dot" w:pos="9016"/>
            </w:tabs>
            <w:rPr>
              <w:rFonts w:eastAsiaTheme="minorEastAsia" w:cstheme="minorBidi"/>
              <w:noProof/>
              <w:sz w:val="22"/>
              <w:szCs w:val="22"/>
              <w:lang w:eastAsia="en-AU"/>
            </w:rPr>
          </w:pPr>
          <w:hyperlink w:anchor="_Toc219108721" w:history="1">
            <w:r w:rsidR="00857712" w:rsidRPr="008F0E64">
              <w:rPr>
                <w:rStyle w:val="Hyperlink"/>
                <w:rFonts w:ascii="Public Sans" w:hAnsi="Public Sans"/>
                <w:noProof/>
              </w:rPr>
              <w:t>8.</w:t>
            </w:r>
            <w:r w:rsidR="00857712">
              <w:rPr>
                <w:rFonts w:eastAsiaTheme="minorEastAsia" w:cstheme="minorBidi"/>
                <w:noProof/>
                <w:sz w:val="22"/>
                <w:szCs w:val="22"/>
                <w:lang w:eastAsia="en-AU"/>
              </w:rPr>
              <w:tab/>
            </w:r>
            <w:r w:rsidR="00857712" w:rsidRPr="008F0E64">
              <w:rPr>
                <w:rStyle w:val="Hyperlink"/>
                <w:rFonts w:ascii="Public Sans" w:hAnsi="Public Sans"/>
                <w:noProof/>
              </w:rPr>
              <w:t>Contact</w:t>
            </w:r>
            <w:r w:rsidR="00857712">
              <w:rPr>
                <w:noProof/>
                <w:webHidden/>
              </w:rPr>
              <w:tab/>
            </w:r>
            <w:r w:rsidR="00857712">
              <w:rPr>
                <w:noProof/>
                <w:webHidden/>
              </w:rPr>
              <w:fldChar w:fldCharType="begin"/>
            </w:r>
            <w:r w:rsidR="00857712">
              <w:rPr>
                <w:noProof/>
                <w:webHidden/>
              </w:rPr>
              <w:instrText xml:space="preserve"> PAGEREF _Toc219108721 \h </w:instrText>
            </w:r>
            <w:r w:rsidR="00857712">
              <w:rPr>
                <w:noProof/>
                <w:webHidden/>
              </w:rPr>
            </w:r>
            <w:r w:rsidR="00857712">
              <w:rPr>
                <w:noProof/>
                <w:webHidden/>
              </w:rPr>
              <w:fldChar w:fldCharType="separate"/>
            </w:r>
            <w:r w:rsidR="00857712">
              <w:rPr>
                <w:noProof/>
                <w:webHidden/>
              </w:rPr>
              <w:t>9</w:t>
            </w:r>
            <w:r w:rsidR="00857712">
              <w:rPr>
                <w:noProof/>
                <w:webHidden/>
              </w:rPr>
              <w:fldChar w:fldCharType="end"/>
            </w:r>
          </w:hyperlink>
        </w:p>
        <w:p w14:paraId="211FE80C" w14:textId="62CD3484" w:rsidR="00857712" w:rsidRDefault="002F0EB9">
          <w:pPr>
            <w:pStyle w:val="TOC1"/>
            <w:tabs>
              <w:tab w:val="left" w:pos="480"/>
              <w:tab w:val="right" w:leader="dot" w:pos="9016"/>
            </w:tabs>
            <w:rPr>
              <w:rFonts w:eastAsiaTheme="minorEastAsia" w:cstheme="minorBidi"/>
              <w:noProof/>
              <w:sz w:val="22"/>
              <w:szCs w:val="22"/>
              <w:lang w:eastAsia="en-AU"/>
            </w:rPr>
          </w:pPr>
          <w:hyperlink w:anchor="_Toc219108722" w:history="1">
            <w:r w:rsidR="00857712" w:rsidRPr="008F0E64">
              <w:rPr>
                <w:rStyle w:val="Hyperlink"/>
                <w:rFonts w:ascii="Public Sans" w:hAnsi="Public Sans"/>
                <w:noProof/>
              </w:rPr>
              <w:t>9.</w:t>
            </w:r>
            <w:r w:rsidR="00857712">
              <w:rPr>
                <w:rFonts w:eastAsiaTheme="minorEastAsia" w:cstheme="minorBidi"/>
                <w:noProof/>
                <w:sz w:val="22"/>
                <w:szCs w:val="22"/>
                <w:lang w:eastAsia="en-AU"/>
              </w:rPr>
              <w:tab/>
            </w:r>
            <w:r w:rsidR="00857712" w:rsidRPr="008F0E64">
              <w:rPr>
                <w:rStyle w:val="Hyperlink"/>
                <w:rFonts w:ascii="Public Sans" w:hAnsi="Public Sans"/>
                <w:noProof/>
              </w:rPr>
              <w:t>Privacy</w:t>
            </w:r>
            <w:r w:rsidR="00857712">
              <w:rPr>
                <w:noProof/>
                <w:webHidden/>
              </w:rPr>
              <w:tab/>
            </w:r>
            <w:r w:rsidR="00857712">
              <w:rPr>
                <w:noProof/>
                <w:webHidden/>
              </w:rPr>
              <w:fldChar w:fldCharType="begin"/>
            </w:r>
            <w:r w:rsidR="00857712">
              <w:rPr>
                <w:noProof/>
                <w:webHidden/>
              </w:rPr>
              <w:instrText xml:space="preserve"> PAGEREF _Toc219108722 \h </w:instrText>
            </w:r>
            <w:r w:rsidR="00857712">
              <w:rPr>
                <w:noProof/>
                <w:webHidden/>
              </w:rPr>
            </w:r>
            <w:r w:rsidR="00857712">
              <w:rPr>
                <w:noProof/>
                <w:webHidden/>
              </w:rPr>
              <w:fldChar w:fldCharType="separate"/>
            </w:r>
            <w:r w:rsidR="00857712">
              <w:rPr>
                <w:noProof/>
                <w:webHidden/>
              </w:rPr>
              <w:t>9</w:t>
            </w:r>
            <w:r w:rsidR="00857712">
              <w:rPr>
                <w:noProof/>
                <w:webHidden/>
              </w:rPr>
              <w:fldChar w:fldCharType="end"/>
            </w:r>
          </w:hyperlink>
        </w:p>
        <w:p w14:paraId="3EDAA781" w14:textId="6015C716" w:rsidR="00797B4F" w:rsidRPr="004A1E1C" w:rsidRDefault="00797B4F">
          <w:pPr>
            <w:rPr>
              <w:rFonts w:ascii="Public Sans" w:hAnsi="Public Sans"/>
            </w:rPr>
          </w:pPr>
          <w:r w:rsidRPr="004A1E1C">
            <w:rPr>
              <w:rFonts w:ascii="Public Sans" w:hAnsi="Public Sans"/>
              <w:b/>
              <w:bCs/>
              <w:noProof/>
            </w:rPr>
            <w:fldChar w:fldCharType="end"/>
          </w:r>
        </w:p>
      </w:sdtContent>
    </w:sdt>
    <w:p w14:paraId="78BE6308" w14:textId="2E611C45" w:rsidR="552173B9" w:rsidRPr="004A1E1C" w:rsidRDefault="552173B9" w:rsidP="00E74F8D">
      <w:pPr>
        <w:pStyle w:val="TOC1"/>
        <w:rPr>
          <w:rStyle w:val="Hyperlink"/>
          <w:rFonts w:ascii="Public Sans" w:eastAsiaTheme="majorEastAsia" w:hAnsi="Public Sans" w:cstheme="majorBidi"/>
          <w:sz w:val="32"/>
          <w:szCs w:val="32"/>
          <w:lang w:val="en-US"/>
        </w:rPr>
      </w:pPr>
    </w:p>
    <w:p w14:paraId="5E86557C" w14:textId="628A6EC1" w:rsidR="002C38E7" w:rsidRDefault="002C38E7" w:rsidP="002C38E7">
      <w:pPr>
        <w:rPr>
          <w:rFonts w:ascii="Public Sans" w:hAnsi="Public Sans"/>
          <w:lang w:val="en-US"/>
        </w:rPr>
      </w:pPr>
    </w:p>
    <w:p w14:paraId="08D28340" w14:textId="77777777" w:rsidR="00857712" w:rsidRDefault="00857712" w:rsidP="002C38E7">
      <w:pPr>
        <w:rPr>
          <w:rFonts w:ascii="Public Sans" w:hAnsi="Public Sans"/>
          <w:lang w:val="en-US"/>
        </w:rPr>
      </w:pPr>
    </w:p>
    <w:p w14:paraId="541B46D0" w14:textId="77777777" w:rsidR="00857712" w:rsidRPr="004A1E1C" w:rsidRDefault="00857712" w:rsidP="002C38E7">
      <w:pPr>
        <w:rPr>
          <w:rFonts w:ascii="Public Sans" w:hAnsi="Public Sans"/>
          <w:lang w:val="en-US"/>
        </w:rPr>
      </w:pPr>
    </w:p>
    <w:p w14:paraId="73C7D3DA" w14:textId="77777777" w:rsidR="002C38E7" w:rsidRPr="004A1E1C" w:rsidRDefault="002C38E7" w:rsidP="002C38E7">
      <w:pPr>
        <w:rPr>
          <w:rFonts w:ascii="Public Sans" w:hAnsi="Public Sans"/>
          <w:lang w:val="en-US"/>
        </w:rPr>
      </w:pPr>
    </w:p>
    <w:p w14:paraId="6EE97D22" w14:textId="398558A8" w:rsidR="005E703E" w:rsidRPr="004A1E1C" w:rsidRDefault="005E703E" w:rsidP="00E74F8D">
      <w:pPr>
        <w:rPr>
          <w:rFonts w:ascii="Public Sans" w:hAnsi="Public Sans"/>
        </w:rPr>
      </w:pPr>
    </w:p>
    <w:p w14:paraId="52A168B9" w14:textId="66FE8AEC" w:rsidR="007A22A5" w:rsidRPr="004A1E1C" w:rsidRDefault="007A58A1" w:rsidP="00E74F8D">
      <w:pPr>
        <w:pStyle w:val="Heading1"/>
        <w:rPr>
          <w:rFonts w:ascii="Public Sans" w:hAnsi="Public Sans"/>
        </w:rPr>
      </w:pPr>
      <w:bookmarkStart w:id="2" w:name="_Toc201788107"/>
      <w:bookmarkStart w:id="3" w:name="_Toc201788108"/>
      <w:bookmarkStart w:id="4" w:name="_Toc219108700"/>
      <w:bookmarkEnd w:id="2"/>
      <w:bookmarkEnd w:id="3"/>
      <w:r w:rsidRPr="004A1E1C">
        <w:rPr>
          <w:rFonts w:ascii="Public Sans" w:hAnsi="Public Sans"/>
        </w:rPr>
        <w:lastRenderedPageBreak/>
        <w:t>F</w:t>
      </w:r>
      <w:r w:rsidR="6EBE0825" w:rsidRPr="004A1E1C">
        <w:rPr>
          <w:rFonts w:ascii="Public Sans" w:hAnsi="Public Sans"/>
        </w:rPr>
        <w:t xml:space="preserve">unding </w:t>
      </w:r>
      <w:r w:rsidR="00C73086" w:rsidRPr="004A1E1C">
        <w:rPr>
          <w:rFonts w:ascii="Public Sans" w:hAnsi="Public Sans"/>
        </w:rPr>
        <w:t>Program</w:t>
      </w:r>
      <w:bookmarkEnd w:id="4"/>
    </w:p>
    <w:p w14:paraId="4CFDEDEF" w14:textId="01623282" w:rsidR="004209C1" w:rsidRPr="004A1E1C" w:rsidRDefault="6EBE0825" w:rsidP="00E74F8D">
      <w:pPr>
        <w:pStyle w:val="Heading2"/>
        <w:rPr>
          <w:rFonts w:ascii="Public Sans" w:hAnsi="Public Sans"/>
        </w:rPr>
      </w:pPr>
      <w:bookmarkStart w:id="5" w:name="_Toc219108701"/>
      <w:r w:rsidRPr="004A1E1C">
        <w:rPr>
          <w:rFonts w:ascii="Public Sans" w:hAnsi="Public Sans"/>
        </w:rPr>
        <w:t>Overview</w:t>
      </w:r>
      <w:bookmarkEnd w:id="5"/>
    </w:p>
    <w:p w14:paraId="7EE63764" w14:textId="4851F283" w:rsidR="00897B92" w:rsidRPr="004A1E1C" w:rsidRDefault="3D574D04" w:rsidP="5DA41FF2">
      <w:pPr>
        <w:rPr>
          <w:rFonts w:ascii="Public Sans" w:hAnsi="Public Sans"/>
        </w:rPr>
      </w:pPr>
      <w:r w:rsidRPr="004A1E1C">
        <w:rPr>
          <w:rFonts w:ascii="Public Sans" w:hAnsi="Public Sans"/>
        </w:rPr>
        <w:t xml:space="preserve">The </w:t>
      </w:r>
      <w:r w:rsidR="721B79E8" w:rsidRPr="004A1E1C">
        <w:rPr>
          <w:rFonts w:ascii="Public Sans" w:hAnsi="Public Sans"/>
        </w:rPr>
        <w:t xml:space="preserve">Narrative Content </w:t>
      </w:r>
      <w:r w:rsidR="06E454B9" w:rsidRPr="004A1E1C">
        <w:rPr>
          <w:rFonts w:ascii="Public Sans" w:hAnsi="Public Sans"/>
        </w:rPr>
        <w:t>Market</w:t>
      </w:r>
      <w:r w:rsidR="7BEEA44E" w:rsidRPr="004A1E1C">
        <w:rPr>
          <w:rFonts w:ascii="Public Sans" w:hAnsi="Public Sans"/>
        </w:rPr>
        <w:t xml:space="preserve"> </w:t>
      </w:r>
      <w:r w:rsidR="06E454B9" w:rsidRPr="004A1E1C">
        <w:rPr>
          <w:rFonts w:ascii="Public Sans" w:hAnsi="Public Sans"/>
        </w:rPr>
        <w:t>&amp; Audience</w:t>
      </w:r>
      <w:r w:rsidR="001E6EA7">
        <w:rPr>
          <w:rFonts w:ascii="Public Sans" w:hAnsi="Public Sans"/>
        </w:rPr>
        <w:t xml:space="preserve"> -</w:t>
      </w:r>
      <w:r w:rsidR="0FC1CD4E" w:rsidRPr="004A1E1C">
        <w:rPr>
          <w:rFonts w:ascii="Public Sans" w:hAnsi="Public Sans"/>
        </w:rPr>
        <w:t xml:space="preserve"> Channel Management</w:t>
      </w:r>
      <w:r w:rsidR="06E454B9" w:rsidRPr="004A1E1C">
        <w:rPr>
          <w:rFonts w:ascii="Public Sans" w:hAnsi="Public Sans"/>
        </w:rPr>
        <w:t xml:space="preserve"> </w:t>
      </w:r>
      <w:r w:rsidRPr="004A1E1C">
        <w:rPr>
          <w:rFonts w:ascii="Public Sans" w:hAnsi="Public Sans"/>
        </w:rPr>
        <w:t xml:space="preserve">Program </w:t>
      </w:r>
      <w:r w:rsidR="3F8EE67B" w:rsidRPr="004A1E1C">
        <w:rPr>
          <w:rFonts w:ascii="Public Sans" w:hAnsi="Public Sans"/>
        </w:rPr>
        <w:t xml:space="preserve">supports </w:t>
      </w:r>
      <w:r w:rsidR="20131E7A" w:rsidRPr="004A1E1C">
        <w:rPr>
          <w:rFonts w:ascii="Public Sans" w:hAnsi="Public Sans"/>
        </w:rPr>
        <w:t>O</w:t>
      </w:r>
      <w:r w:rsidR="45429F1C" w:rsidRPr="004A1E1C">
        <w:rPr>
          <w:rFonts w:ascii="Public Sans" w:hAnsi="Public Sans"/>
        </w:rPr>
        <w:t>nline/</w:t>
      </w:r>
      <w:r w:rsidR="3DE31BB6" w:rsidRPr="004A1E1C">
        <w:rPr>
          <w:rFonts w:ascii="Public Sans" w:hAnsi="Public Sans"/>
        </w:rPr>
        <w:t>D</w:t>
      </w:r>
      <w:r w:rsidR="786C0076" w:rsidRPr="004A1E1C">
        <w:rPr>
          <w:rFonts w:ascii="Public Sans" w:hAnsi="Public Sans"/>
        </w:rPr>
        <w:t>irect-to-</w:t>
      </w:r>
      <w:r w:rsidR="5F639FA6" w:rsidRPr="004A1E1C">
        <w:rPr>
          <w:rFonts w:ascii="Public Sans" w:hAnsi="Public Sans"/>
        </w:rPr>
        <w:t>A</w:t>
      </w:r>
      <w:r w:rsidR="786C0076" w:rsidRPr="004A1E1C">
        <w:rPr>
          <w:rFonts w:ascii="Public Sans" w:hAnsi="Public Sans"/>
        </w:rPr>
        <w:t xml:space="preserve">udience </w:t>
      </w:r>
      <w:r w:rsidR="3F8EE67B" w:rsidRPr="004A1E1C">
        <w:rPr>
          <w:rFonts w:ascii="Public Sans" w:hAnsi="Public Sans"/>
        </w:rPr>
        <w:t xml:space="preserve">producers and creatives </w:t>
      </w:r>
      <w:r w:rsidR="1279E70F" w:rsidRPr="004A1E1C">
        <w:rPr>
          <w:rFonts w:ascii="Public Sans" w:hAnsi="Public Sans"/>
        </w:rPr>
        <w:t>to</w:t>
      </w:r>
      <w:r w:rsidR="54AE4252" w:rsidRPr="004A1E1C">
        <w:rPr>
          <w:rFonts w:ascii="Public Sans" w:hAnsi="Public Sans"/>
        </w:rPr>
        <w:t xml:space="preserve"> increase discoverability of </w:t>
      </w:r>
      <w:r w:rsidR="1279E70F" w:rsidRPr="004A1E1C">
        <w:rPr>
          <w:rFonts w:ascii="Public Sans" w:hAnsi="Public Sans"/>
        </w:rPr>
        <w:t xml:space="preserve">narrative content on </w:t>
      </w:r>
      <w:r w:rsidR="6770AE26" w:rsidRPr="004A1E1C">
        <w:rPr>
          <w:rFonts w:ascii="Public Sans" w:hAnsi="Public Sans"/>
        </w:rPr>
        <w:t xml:space="preserve">their </w:t>
      </w:r>
      <w:r w:rsidR="1279E70F" w:rsidRPr="004A1E1C">
        <w:rPr>
          <w:rFonts w:ascii="Public Sans" w:hAnsi="Public Sans"/>
        </w:rPr>
        <w:t>social media channel</w:t>
      </w:r>
      <w:r w:rsidR="04467C49" w:rsidRPr="004A1E1C">
        <w:rPr>
          <w:rFonts w:ascii="Public Sans" w:hAnsi="Public Sans"/>
        </w:rPr>
        <w:t>/</w:t>
      </w:r>
      <w:r w:rsidR="5BD6DDEC" w:rsidRPr="004A1E1C">
        <w:rPr>
          <w:rFonts w:ascii="Public Sans" w:hAnsi="Public Sans"/>
        </w:rPr>
        <w:t xml:space="preserve">s through </w:t>
      </w:r>
      <w:r w:rsidR="61AB83EA" w:rsidRPr="004A1E1C">
        <w:rPr>
          <w:rFonts w:ascii="Public Sans" w:hAnsi="Public Sans"/>
        </w:rPr>
        <w:t>greater visibility and audience</w:t>
      </w:r>
      <w:r w:rsidR="6A7C53E0" w:rsidRPr="004A1E1C">
        <w:rPr>
          <w:rFonts w:ascii="Public Sans" w:hAnsi="Public Sans"/>
        </w:rPr>
        <w:t xml:space="preserve"> engagement and</w:t>
      </w:r>
      <w:r w:rsidR="61AB83EA" w:rsidRPr="004A1E1C">
        <w:rPr>
          <w:rFonts w:ascii="Public Sans" w:hAnsi="Public Sans"/>
        </w:rPr>
        <w:t xml:space="preserve"> impact</w:t>
      </w:r>
      <w:r w:rsidR="5BD6DDEC" w:rsidRPr="004A1E1C">
        <w:rPr>
          <w:rFonts w:ascii="Public Sans" w:hAnsi="Public Sans"/>
        </w:rPr>
        <w:t>.</w:t>
      </w:r>
    </w:p>
    <w:p w14:paraId="0859D94C" w14:textId="6C246473" w:rsidR="003F1264" w:rsidRPr="004A1E1C" w:rsidRDefault="081866F7" w:rsidP="31CB25F8">
      <w:pPr>
        <w:pStyle w:val="SAGuidelinesBody-Bulletpoints"/>
        <w:spacing w:after="160" w:line="259" w:lineRule="auto"/>
        <w:rPr>
          <w:rFonts w:ascii="Public Sans" w:hAnsi="Public Sans"/>
        </w:rPr>
      </w:pPr>
      <w:r w:rsidRPr="004A1E1C">
        <w:rPr>
          <w:rFonts w:ascii="Public Sans" w:eastAsia="Calibri" w:hAnsi="Public Sans" w:cs="Calibri"/>
          <w:color w:val="000000" w:themeColor="text1"/>
          <w:lang w:val="en-AU"/>
        </w:rPr>
        <w:t xml:space="preserve">This funding program only applies to </w:t>
      </w:r>
      <w:r w:rsidR="6113197C" w:rsidRPr="004A1E1C">
        <w:rPr>
          <w:rFonts w:ascii="Public Sans" w:eastAsia="Calibri" w:hAnsi="Public Sans" w:cs="Calibri"/>
          <w:color w:val="000000" w:themeColor="text1"/>
          <w:lang w:val="en-AU"/>
        </w:rPr>
        <w:t>O</w:t>
      </w:r>
      <w:r w:rsidR="6A524E1C" w:rsidRPr="004A1E1C">
        <w:rPr>
          <w:rFonts w:ascii="Public Sans" w:eastAsia="Calibri" w:hAnsi="Public Sans" w:cs="Calibri"/>
          <w:color w:val="000000" w:themeColor="text1"/>
          <w:lang w:val="en-AU"/>
        </w:rPr>
        <w:t>nline/</w:t>
      </w:r>
      <w:r w:rsidR="5073C40C" w:rsidRPr="004A1E1C">
        <w:rPr>
          <w:rFonts w:ascii="Public Sans" w:eastAsia="Calibri" w:hAnsi="Public Sans" w:cs="Calibri"/>
          <w:color w:val="000000" w:themeColor="text1"/>
          <w:lang w:val="en-AU"/>
        </w:rPr>
        <w:t>D</w:t>
      </w:r>
      <w:r w:rsidR="0326E8B3" w:rsidRPr="004A1E1C">
        <w:rPr>
          <w:rFonts w:ascii="Public Sans" w:eastAsia="Calibri" w:hAnsi="Public Sans" w:cs="Calibri"/>
          <w:color w:val="000000" w:themeColor="text1"/>
          <w:lang w:val="en-AU"/>
        </w:rPr>
        <w:t>irect-to-</w:t>
      </w:r>
      <w:r w:rsidR="2AC5FA6B" w:rsidRPr="004A1E1C">
        <w:rPr>
          <w:rFonts w:ascii="Public Sans" w:eastAsia="Calibri" w:hAnsi="Public Sans" w:cs="Calibri"/>
          <w:color w:val="000000" w:themeColor="text1"/>
          <w:lang w:val="en-AU"/>
        </w:rPr>
        <w:t>A</w:t>
      </w:r>
      <w:r w:rsidR="0326E8B3" w:rsidRPr="004A1E1C">
        <w:rPr>
          <w:rFonts w:ascii="Public Sans" w:eastAsia="Calibri" w:hAnsi="Public Sans" w:cs="Calibri"/>
          <w:color w:val="000000" w:themeColor="text1"/>
          <w:lang w:val="en-AU"/>
        </w:rPr>
        <w:t xml:space="preserve">udience </w:t>
      </w:r>
      <w:r w:rsidRPr="004A1E1C">
        <w:rPr>
          <w:rFonts w:ascii="Public Sans" w:eastAsia="Calibri" w:hAnsi="Public Sans" w:cs="Calibri"/>
          <w:color w:val="000000" w:themeColor="text1"/>
          <w:lang w:val="en-AU"/>
        </w:rPr>
        <w:t>social media channel</w:t>
      </w:r>
      <w:r w:rsidR="3ECA0BFB" w:rsidRPr="004A1E1C">
        <w:rPr>
          <w:rFonts w:ascii="Public Sans" w:eastAsia="Calibri" w:hAnsi="Public Sans" w:cs="Calibri"/>
          <w:color w:val="000000" w:themeColor="text1"/>
          <w:lang w:val="en-AU"/>
        </w:rPr>
        <w:t>s</w:t>
      </w:r>
      <w:r w:rsidR="427ABE60" w:rsidRPr="004A1E1C">
        <w:rPr>
          <w:rFonts w:ascii="Public Sans" w:eastAsia="Calibri" w:hAnsi="Public Sans" w:cs="Calibri"/>
          <w:color w:val="000000" w:themeColor="text1"/>
          <w:lang w:val="en-AU"/>
        </w:rPr>
        <w:t xml:space="preserve"> that contain narrative content that has been in receipt </w:t>
      </w:r>
      <w:r w:rsidR="00C93A3C" w:rsidRPr="004A1E1C">
        <w:rPr>
          <w:rFonts w:ascii="Public Sans" w:eastAsia="Calibri" w:hAnsi="Public Sans" w:cs="Calibri"/>
          <w:color w:val="000000" w:themeColor="text1"/>
          <w:lang w:val="en-AU"/>
        </w:rPr>
        <w:t xml:space="preserve">of </w:t>
      </w:r>
      <w:r w:rsidR="00C93A3C" w:rsidRPr="004A1E1C">
        <w:rPr>
          <w:rFonts w:ascii="Public Sans" w:hAnsi="Public Sans"/>
        </w:rPr>
        <w:t>Screen</w:t>
      </w:r>
      <w:r w:rsidRPr="004A1E1C">
        <w:rPr>
          <w:rFonts w:ascii="Public Sans" w:hAnsi="Public Sans"/>
        </w:rPr>
        <w:t xml:space="preserve"> Australia </w:t>
      </w:r>
      <w:r w:rsidR="6F7F66AB" w:rsidRPr="004A1E1C">
        <w:rPr>
          <w:rFonts w:ascii="Public Sans" w:hAnsi="Public Sans"/>
        </w:rPr>
        <w:t>O</w:t>
      </w:r>
      <w:r w:rsidRPr="004A1E1C">
        <w:rPr>
          <w:rFonts w:ascii="Public Sans" w:hAnsi="Public Sans"/>
        </w:rPr>
        <w:t>nline or Narrative Content Production funding (excluding Digital Originals)</w:t>
      </w:r>
      <w:r w:rsidR="679320FB" w:rsidRPr="004A1E1C">
        <w:rPr>
          <w:rFonts w:ascii="Public Sans" w:hAnsi="Public Sans"/>
        </w:rPr>
        <w:t xml:space="preserve"> and</w:t>
      </w:r>
      <w:r w:rsidRPr="004A1E1C">
        <w:rPr>
          <w:rFonts w:ascii="Public Sans" w:hAnsi="Public Sans"/>
        </w:rPr>
        <w:t xml:space="preserve"> inclusive of any First Nations social platform initiatives</w:t>
      </w:r>
      <w:r w:rsidR="20F939FC" w:rsidRPr="004A1E1C">
        <w:rPr>
          <w:rFonts w:ascii="Public Sans" w:hAnsi="Public Sans"/>
        </w:rPr>
        <w:t xml:space="preserve"> or program funding</w:t>
      </w:r>
      <w:r w:rsidR="6B99B243" w:rsidRPr="004A1E1C">
        <w:rPr>
          <w:rFonts w:ascii="Public Sans" w:hAnsi="Public Sans"/>
        </w:rPr>
        <w:t>.</w:t>
      </w:r>
    </w:p>
    <w:p w14:paraId="71B1E4ED" w14:textId="180F8F01" w:rsidR="003F1264" w:rsidRPr="004A1E1C" w:rsidRDefault="4E0BDB62" w:rsidP="2F5E51FC">
      <w:pPr>
        <w:rPr>
          <w:rFonts w:ascii="Public Sans" w:hAnsi="Public Sans"/>
        </w:rPr>
      </w:pPr>
      <w:r w:rsidRPr="004A1E1C">
        <w:rPr>
          <w:rFonts w:ascii="Public Sans" w:hAnsi="Public Sans"/>
        </w:rPr>
        <w:t>The aim</w:t>
      </w:r>
      <w:r w:rsidR="0A625377" w:rsidRPr="004A1E1C">
        <w:rPr>
          <w:rFonts w:ascii="Public Sans" w:hAnsi="Public Sans"/>
        </w:rPr>
        <w:t>s</w:t>
      </w:r>
      <w:r w:rsidRPr="004A1E1C">
        <w:rPr>
          <w:rFonts w:ascii="Public Sans" w:hAnsi="Public Sans"/>
        </w:rPr>
        <w:t xml:space="preserve"> of </w:t>
      </w:r>
      <w:r w:rsidR="5EF0672C" w:rsidRPr="004A1E1C">
        <w:rPr>
          <w:rFonts w:ascii="Public Sans" w:hAnsi="Public Sans"/>
        </w:rPr>
        <w:t xml:space="preserve">the Narrative Content </w:t>
      </w:r>
      <w:r w:rsidR="7B261D3F" w:rsidRPr="004A1E1C">
        <w:rPr>
          <w:rFonts w:ascii="Public Sans" w:hAnsi="Public Sans"/>
        </w:rPr>
        <w:t>Market &amp; Audience</w:t>
      </w:r>
      <w:r w:rsidR="001E6EA7">
        <w:rPr>
          <w:rFonts w:ascii="Public Sans" w:hAnsi="Public Sans"/>
        </w:rPr>
        <w:t xml:space="preserve"> -</w:t>
      </w:r>
      <w:r w:rsidR="7B261D3F" w:rsidRPr="004A1E1C">
        <w:rPr>
          <w:rFonts w:ascii="Public Sans" w:hAnsi="Public Sans"/>
        </w:rPr>
        <w:t xml:space="preserve"> </w:t>
      </w:r>
      <w:r w:rsidR="30510133" w:rsidRPr="004A1E1C">
        <w:rPr>
          <w:rFonts w:ascii="Public Sans" w:hAnsi="Public Sans"/>
        </w:rPr>
        <w:t>Channel Management</w:t>
      </w:r>
      <w:r w:rsidR="7B261D3F" w:rsidRPr="004A1E1C">
        <w:rPr>
          <w:rFonts w:ascii="Public Sans" w:hAnsi="Public Sans"/>
        </w:rPr>
        <w:t xml:space="preserve"> </w:t>
      </w:r>
      <w:r w:rsidR="5EF0672C" w:rsidRPr="004A1E1C">
        <w:rPr>
          <w:rFonts w:ascii="Public Sans" w:hAnsi="Public Sans"/>
        </w:rPr>
        <w:t>P</w:t>
      </w:r>
      <w:r w:rsidR="6E82030C" w:rsidRPr="004A1E1C">
        <w:rPr>
          <w:rFonts w:ascii="Public Sans" w:hAnsi="Public Sans"/>
        </w:rPr>
        <w:t xml:space="preserve">rogram </w:t>
      </w:r>
      <w:r w:rsidR="735E42B2" w:rsidRPr="004A1E1C">
        <w:rPr>
          <w:rFonts w:ascii="Public Sans" w:hAnsi="Public Sans"/>
        </w:rPr>
        <w:t>are</w:t>
      </w:r>
      <w:r w:rsidR="64CE93B9" w:rsidRPr="004A1E1C">
        <w:rPr>
          <w:rFonts w:ascii="Public Sans" w:hAnsi="Public Sans"/>
        </w:rPr>
        <w:t xml:space="preserve"> </w:t>
      </w:r>
      <w:r w:rsidR="74E39C99" w:rsidRPr="004A1E1C">
        <w:rPr>
          <w:rFonts w:ascii="Public Sans" w:hAnsi="Public Sans"/>
        </w:rPr>
        <w:t>to</w:t>
      </w:r>
      <w:r w:rsidR="3A8F3CDB" w:rsidRPr="004A1E1C">
        <w:rPr>
          <w:rFonts w:ascii="Public Sans" w:hAnsi="Public Sans"/>
        </w:rPr>
        <w:t xml:space="preserve"> support</w:t>
      </w:r>
      <w:r w:rsidRPr="004A1E1C">
        <w:rPr>
          <w:rFonts w:ascii="Public Sans" w:hAnsi="Public Sans"/>
        </w:rPr>
        <w:t>:</w:t>
      </w:r>
    </w:p>
    <w:p w14:paraId="0C83A62B" w14:textId="3B07950B" w:rsidR="07D4F34D" w:rsidRPr="004A1E1C" w:rsidRDefault="07D4F34D" w:rsidP="096FBFE2">
      <w:pPr>
        <w:pStyle w:val="ListParagraph"/>
        <w:numPr>
          <w:ilvl w:val="0"/>
          <w:numId w:val="19"/>
        </w:numPr>
        <w:rPr>
          <w:rFonts w:ascii="Public Sans" w:hAnsi="Public Sans"/>
        </w:rPr>
      </w:pPr>
      <w:r w:rsidRPr="004A1E1C">
        <w:rPr>
          <w:rFonts w:ascii="Public Sans" w:hAnsi="Public Sans"/>
        </w:rPr>
        <w:t>producers and creators of</w:t>
      </w:r>
      <w:r w:rsidR="37D74410" w:rsidRPr="004A1E1C">
        <w:rPr>
          <w:rFonts w:ascii="Public Sans" w:hAnsi="Public Sans"/>
        </w:rPr>
        <w:t xml:space="preserve"> </w:t>
      </w:r>
      <w:r w:rsidR="2DE95669" w:rsidRPr="004A1E1C">
        <w:rPr>
          <w:rFonts w:ascii="Public Sans" w:hAnsi="Public Sans"/>
        </w:rPr>
        <w:t xml:space="preserve">narrative </w:t>
      </w:r>
      <w:r w:rsidR="3A5A1C26" w:rsidRPr="004A1E1C">
        <w:rPr>
          <w:rFonts w:ascii="Public Sans" w:hAnsi="Public Sans"/>
        </w:rPr>
        <w:t>Online/</w:t>
      </w:r>
      <w:r w:rsidR="2DE95669" w:rsidRPr="004A1E1C">
        <w:rPr>
          <w:rFonts w:ascii="Public Sans" w:hAnsi="Public Sans"/>
        </w:rPr>
        <w:t>Direct-to-Audience project</w:t>
      </w:r>
      <w:r w:rsidR="38ECEA46" w:rsidRPr="004A1E1C">
        <w:rPr>
          <w:rFonts w:ascii="Public Sans" w:hAnsi="Public Sans"/>
        </w:rPr>
        <w:t>(s)</w:t>
      </w:r>
      <w:r w:rsidR="2DE95669" w:rsidRPr="004A1E1C">
        <w:rPr>
          <w:rFonts w:ascii="Public Sans" w:hAnsi="Public Sans"/>
        </w:rPr>
        <w:t xml:space="preserve"> (inclusive of VR, XR, AR and social media platforms) to increase discoverability of their </w:t>
      </w:r>
      <w:r w:rsidR="4DF72E08" w:rsidRPr="004A1E1C">
        <w:rPr>
          <w:rFonts w:ascii="Public Sans" w:hAnsi="Public Sans"/>
        </w:rPr>
        <w:t xml:space="preserve">narrative content and </w:t>
      </w:r>
      <w:r w:rsidR="2DE95669" w:rsidRPr="004A1E1C">
        <w:rPr>
          <w:rFonts w:ascii="Public Sans" w:hAnsi="Public Sans"/>
        </w:rPr>
        <w:t>channel</w:t>
      </w:r>
      <w:r w:rsidR="6E7FF00E" w:rsidRPr="004A1E1C">
        <w:rPr>
          <w:rFonts w:ascii="Public Sans" w:hAnsi="Public Sans"/>
        </w:rPr>
        <w:t>(</w:t>
      </w:r>
      <w:r w:rsidR="2DE95669" w:rsidRPr="004A1E1C">
        <w:rPr>
          <w:rFonts w:ascii="Public Sans" w:hAnsi="Public Sans"/>
        </w:rPr>
        <w:t>s</w:t>
      </w:r>
      <w:r w:rsidR="7F505E08" w:rsidRPr="004A1E1C">
        <w:rPr>
          <w:rFonts w:ascii="Public Sans" w:hAnsi="Public Sans"/>
        </w:rPr>
        <w:t>)</w:t>
      </w:r>
      <w:r w:rsidR="2DE95669" w:rsidRPr="004A1E1C">
        <w:rPr>
          <w:rFonts w:ascii="Public Sans" w:hAnsi="Public Sans"/>
        </w:rPr>
        <w:t>;</w:t>
      </w:r>
    </w:p>
    <w:p w14:paraId="27E95FAE" w14:textId="3B772901" w:rsidR="2DE95669" w:rsidRPr="004A1E1C" w:rsidRDefault="74E0B854" w:rsidP="096FBFE2">
      <w:pPr>
        <w:pStyle w:val="ListParagraph"/>
        <w:numPr>
          <w:ilvl w:val="0"/>
          <w:numId w:val="19"/>
        </w:numPr>
        <w:rPr>
          <w:rFonts w:ascii="Public Sans" w:hAnsi="Public Sans"/>
        </w:rPr>
      </w:pPr>
      <w:r w:rsidRPr="004A1E1C">
        <w:rPr>
          <w:rFonts w:ascii="Public Sans" w:hAnsi="Public Sans"/>
        </w:rPr>
        <w:t>p</w:t>
      </w:r>
      <w:r w:rsidR="2DE95669" w:rsidRPr="004A1E1C">
        <w:rPr>
          <w:rFonts w:ascii="Public Sans" w:hAnsi="Public Sans"/>
        </w:rPr>
        <w:t xml:space="preserve">roducers and creators of narrative </w:t>
      </w:r>
      <w:r w:rsidR="72D1C16E" w:rsidRPr="004A1E1C">
        <w:rPr>
          <w:rFonts w:ascii="Public Sans" w:hAnsi="Public Sans"/>
        </w:rPr>
        <w:t>Online/</w:t>
      </w:r>
      <w:r w:rsidR="2DE95669" w:rsidRPr="004A1E1C">
        <w:rPr>
          <w:rFonts w:ascii="Public Sans" w:hAnsi="Public Sans"/>
        </w:rPr>
        <w:t xml:space="preserve">Direct-to-Audience (inclusive of VR, XR, AR and social media platforms) to increase </w:t>
      </w:r>
      <w:r w:rsidR="4B0148D4" w:rsidRPr="004A1E1C">
        <w:rPr>
          <w:rFonts w:ascii="Public Sans" w:hAnsi="Public Sans"/>
        </w:rPr>
        <w:t>audience impact</w:t>
      </w:r>
      <w:r w:rsidR="56767164" w:rsidRPr="004A1E1C">
        <w:rPr>
          <w:rFonts w:ascii="Public Sans" w:hAnsi="Public Sans"/>
        </w:rPr>
        <w:t xml:space="preserve"> and engagement</w:t>
      </w:r>
      <w:r w:rsidR="2DE95669" w:rsidRPr="004A1E1C">
        <w:rPr>
          <w:rFonts w:ascii="Public Sans" w:hAnsi="Public Sans"/>
        </w:rPr>
        <w:t xml:space="preserve"> </w:t>
      </w:r>
      <w:r w:rsidR="16946071" w:rsidRPr="004A1E1C">
        <w:rPr>
          <w:rFonts w:ascii="Public Sans" w:hAnsi="Public Sans"/>
        </w:rPr>
        <w:t xml:space="preserve">with </w:t>
      </w:r>
      <w:r w:rsidR="2DE95669" w:rsidRPr="004A1E1C">
        <w:rPr>
          <w:rFonts w:ascii="Public Sans" w:hAnsi="Public Sans"/>
        </w:rPr>
        <w:t>their channel/s and content</w:t>
      </w:r>
      <w:r w:rsidR="6C422CD7" w:rsidRPr="004A1E1C">
        <w:rPr>
          <w:rFonts w:ascii="Public Sans" w:hAnsi="Public Sans"/>
        </w:rPr>
        <w:t>; and</w:t>
      </w:r>
    </w:p>
    <w:p w14:paraId="68501583" w14:textId="1C1ADF27" w:rsidR="2DE95669" w:rsidRPr="004A1E1C" w:rsidRDefault="6C422CD7" w:rsidP="2F5E51FC">
      <w:pPr>
        <w:pStyle w:val="ListParagraph"/>
        <w:numPr>
          <w:ilvl w:val="0"/>
          <w:numId w:val="19"/>
        </w:numPr>
        <w:rPr>
          <w:rFonts w:ascii="Public Sans" w:hAnsi="Public Sans"/>
        </w:rPr>
      </w:pPr>
      <w:r w:rsidRPr="004A1E1C">
        <w:rPr>
          <w:rFonts w:ascii="Public Sans" w:eastAsia="Calibri" w:hAnsi="Public Sans" w:cs="Calibri"/>
          <w:color w:val="000000" w:themeColor="text1"/>
        </w:rPr>
        <w:t xml:space="preserve">enhancement of </w:t>
      </w:r>
      <w:r w:rsidRPr="004A1E1C">
        <w:rPr>
          <w:rFonts w:ascii="Public Sans" w:eastAsia="Calibri" w:hAnsi="Public Sans" w:cs="Calibri"/>
        </w:rPr>
        <w:t>a cohesive audience-focused engagement strategy to increase title impact for Australian and</w:t>
      </w:r>
      <w:r w:rsidR="00EE7AA6">
        <w:rPr>
          <w:rFonts w:ascii="Public Sans" w:eastAsia="Calibri" w:hAnsi="Public Sans" w:cs="Calibri"/>
        </w:rPr>
        <w:t>,</w:t>
      </w:r>
      <w:r w:rsidRPr="004A1E1C">
        <w:rPr>
          <w:rFonts w:ascii="Public Sans" w:eastAsia="Calibri" w:hAnsi="Public Sans" w:cs="Calibri"/>
        </w:rPr>
        <w:t xml:space="preserve"> where re</w:t>
      </w:r>
      <w:r w:rsidRPr="004A1E1C">
        <w:rPr>
          <w:rFonts w:ascii="Public Sans" w:eastAsia="Calibri" w:hAnsi="Public Sans" w:cs="Calibri"/>
          <w:color w:val="000000" w:themeColor="text1"/>
        </w:rPr>
        <w:t>levant, global audiences.</w:t>
      </w:r>
    </w:p>
    <w:p w14:paraId="33A876AB" w14:textId="4282CAF2" w:rsidR="003802C0" w:rsidRPr="004A1E1C" w:rsidRDefault="14A63592" w:rsidP="00F35864">
      <w:pPr>
        <w:pStyle w:val="SAGuidelinesBody-Bulletpoints"/>
        <w:numPr>
          <w:ilvl w:val="0"/>
          <w:numId w:val="0"/>
        </w:numPr>
        <w:rPr>
          <w:rFonts w:ascii="Public Sans" w:hAnsi="Public Sans"/>
          <w:lang w:val="en-AU"/>
        </w:rPr>
      </w:pPr>
      <w:r w:rsidRPr="004A1E1C">
        <w:rPr>
          <w:rFonts w:ascii="Public Sans" w:hAnsi="Public Sans"/>
        </w:rPr>
        <w:t xml:space="preserve">This </w:t>
      </w:r>
      <w:r w:rsidR="02FE5C75" w:rsidRPr="004A1E1C">
        <w:rPr>
          <w:rFonts w:ascii="Public Sans" w:hAnsi="Public Sans"/>
        </w:rPr>
        <w:t>program</w:t>
      </w:r>
      <w:r w:rsidR="674EF520" w:rsidRPr="004A1E1C">
        <w:rPr>
          <w:rFonts w:ascii="Public Sans" w:hAnsi="Public Sans"/>
        </w:rPr>
        <w:t xml:space="preserve"> </w:t>
      </w:r>
      <w:r w:rsidR="5148B27D" w:rsidRPr="004A1E1C">
        <w:rPr>
          <w:rFonts w:ascii="Public Sans" w:hAnsi="Public Sans"/>
        </w:rPr>
        <w:t xml:space="preserve">will have </w:t>
      </w:r>
      <w:r w:rsidR="26D58EDC" w:rsidRPr="004A1E1C">
        <w:rPr>
          <w:rFonts w:ascii="Public Sans" w:hAnsi="Public Sans"/>
        </w:rPr>
        <w:t xml:space="preserve">one </w:t>
      </w:r>
      <w:r w:rsidR="02FE5C75" w:rsidRPr="004A1E1C">
        <w:rPr>
          <w:rFonts w:ascii="Public Sans" w:hAnsi="Public Sans"/>
        </w:rPr>
        <w:t>application round</w:t>
      </w:r>
      <w:r w:rsidR="0AB7F5F4" w:rsidRPr="004A1E1C">
        <w:rPr>
          <w:rFonts w:ascii="Public Sans" w:hAnsi="Public Sans"/>
        </w:rPr>
        <w:t xml:space="preserve"> in </w:t>
      </w:r>
      <w:r w:rsidR="6A494DE1" w:rsidRPr="004A1E1C">
        <w:rPr>
          <w:rFonts w:ascii="Public Sans" w:hAnsi="Public Sans"/>
        </w:rPr>
        <w:t>the financial</w:t>
      </w:r>
      <w:r w:rsidR="0AB7F5F4" w:rsidRPr="004A1E1C">
        <w:rPr>
          <w:rFonts w:ascii="Public Sans" w:hAnsi="Public Sans"/>
        </w:rPr>
        <w:t xml:space="preserve"> year 2025</w:t>
      </w:r>
      <w:r w:rsidR="00EE7AA6">
        <w:rPr>
          <w:rFonts w:ascii="Public Sans" w:hAnsi="Public Sans"/>
        </w:rPr>
        <w:t>/26</w:t>
      </w:r>
      <w:r w:rsidR="0AB7F5F4" w:rsidRPr="004A1E1C">
        <w:rPr>
          <w:rFonts w:ascii="Public Sans" w:hAnsi="Public Sans"/>
        </w:rPr>
        <w:t>.</w:t>
      </w:r>
      <w:r w:rsidR="02FE5C75" w:rsidRPr="004A1E1C">
        <w:rPr>
          <w:rFonts w:ascii="Public Sans" w:hAnsi="Public Sans"/>
        </w:rPr>
        <w:t xml:space="preserve"> </w:t>
      </w:r>
    </w:p>
    <w:p w14:paraId="32AA017D" w14:textId="114C5DE2" w:rsidR="31CB25F8" w:rsidRPr="004A1E1C" w:rsidRDefault="31CB25F8" w:rsidP="2966B5F9">
      <w:pPr>
        <w:pStyle w:val="SAGuidelinesBody-Bulletpoints"/>
        <w:numPr>
          <w:ilvl w:val="0"/>
          <w:numId w:val="0"/>
        </w:numPr>
        <w:ind w:left="720"/>
        <w:rPr>
          <w:rFonts w:ascii="Public Sans" w:hAnsi="Public Sans"/>
        </w:rPr>
      </w:pPr>
    </w:p>
    <w:p w14:paraId="7C29D04B" w14:textId="106FB58C" w:rsidR="0017274E" w:rsidRPr="004A1E1C" w:rsidRDefault="7FDAD0C1" w:rsidP="00E74F8D">
      <w:pPr>
        <w:pStyle w:val="Heading2"/>
        <w:rPr>
          <w:rFonts w:ascii="Public Sans" w:hAnsi="Public Sans"/>
        </w:rPr>
      </w:pPr>
      <w:bookmarkStart w:id="6" w:name="_Toc152166176"/>
      <w:bookmarkStart w:id="7" w:name="_Toc219108702"/>
      <w:r w:rsidRPr="004A1E1C">
        <w:rPr>
          <w:rFonts w:ascii="Public Sans" w:hAnsi="Public Sans"/>
        </w:rPr>
        <w:t>Available</w:t>
      </w:r>
      <w:r w:rsidR="0CF6C95E" w:rsidRPr="004A1E1C">
        <w:rPr>
          <w:rFonts w:ascii="Public Sans" w:hAnsi="Public Sans"/>
        </w:rPr>
        <w:t xml:space="preserve"> </w:t>
      </w:r>
      <w:r w:rsidR="1654F0A9" w:rsidRPr="004A1E1C">
        <w:rPr>
          <w:rFonts w:ascii="Public Sans" w:hAnsi="Public Sans"/>
        </w:rPr>
        <w:t>Funding</w:t>
      </w:r>
      <w:bookmarkEnd w:id="6"/>
      <w:bookmarkEnd w:id="7"/>
    </w:p>
    <w:p w14:paraId="1BA94479" w14:textId="4E3EEEF2" w:rsidR="3640C45D" w:rsidRPr="004A1E1C" w:rsidRDefault="3640C45D">
      <w:pPr>
        <w:rPr>
          <w:rFonts w:ascii="Public Sans" w:hAnsi="Public Sans"/>
        </w:rPr>
      </w:pPr>
      <w:r w:rsidRPr="004A1E1C">
        <w:rPr>
          <w:rFonts w:ascii="Public Sans" w:hAnsi="Public Sans"/>
        </w:rPr>
        <w:t>Applicants with a</w:t>
      </w:r>
      <w:r w:rsidR="74EABB5F" w:rsidRPr="004A1E1C">
        <w:rPr>
          <w:rFonts w:ascii="Public Sans" w:hAnsi="Public Sans"/>
        </w:rPr>
        <w:t xml:space="preserve">n Online/Direct-to-Audience narrative content social media channel or a VR, XR, AR project </w:t>
      </w:r>
      <w:r w:rsidR="0C7634EB" w:rsidRPr="004A1E1C">
        <w:rPr>
          <w:rFonts w:ascii="Public Sans" w:hAnsi="Public Sans"/>
        </w:rPr>
        <w:t xml:space="preserve">distributed via a social media channel, and </w:t>
      </w:r>
      <w:r w:rsidR="74EABB5F" w:rsidRPr="004A1E1C">
        <w:rPr>
          <w:rFonts w:ascii="Public Sans" w:hAnsi="Public Sans"/>
        </w:rPr>
        <w:t>where the produce</w:t>
      </w:r>
      <w:r w:rsidR="2FC5E7DC" w:rsidRPr="004A1E1C">
        <w:rPr>
          <w:rFonts w:ascii="Public Sans" w:hAnsi="Public Sans"/>
        </w:rPr>
        <w:t>rs and creators are in control of self-distributing the work and taking it to audience</w:t>
      </w:r>
      <w:r w:rsidRPr="004A1E1C">
        <w:rPr>
          <w:rFonts w:ascii="Public Sans" w:hAnsi="Public Sans"/>
        </w:rPr>
        <w:t xml:space="preserve"> may apply for </w:t>
      </w:r>
      <w:r w:rsidR="69D5DE9C" w:rsidRPr="004A1E1C">
        <w:rPr>
          <w:rFonts w:ascii="Public Sans" w:hAnsi="Public Sans"/>
        </w:rPr>
        <w:t xml:space="preserve">a maximum amount of </w:t>
      </w:r>
      <w:r w:rsidRPr="004A1E1C">
        <w:rPr>
          <w:rFonts w:ascii="Public Sans" w:hAnsi="Public Sans"/>
        </w:rPr>
        <w:t>$</w:t>
      </w:r>
      <w:r w:rsidR="6B1B42FC" w:rsidRPr="004A1E1C">
        <w:rPr>
          <w:rFonts w:ascii="Public Sans" w:hAnsi="Public Sans"/>
        </w:rPr>
        <w:t>15</w:t>
      </w:r>
      <w:r w:rsidRPr="004A1E1C">
        <w:rPr>
          <w:rFonts w:ascii="Public Sans" w:hAnsi="Public Sans"/>
        </w:rPr>
        <w:t>,000</w:t>
      </w:r>
      <w:r w:rsidR="1276FDDA" w:rsidRPr="004A1E1C">
        <w:rPr>
          <w:rFonts w:ascii="Public Sans" w:hAnsi="Public Sans"/>
        </w:rPr>
        <w:t>.</w:t>
      </w:r>
    </w:p>
    <w:p w14:paraId="31B7444F" w14:textId="5A89DD73" w:rsidR="23D1F092" w:rsidRPr="004A1E1C" w:rsidRDefault="23D1F092" w:rsidP="28B755F2">
      <w:pPr>
        <w:rPr>
          <w:rFonts w:ascii="Public Sans" w:hAnsi="Public Sans"/>
        </w:rPr>
      </w:pPr>
      <w:r w:rsidRPr="004A1E1C">
        <w:rPr>
          <w:rFonts w:ascii="Public Sans" w:hAnsi="Public Sans"/>
        </w:rPr>
        <w:t xml:space="preserve">Applications for the following platforms will be accepted: </w:t>
      </w:r>
    </w:p>
    <w:p w14:paraId="5D8ED4C2" w14:textId="162F402E" w:rsidR="23D1F092" w:rsidRPr="004A1E1C" w:rsidRDefault="583E2585" w:rsidP="23231027">
      <w:pPr>
        <w:pStyle w:val="ListParagraph"/>
        <w:numPr>
          <w:ilvl w:val="0"/>
          <w:numId w:val="3"/>
        </w:numPr>
        <w:rPr>
          <w:rFonts w:ascii="Public Sans" w:hAnsi="Public Sans"/>
        </w:rPr>
      </w:pPr>
      <w:r w:rsidRPr="004A1E1C">
        <w:rPr>
          <w:rFonts w:ascii="Public Sans" w:hAnsi="Public Sans"/>
        </w:rPr>
        <w:t xml:space="preserve">Online/Direct-to-Audience channel/s on social media platforms </w:t>
      </w:r>
      <w:r w:rsidR="23D1F092" w:rsidRPr="004A1E1C">
        <w:rPr>
          <w:rFonts w:ascii="Public Sans" w:hAnsi="Public Sans"/>
        </w:rPr>
        <w:t>(inclusive of VR, XR, AR)</w:t>
      </w:r>
      <w:r w:rsidR="55486D11" w:rsidRPr="004A1E1C">
        <w:rPr>
          <w:rFonts w:ascii="Public Sans" w:hAnsi="Public Sans"/>
        </w:rPr>
        <w:t>.</w:t>
      </w:r>
    </w:p>
    <w:p w14:paraId="47D34270" w14:textId="3CEAFE10" w:rsidR="00EF28A4" w:rsidRPr="004A1E1C" w:rsidRDefault="5330CAE2" w:rsidP="23231027">
      <w:pPr>
        <w:rPr>
          <w:rFonts w:ascii="Public Sans" w:hAnsi="Public Sans"/>
        </w:rPr>
      </w:pPr>
      <w:r w:rsidRPr="004A1E1C">
        <w:rPr>
          <w:rFonts w:ascii="Public Sans" w:hAnsi="Public Sans"/>
        </w:rPr>
        <w:t xml:space="preserve">Screen Australia may </w:t>
      </w:r>
      <w:r w:rsidR="52EAF133" w:rsidRPr="004A1E1C">
        <w:rPr>
          <w:rFonts w:ascii="Public Sans" w:hAnsi="Public Sans"/>
        </w:rPr>
        <w:t>determine</w:t>
      </w:r>
      <w:r w:rsidRPr="004A1E1C">
        <w:rPr>
          <w:rFonts w:ascii="Public Sans" w:hAnsi="Public Sans"/>
        </w:rPr>
        <w:t xml:space="preserve"> </w:t>
      </w:r>
      <w:r w:rsidR="20BDA0A8" w:rsidRPr="004A1E1C">
        <w:rPr>
          <w:rFonts w:ascii="Public Sans" w:hAnsi="Public Sans"/>
        </w:rPr>
        <w:t xml:space="preserve">a different </w:t>
      </w:r>
      <w:r w:rsidR="665C0EAE" w:rsidRPr="004A1E1C">
        <w:rPr>
          <w:rFonts w:ascii="Public Sans" w:hAnsi="Public Sans"/>
        </w:rPr>
        <w:t>level</w:t>
      </w:r>
      <w:r w:rsidR="20BDA0A8" w:rsidRPr="004A1E1C">
        <w:rPr>
          <w:rFonts w:ascii="Public Sans" w:hAnsi="Public Sans"/>
        </w:rPr>
        <w:t xml:space="preserve"> of </w:t>
      </w:r>
      <w:r w:rsidRPr="004A1E1C">
        <w:rPr>
          <w:rFonts w:ascii="Public Sans" w:hAnsi="Public Sans"/>
        </w:rPr>
        <w:t xml:space="preserve">funding than that </w:t>
      </w:r>
      <w:r w:rsidR="52D1147E" w:rsidRPr="004A1E1C">
        <w:rPr>
          <w:rFonts w:ascii="Public Sans" w:hAnsi="Public Sans"/>
        </w:rPr>
        <w:t>requested</w:t>
      </w:r>
      <w:r w:rsidRPr="004A1E1C">
        <w:rPr>
          <w:rFonts w:ascii="Public Sans" w:hAnsi="Public Sans"/>
        </w:rPr>
        <w:t xml:space="preserve"> based on the assessment of all projects submitted to </w:t>
      </w:r>
      <w:r w:rsidR="353569BA" w:rsidRPr="004A1E1C">
        <w:rPr>
          <w:rFonts w:ascii="Public Sans" w:hAnsi="Public Sans"/>
        </w:rPr>
        <w:t xml:space="preserve">the </w:t>
      </w:r>
      <w:r w:rsidRPr="004A1E1C">
        <w:rPr>
          <w:rFonts w:ascii="Public Sans" w:hAnsi="Public Sans"/>
        </w:rPr>
        <w:t xml:space="preserve">funding round. </w:t>
      </w:r>
    </w:p>
    <w:p w14:paraId="764747AF" w14:textId="132DA3C9" w:rsidR="0017274E" w:rsidRPr="004A1E1C" w:rsidRDefault="272D9C91" w:rsidP="28B755F2">
      <w:pPr>
        <w:pStyle w:val="Heading3"/>
        <w:rPr>
          <w:rFonts w:ascii="Public Sans" w:hAnsi="Public Sans"/>
        </w:rPr>
      </w:pPr>
      <w:bookmarkStart w:id="8" w:name="_Hlk204257576"/>
      <w:bookmarkStart w:id="9" w:name="_Toc201674345"/>
      <w:bookmarkStart w:id="10" w:name="_Toc201674728"/>
      <w:bookmarkStart w:id="11" w:name="_Toc201788119"/>
      <w:bookmarkStart w:id="12" w:name="_Toc219108703"/>
      <w:bookmarkEnd w:id="8"/>
      <w:bookmarkEnd w:id="9"/>
      <w:bookmarkEnd w:id="10"/>
      <w:bookmarkEnd w:id="11"/>
      <w:r w:rsidRPr="004A1E1C">
        <w:rPr>
          <w:rFonts w:ascii="Public Sans" w:hAnsi="Public Sans"/>
        </w:rPr>
        <w:t xml:space="preserve">Online/Direct-to-Audience Channels </w:t>
      </w:r>
      <w:r w:rsidR="7F0A9240" w:rsidRPr="004A1E1C">
        <w:rPr>
          <w:rFonts w:ascii="Public Sans" w:hAnsi="Public Sans"/>
        </w:rPr>
        <w:t>(inclusive of Children’s)</w:t>
      </w:r>
      <w:bookmarkEnd w:id="12"/>
      <w:r w:rsidR="7F0A9240" w:rsidRPr="004A1E1C">
        <w:rPr>
          <w:rFonts w:ascii="Public Sans" w:hAnsi="Public Sans"/>
        </w:rPr>
        <w:t xml:space="preserve">  </w:t>
      </w:r>
    </w:p>
    <w:p w14:paraId="64A58382" w14:textId="77777777" w:rsidR="00EE7AA6" w:rsidRDefault="00EE7AA6" w:rsidP="00EE7AA6">
      <w:pPr>
        <w:rPr>
          <w:rFonts w:ascii="Public Sans" w:hAnsi="Public Sans"/>
        </w:rPr>
      </w:pPr>
      <w:r>
        <w:rPr>
          <w:rFonts w:ascii="Public Sans" w:hAnsi="Public Sans"/>
        </w:rPr>
        <w:t>F</w:t>
      </w:r>
      <w:r w:rsidR="5CE83256" w:rsidRPr="00EE7AA6">
        <w:rPr>
          <w:rFonts w:ascii="Public Sans" w:hAnsi="Public Sans"/>
        </w:rPr>
        <w:t xml:space="preserve">or those </w:t>
      </w:r>
      <w:r w:rsidR="581116A9" w:rsidRPr="00EE7AA6">
        <w:rPr>
          <w:rFonts w:ascii="Public Sans" w:hAnsi="Public Sans"/>
        </w:rPr>
        <w:t>projects where</w:t>
      </w:r>
      <w:r>
        <w:rPr>
          <w:rFonts w:ascii="Public Sans" w:hAnsi="Public Sans"/>
        </w:rPr>
        <w:t>:</w:t>
      </w:r>
    </w:p>
    <w:p w14:paraId="0337B113" w14:textId="78B199BD" w:rsidR="6E44DB62" w:rsidRPr="00EE7AA6" w:rsidRDefault="6E44DB62" w:rsidP="00EE7AA6">
      <w:pPr>
        <w:pStyle w:val="ListParagraph"/>
        <w:numPr>
          <w:ilvl w:val="1"/>
          <w:numId w:val="19"/>
        </w:numPr>
        <w:rPr>
          <w:rFonts w:ascii="Public Sans" w:hAnsi="Public Sans"/>
        </w:rPr>
      </w:pPr>
      <w:r w:rsidRPr="00EE7AA6">
        <w:rPr>
          <w:rFonts w:ascii="Public Sans" w:hAnsi="Public Sans"/>
        </w:rPr>
        <w:t xml:space="preserve">Online/Direct-to-Audience (inclusive of VR, XR, AR and social media </w:t>
      </w:r>
      <w:r w:rsidR="7158AD8B" w:rsidRPr="00EE7AA6">
        <w:rPr>
          <w:rFonts w:ascii="Public Sans" w:hAnsi="Public Sans"/>
        </w:rPr>
        <w:t>platform</w:t>
      </w:r>
      <w:r w:rsidRPr="00EE7AA6">
        <w:rPr>
          <w:rFonts w:ascii="Public Sans" w:hAnsi="Public Sans"/>
        </w:rPr>
        <w:t>) is the first and primary release window;</w:t>
      </w:r>
    </w:p>
    <w:p w14:paraId="6B338349" w14:textId="46E8F397" w:rsidR="6E44DB62" w:rsidRPr="004A1E1C" w:rsidRDefault="374B85E4" w:rsidP="096FBFE2">
      <w:pPr>
        <w:pStyle w:val="ListParagraph"/>
        <w:numPr>
          <w:ilvl w:val="1"/>
          <w:numId w:val="19"/>
        </w:numPr>
        <w:rPr>
          <w:rFonts w:ascii="Public Sans" w:hAnsi="Public Sans"/>
        </w:rPr>
      </w:pPr>
      <w:r w:rsidRPr="004A1E1C">
        <w:rPr>
          <w:rFonts w:ascii="Public Sans" w:hAnsi="Public Sans"/>
        </w:rPr>
        <w:lastRenderedPageBreak/>
        <w:t>t</w:t>
      </w:r>
      <w:r w:rsidR="6E44DB62" w:rsidRPr="004A1E1C">
        <w:rPr>
          <w:rFonts w:ascii="Public Sans" w:hAnsi="Public Sans"/>
        </w:rPr>
        <w:t xml:space="preserve">he producers and creators of the channel </w:t>
      </w:r>
      <w:r w:rsidR="67149C70" w:rsidRPr="004A1E1C">
        <w:rPr>
          <w:rFonts w:ascii="Public Sans" w:hAnsi="Public Sans"/>
        </w:rPr>
        <w:t>maintain and retain</w:t>
      </w:r>
      <w:r w:rsidR="6E44DB62" w:rsidRPr="004A1E1C">
        <w:rPr>
          <w:rFonts w:ascii="Public Sans" w:hAnsi="Public Sans"/>
        </w:rPr>
        <w:t xml:space="preserve"> control of self-distributing the work and taking it to audience;</w:t>
      </w:r>
      <w:r w:rsidR="00EE7AA6">
        <w:rPr>
          <w:rFonts w:ascii="Public Sans" w:hAnsi="Public Sans"/>
        </w:rPr>
        <w:t xml:space="preserve"> and</w:t>
      </w:r>
    </w:p>
    <w:p w14:paraId="3D303C0D" w14:textId="428C9305" w:rsidR="6E44DB62" w:rsidRPr="004A1E1C" w:rsidRDefault="00247F2B" w:rsidP="096FBFE2">
      <w:pPr>
        <w:pStyle w:val="ListParagraph"/>
        <w:numPr>
          <w:ilvl w:val="1"/>
          <w:numId w:val="19"/>
        </w:numPr>
        <w:rPr>
          <w:rFonts w:ascii="Public Sans" w:hAnsi="Public Sans"/>
        </w:rPr>
      </w:pPr>
      <w:r>
        <w:rPr>
          <w:rFonts w:ascii="Public Sans" w:hAnsi="Public Sans"/>
        </w:rPr>
        <w:t xml:space="preserve">for those projects </w:t>
      </w:r>
      <w:r w:rsidR="6E44DB62" w:rsidRPr="004A1E1C">
        <w:rPr>
          <w:rFonts w:ascii="Public Sans" w:hAnsi="Public Sans"/>
        </w:rPr>
        <w:t xml:space="preserve">that have not been commissioned by any third party anywhere and for which the first and primary window is a social or </w:t>
      </w:r>
      <w:r w:rsidR="73ED2DE7" w:rsidRPr="004A1E1C">
        <w:rPr>
          <w:rFonts w:ascii="Public Sans" w:hAnsi="Public Sans"/>
        </w:rPr>
        <w:t>D</w:t>
      </w:r>
      <w:r w:rsidR="6E44DB62" w:rsidRPr="004A1E1C">
        <w:rPr>
          <w:rFonts w:ascii="Public Sans" w:hAnsi="Public Sans"/>
        </w:rPr>
        <w:t>irect-to-</w:t>
      </w:r>
      <w:r w:rsidR="514EA0F9" w:rsidRPr="004A1E1C">
        <w:rPr>
          <w:rFonts w:ascii="Public Sans" w:hAnsi="Public Sans"/>
        </w:rPr>
        <w:t>A</w:t>
      </w:r>
      <w:r w:rsidR="6E44DB62" w:rsidRPr="004A1E1C">
        <w:rPr>
          <w:rFonts w:ascii="Public Sans" w:hAnsi="Public Sans"/>
        </w:rPr>
        <w:t>udience platform whereby the owner maintains ownership of the project and reta</w:t>
      </w:r>
      <w:r w:rsidR="5A93CA9A" w:rsidRPr="004A1E1C">
        <w:rPr>
          <w:rFonts w:ascii="Public Sans" w:hAnsi="Public Sans"/>
        </w:rPr>
        <w:t>ins access to data and analytics</w:t>
      </w:r>
      <w:r w:rsidR="00EE7AA6">
        <w:rPr>
          <w:rFonts w:ascii="Public Sans" w:hAnsi="Public Sans"/>
        </w:rPr>
        <w:t>.</w:t>
      </w:r>
    </w:p>
    <w:p w14:paraId="0BB41CC3" w14:textId="212D8453" w:rsidR="31CB25F8" w:rsidRPr="004A1E1C" w:rsidRDefault="31CB25F8" w:rsidP="2966B5F9">
      <w:pPr>
        <w:ind w:left="1080"/>
        <w:rPr>
          <w:rFonts w:ascii="Public Sans" w:hAnsi="Public Sans"/>
        </w:rPr>
      </w:pPr>
      <w:bookmarkStart w:id="13" w:name="_Toc201674347"/>
      <w:bookmarkStart w:id="14" w:name="_Toc201674730"/>
      <w:bookmarkStart w:id="15" w:name="_Toc201788122"/>
      <w:bookmarkEnd w:id="13"/>
      <w:bookmarkEnd w:id="14"/>
      <w:bookmarkEnd w:id="15"/>
    </w:p>
    <w:p w14:paraId="3995E12A" w14:textId="1F1AE207" w:rsidR="48B636C5" w:rsidRPr="004A1E1C" w:rsidRDefault="48B636C5" w:rsidP="31CB25F8">
      <w:pPr>
        <w:pStyle w:val="Heading1"/>
        <w:rPr>
          <w:rFonts w:ascii="Public Sans" w:eastAsia="Calibri" w:hAnsi="Public Sans" w:cs="Calibri"/>
          <w:color w:val="000000" w:themeColor="text1"/>
          <w:lang w:val="en-AU"/>
        </w:rPr>
      </w:pPr>
      <w:bookmarkStart w:id="16" w:name="_Toc219108704"/>
      <w:r w:rsidRPr="004A1E1C">
        <w:rPr>
          <w:rFonts w:ascii="Public Sans" w:eastAsia="Calibri" w:hAnsi="Public Sans" w:cs="Calibri"/>
          <w:color w:val="000000" w:themeColor="text1"/>
        </w:rPr>
        <w:t>Inclusive Storytelling</w:t>
      </w:r>
      <w:bookmarkEnd w:id="16"/>
    </w:p>
    <w:p w14:paraId="046EDCAB" w14:textId="149D6466" w:rsidR="48B636C5" w:rsidRPr="004A1E1C" w:rsidRDefault="48B636C5" w:rsidP="31CB25F8">
      <w:pPr>
        <w:spacing w:after="0" w:line="240" w:lineRule="auto"/>
        <w:jc w:val="both"/>
        <w:rPr>
          <w:rFonts w:ascii="Public Sans" w:eastAsia="Calibri" w:hAnsi="Public Sans" w:cs="Calibri"/>
          <w:color w:val="000000" w:themeColor="text1"/>
        </w:rPr>
      </w:pPr>
      <w:r w:rsidRPr="004A1E1C">
        <w:rPr>
          <w:rFonts w:ascii="Public Sans" w:eastAsia="Calibri" w:hAnsi="Public Sans" w:cs="Calibri"/>
          <w:color w:val="000000" w:themeColor="text1"/>
        </w:rPr>
        <w:t xml:space="preserve">For Australian screen content to deliver cultural and economic benefits it must speak to, and be for, all Australians. A range of ideas and a diverse workforce will enhance the Australian screen industry, making it more relevant to Australian audiences and more competitive internationally.  </w:t>
      </w:r>
    </w:p>
    <w:p w14:paraId="7BC21A43" w14:textId="0490C7F2" w:rsidR="31CB25F8" w:rsidRPr="004A1E1C" w:rsidRDefault="31CB25F8" w:rsidP="31CB25F8">
      <w:pPr>
        <w:spacing w:after="0" w:line="240" w:lineRule="auto"/>
        <w:rPr>
          <w:rFonts w:ascii="Public Sans" w:eastAsia="Calibri" w:hAnsi="Public Sans" w:cs="Calibri"/>
          <w:color w:val="000000" w:themeColor="text1"/>
          <w:sz w:val="12"/>
          <w:szCs w:val="12"/>
        </w:rPr>
      </w:pPr>
    </w:p>
    <w:p w14:paraId="144DF6DD" w14:textId="4843598D" w:rsidR="48B636C5" w:rsidRPr="004A1E1C" w:rsidRDefault="48B636C5" w:rsidP="31CB25F8">
      <w:pPr>
        <w:spacing w:after="0" w:line="240" w:lineRule="auto"/>
        <w:jc w:val="both"/>
        <w:rPr>
          <w:rFonts w:ascii="Public Sans" w:eastAsia="Calibri" w:hAnsi="Public Sans" w:cs="Calibri"/>
          <w:color w:val="000000" w:themeColor="text1"/>
        </w:rPr>
      </w:pPr>
      <w:r w:rsidRPr="004A1E1C">
        <w:rPr>
          <w:rFonts w:ascii="Public Sans" w:eastAsia="Calibri" w:hAnsi="Public Sans" w:cs="Calibri"/>
          <w:color w:val="000000" w:themeColor="text1"/>
        </w:rPr>
        <w:t>Screen Australia is committed to building equity, diversity, inclusion and accessibility into its programs and into our engagement with the community.  </w:t>
      </w:r>
    </w:p>
    <w:p w14:paraId="61EC7E80" w14:textId="7D0737E6" w:rsidR="31CB25F8" w:rsidRPr="004A1E1C" w:rsidRDefault="31CB25F8" w:rsidP="31CB25F8">
      <w:pPr>
        <w:spacing w:after="0"/>
        <w:rPr>
          <w:rFonts w:ascii="Public Sans" w:eastAsia="Calibri" w:hAnsi="Public Sans" w:cs="Calibri"/>
          <w:color w:val="000000" w:themeColor="text1"/>
          <w:sz w:val="12"/>
          <w:szCs w:val="12"/>
        </w:rPr>
      </w:pPr>
    </w:p>
    <w:p w14:paraId="6844AB2E" w14:textId="4E9A536F" w:rsidR="48B636C5" w:rsidRPr="004A1E1C" w:rsidRDefault="48B636C5" w:rsidP="31CB25F8">
      <w:pPr>
        <w:spacing w:after="0"/>
        <w:jc w:val="both"/>
        <w:rPr>
          <w:rFonts w:ascii="Public Sans" w:eastAsia="Calibri" w:hAnsi="Public Sans" w:cs="Calibri"/>
          <w:color w:val="000000" w:themeColor="text1"/>
        </w:rPr>
      </w:pPr>
      <w:r w:rsidRPr="004A1E1C">
        <w:rPr>
          <w:rStyle w:val="normaltextrun"/>
          <w:rFonts w:ascii="Public Sans" w:eastAsia="Calibri" w:hAnsi="Public Sans" w:cs="Calibri"/>
          <w:color w:val="000000" w:themeColor="text1"/>
          <w:sz w:val="24"/>
          <w:szCs w:val="24"/>
        </w:rPr>
        <w:t xml:space="preserve">Screen Australia encourages applications from applicants from all backgrounds, cultures and experiences. In particular, the agency welcomes applications from under-represented groups. </w:t>
      </w:r>
    </w:p>
    <w:p w14:paraId="0CD42A6A" w14:textId="13BA5C49" w:rsidR="31CB25F8" w:rsidRPr="004A1E1C" w:rsidRDefault="31CB25F8" w:rsidP="31CB25F8">
      <w:pPr>
        <w:spacing w:after="0"/>
        <w:jc w:val="both"/>
        <w:rPr>
          <w:rFonts w:ascii="Public Sans" w:eastAsia="Calibri" w:hAnsi="Public Sans" w:cs="Calibri"/>
          <w:color w:val="000000" w:themeColor="text1"/>
          <w:sz w:val="12"/>
          <w:szCs w:val="12"/>
        </w:rPr>
      </w:pPr>
    </w:p>
    <w:p w14:paraId="5CF72DBF" w14:textId="41CB6748" w:rsidR="48B636C5" w:rsidRPr="004A1E1C" w:rsidRDefault="48B636C5" w:rsidP="31CB25F8">
      <w:pPr>
        <w:pStyle w:val="Default"/>
        <w:jc w:val="both"/>
        <w:rPr>
          <w:rFonts w:ascii="Public Sans" w:eastAsia="Calibri" w:hAnsi="Public Sans" w:cs="Calibri"/>
        </w:rPr>
      </w:pPr>
      <w:r w:rsidRPr="004A1E1C">
        <w:rPr>
          <w:rFonts w:ascii="Public Sans" w:eastAsia="Calibri" w:hAnsi="Public Sans" w:cs="Calibri"/>
        </w:rPr>
        <w:t>Screen Australia strives to make its funding programs accessible by removing barriers for people who are d/Deaf, disabled and/or those from culturally and linguistically diverse backgrounds. </w:t>
      </w:r>
    </w:p>
    <w:p w14:paraId="0EE1AE18" w14:textId="1E4DAF8F" w:rsidR="31CB25F8" w:rsidRPr="004A1E1C" w:rsidRDefault="31CB25F8" w:rsidP="31CB25F8">
      <w:pPr>
        <w:rPr>
          <w:rFonts w:ascii="Public Sans" w:hAnsi="Public Sans"/>
        </w:rPr>
      </w:pPr>
    </w:p>
    <w:p w14:paraId="40276DDF" w14:textId="7593E2D1" w:rsidR="007A22A5" w:rsidRPr="004A1E1C" w:rsidRDefault="1D685E72" w:rsidP="00E74F8D">
      <w:pPr>
        <w:pStyle w:val="Heading1"/>
        <w:rPr>
          <w:rFonts w:ascii="Public Sans" w:hAnsi="Public Sans"/>
        </w:rPr>
      </w:pPr>
      <w:bookmarkStart w:id="17" w:name="_Toc219108705"/>
      <w:r w:rsidRPr="004A1E1C">
        <w:rPr>
          <w:rFonts w:ascii="Public Sans" w:hAnsi="Public Sans"/>
        </w:rPr>
        <w:t>Eligibility</w:t>
      </w:r>
      <w:bookmarkEnd w:id="17"/>
    </w:p>
    <w:p w14:paraId="4FF2F42A" w14:textId="527D08D3" w:rsidR="00237328" w:rsidRPr="004A1E1C" w:rsidRDefault="00CC47BC" w:rsidP="00E74F8D">
      <w:pPr>
        <w:pStyle w:val="ListParagraph"/>
        <w:numPr>
          <w:ilvl w:val="0"/>
          <w:numId w:val="19"/>
        </w:numPr>
        <w:rPr>
          <w:rFonts w:ascii="Public Sans" w:hAnsi="Public Sans"/>
        </w:rPr>
      </w:pPr>
      <w:r w:rsidRPr="004A1E1C">
        <w:rPr>
          <w:rFonts w:ascii="Public Sans" w:hAnsi="Public Sans"/>
          <w:spacing w:val="-3"/>
        </w:rPr>
        <w:t>A</w:t>
      </w:r>
      <w:r w:rsidR="00147DBE" w:rsidRPr="004A1E1C">
        <w:rPr>
          <w:rFonts w:ascii="Public Sans" w:hAnsi="Public Sans"/>
          <w:spacing w:val="-3"/>
        </w:rPr>
        <w:t xml:space="preserve">pplicants and </w:t>
      </w:r>
      <w:r w:rsidR="00147DBE" w:rsidRPr="004A1E1C">
        <w:rPr>
          <w:rFonts w:ascii="Public Sans" w:hAnsi="Public Sans"/>
        </w:rPr>
        <w:t xml:space="preserve">projects </w:t>
      </w:r>
      <w:r w:rsidR="00147DBE" w:rsidRPr="004A1E1C">
        <w:rPr>
          <w:rFonts w:ascii="Public Sans" w:hAnsi="Public Sans"/>
          <w:spacing w:val="-3"/>
        </w:rPr>
        <w:t xml:space="preserve">must </w:t>
      </w:r>
      <w:r w:rsidR="00147DBE" w:rsidRPr="004A1E1C">
        <w:rPr>
          <w:rFonts w:ascii="Public Sans" w:hAnsi="Public Sans"/>
        </w:rPr>
        <w:t xml:space="preserve">meet </w:t>
      </w:r>
      <w:r w:rsidR="00147DBE" w:rsidRPr="004A1E1C">
        <w:rPr>
          <w:rFonts w:ascii="Public Sans" w:hAnsi="Public Sans"/>
          <w:spacing w:val="-3"/>
        </w:rPr>
        <w:t xml:space="preserve">Screen Australia’s </w:t>
      </w:r>
      <w:hyperlink r:id="rId15">
        <w:r w:rsidR="00147DBE" w:rsidRPr="004A1E1C">
          <w:rPr>
            <w:rStyle w:val="Hyperlink"/>
            <w:rFonts w:ascii="Public Sans" w:hAnsi="Public Sans"/>
          </w:rPr>
          <w:t>Terms of Trade</w:t>
        </w:r>
      </w:hyperlink>
      <w:r w:rsidR="00147DBE" w:rsidRPr="004A1E1C">
        <w:rPr>
          <w:rFonts w:ascii="Public Sans" w:hAnsi="Public Sans"/>
          <w:spacing w:val="-3"/>
        </w:rPr>
        <w:t xml:space="preserve">, </w:t>
      </w:r>
      <w:r w:rsidR="00147DBE" w:rsidRPr="004A1E1C">
        <w:rPr>
          <w:rFonts w:ascii="Public Sans" w:hAnsi="Public Sans"/>
        </w:rPr>
        <w:t xml:space="preserve">any general </w:t>
      </w:r>
      <w:r w:rsidR="00147DBE" w:rsidRPr="004A1E1C">
        <w:rPr>
          <w:rFonts w:ascii="Public Sans" w:hAnsi="Public Sans"/>
          <w:spacing w:val="-3"/>
        </w:rPr>
        <w:t xml:space="preserve">eligibility or other requirements </w:t>
      </w:r>
      <w:r w:rsidRPr="004A1E1C">
        <w:rPr>
          <w:rFonts w:ascii="Public Sans" w:hAnsi="Public Sans"/>
        </w:rPr>
        <w:t xml:space="preserve">listed </w:t>
      </w:r>
      <w:r w:rsidR="00147DBE" w:rsidRPr="004A1E1C">
        <w:rPr>
          <w:rFonts w:ascii="Public Sans" w:hAnsi="Public Sans"/>
          <w:spacing w:val="-3"/>
        </w:rPr>
        <w:t xml:space="preserve">on </w:t>
      </w:r>
      <w:r w:rsidRPr="004A1E1C">
        <w:rPr>
          <w:rFonts w:ascii="Public Sans" w:hAnsi="Public Sans"/>
          <w:spacing w:val="-3"/>
        </w:rPr>
        <w:t xml:space="preserve">the agency’s </w:t>
      </w:r>
      <w:r w:rsidR="00147DBE" w:rsidRPr="004A1E1C">
        <w:rPr>
          <w:rFonts w:ascii="Public Sans" w:hAnsi="Public Sans"/>
          <w:spacing w:val="-3"/>
        </w:rPr>
        <w:t>website (</w:t>
      </w:r>
      <w:r w:rsidR="00147DBE" w:rsidRPr="004A1E1C">
        <w:rPr>
          <w:rFonts w:ascii="Public Sans" w:hAnsi="Public Sans"/>
        </w:rPr>
        <w:t xml:space="preserve">see </w:t>
      </w:r>
      <w:hyperlink r:id="rId16" w:history="1">
        <w:r w:rsidR="00147DBE" w:rsidRPr="004A1E1C">
          <w:rPr>
            <w:rStyle w:val="Hyperlink"/>
            <w:rFonts w:ascii="Public Sans" w:hAnsi="Public Sans"/>
          </w:rPr>
          <w:t>Information for Applicants</w:t>
        </w:r>
      </w:hyperlink>
      <w:r w:rsidR="00147DBE" w:rsidRPr="004A1E1C">
        <w:rPr>
          <w:rStyle w:val="Hyperlink"/>
          <w:rFonts w:ascii="Public Sans" w:hAnsi="Public Sans"/>
        </w:rPr>
        <w:t xml:space="preserve"> </w:t>
      </w:r>
      <w:r w:rsidR="00147DBE" w:rsidRPr="004A1E1C">
        <w:rPr>
          <w:rFonts w:ascii="Public Sans" w:hAnsi="Public Sans"/>
        </w:rPr>
        <w:t xml:space="preserve">and </w:t>
      </w:r>
      <w:hyperlink r:id="rId17" w:history="1">
        <w:r w:rsidR="00147DBE" w:rsidRPr="004A1E1C">
          <w:rPr>
            <w:rFonts w:ascii="Public Sans" w:hAnsi="Public Sans"/>
            <w:color w:val="0000FF"/>
            <w:u w:val="single" w:color="0000FF"/>
          </w:rPr>
          <w:t>I</w:t>
        </w:r>
        <w:r w:rsidR="00147DBE" w:rsidRPr="004A1E1C">
          <w:rPr>
            <w:rStyle w:val="Hyperlink"/>
            <w:rFonts w:ascii="Public Sans" w:hAnsi="Public Sans"/>
          </w:rPr>
          <w:t>nformation for Recipients</w:t>
        </w:r>
      </w:hyperlink>
      <w:r w:rsidR="00147DBE" w:rsidRPr="004A1E1C">
        <w:rPr>
          <w:rFonts w:ascii="Public Sans" w:hAnsi="Public Sans"/>
        </w:rPr>
        <w:t xml:space="preserve">), as </w:t>
      </w:r>
      <w:r w:rsidR="00147DBE" w:rsidRPr="004A1E1C">
        <w:rPr>
          <w:rFonts w:ascii="Public Sans" w:hAnsi="Public Sans"/>
          <w:spacing w:val="-3"/>
        </w:rPr>
        <w:t xml:space="preserve">well </w:t>
      </w:r>
      <w:r w:rsidR="00147DBE" w:rsidRPr="004A1E1C">
        <w:rPr>
          <w:rFonts w:ascii="Public Sans" w:hAnsi="Public Sans"/>
        </w:rPr>
        <w:t xml:space="preserve">as the specific </w:t>
      </w:r>
      <w:r w:rsidR="00147DBE" w:rsidRPr="004A1E1C">
        <w:rPr>
          <w:rFonts w:ascii="Public Sans" w:hAnsi="Public Sans"/>
          <w:spacing w:val="-3"/>
        </w:rPr>
        <w:t>eligibility criteria set out in</w:t>
      </w:r>
      <w:r w:rsidR="00147DBE" w:rsidRPr="004A1E1C">
        <w:rPr>
          <w:rFonts w:ascii="Public Sans" w:hAnsi="Public Sans"/>
        </w:rPr>
        <w:t xml:space="preserve"> these </w:t>
      </w:r>
      <w:r w:rsidR="00147DBE" w:rsidRPr="004A1E1C">
        <w:rPr>
          <w:rFonts w:ascii="Public Sans" w:hAnsi="Public Sans"/>
          <w:spacing w:val="-3"/>
        </w:rPr>
        <w:t>guidelines.</w:t>
      </w:r>
    </w:p>
    <w:p w14:paraId="0BC8BA94" w14:textId="797C84C4" w:rsidR="00147DBE" w:rsidRPr="004A1E1C" w:rsidRDefault="00716726" w:rsidP="00E74F8D">
      <w:pPr>
        <w:pStyle w:val="ListParagraph"/>
        <w:numPr>
          <w:ilvl w:val="0"/>
          <w:numId w:val="19"/>
        </w:numPr>
        <w:spacing w:after="0" w:line="240" w:lineRule="auto"/>
        <w:rPr>
          <w:rFonts w:ascii="Public Sans" w:hAnsi="Public Sans"/>
        </w:rPr>
      </w:pPr>
      <w:r w:rsidRPr="004A1E1C">
        <w:rPr>
          <w:rFonts w:ascii="Public Sans" w:hAnsi="Public Sans"/>
        </w:rPr>
        <w:t>S</w:t>
      </w:r>
      <w:r w:rsidR="00147DBE" w:rsidRPr="004A1E1C">
        <w:rPr>
          <w:rFonts w:ascii="Public Sans" w:hAnsi="Public Sans"/>
        </w:rPr>
        <w:t xml:space="preserve">pecific requirements apply to projects which involve </w:t>
      </w:r>
      <w:hyperlink r:id="rId18" w:history="1">
        <w:r w:rsidR="00147DBE" w:rsidRPr="004A1E1C">
          <w:rPr>
            <w:rStyle w:val="Hyperlink"/>
            <w:rFonts w:ascii="Public Sans" w:hAnsi="Public Sans"/>
          </w:rPr>
          <w:t>First Nations participation or content</w:t>
        </w:r>
      </w:hyperlink>
      <w:r w:rsidR="00147DBE" w:rsidRPr="004A1E1C">
        <w:rPr>
          <w:rFonts w:ascii="Public Sans" w:hAnsi="Public Sans"/>
          <w:spacing w:val="-4"/>
        </w:rPr>
        <w:t xml:space="preserve">. </w:t>
      </w:r>
    </w:p>
    <w:p w14:paraId="056CAB6D" w14:textId="21CF3495" w:rsidR="00D331A4" w:rsidRPr="004A1E1C" w:rsidRDefault="00716726" w:rsidP="00D331A4">
      <w:pPr>
        <w:pStyle w:val="NoSpacing"/>
        <w:numPr>
          <w:ilvl w:val="0"/>
          <w:numId w:val="19"/>
        </w:numPr>
        <w:rPr>
          <w:rFonts w:ascii="Public Sans" w:hAnsi="Public Sans"/>
          <w:lang w:eastAsia="en-AU"/>
        </w:rPr>
      </w:pPr>
      <w:r w:rsidRPr="004A1E1C">
        <w:rPr>
          <w:rFonts w:ascii="Public Sans" w:hAnsi="Public Sans"/>
          <w:sz w:val="24"/>
          <w:szCs w:val="24"/>
          <w:lang w:eastAsia="en-AU"/>
        </w:rPr>
        <w:t>S</w:t>
      </w:r>
      <w:r w:rsidR="00D331A4" w:rsidRPr="004A1E1C">
        <w:rPr>
          <w:rFonts w:ascii="Public Sans" w:hAnsi="Public Sans"/>
          <w:sz w:val="24"/>
          <w:szCs w:val="24"/>
          <w:lang w:eastAsia="en-AU"/>
        </w:rPr>
        <w:t xml:space="preserve">pecific requirements may apply to projects which involve </w:t>
      </w:r>
      <w:r w:rsidR="009F7E42" w:rsidRPr="004A1E1C">
        <w:rPr>
          <w:rFonts w:ascii="Public Sans" w:hAnsi="Public Sans"/>
          <w:sz w:val="24"/>
          <w:szCs w:val="24"/>
          <w:lang w:eastAsia="en-AU"/>
        </w:rPr>
        <w:t xml:space="preserve">community </w:t>
      </w:r>
      <w:r w:rsidR="00D331A4" w:rsidRPr="004A1E1C">
        <w:rPr>
          <w:rFonts w:ascii="Public Sans" w:hAnsi="Public Sans"/>
          <w:sz w:val="24"/>
          <w:szCs w:val="24"/>
          <w:lang w:eastAsia="en-AU"/>
        </w:rPr>
        <w:t>participation or content with the following communities: d/Deaf</w:t>
      </w:r>
      <w:r w:rsidR="00E72A80" w:rsidRPr="004A1E1C">
        <w:rPr>
          <w:rFonts w:ascii="Public Sans" w:hAnsi="Public Sans"/>
          <w:sz w:val="24"/>
          <w:szCs w:val="24"/>
          <w:lang w:eastAsia="en-AU"/>
        </w:rPr>
        <w:t xml:space="preserve">, </w:t>
      </w:r>
      <w:r w:rsidR="00D331A4" w:rsidRPr="004A1E1C">
        <w:rPr>
          <w:rFonts w:ascii="Public Sans" w:hAnsi="Public Sans"/>
          <w:sz w:val="24"/>
          <w:szCs w:val="24"/>
          <w:lang w:eastAsia="en-AU"/>
        </w:rPr>
        <w:t xml:space="preserve">disabled, culturally and linguistically diverse, </w:t>
      </w:r>
      <w:r w:rsidR="00D331A4" w:rsidRPr="004A1E1C">
        <w:rPr>
          <w:rStyle w:val="normaltextrun"/>
          <w:rFonts w:ascii="Public Sans" w:hAnsi="Public Sans"/>
          <w:sz w:val="24"/>
          <w:szCs w:val="24"/>
        </w:rPr>
        <w:t>LGBTQIA</w:t>
      </w:r>
      <w:r w:rsidR="00D331A4" w:rsidRPr="004A1E1C">
        <w:rPr>
          <w:rStyle w:val="normaltextrun"/>
          <w:rFonts w:ascii="Public Sans" w:hAnsi="Public Sans"/>
        </w:rPr>
        <w:t>+</w:t>
      </w:r>
      <w:r w:rsidR="00D331A4" w:rsidRPr="004A1E1C">
        <w:rPr>
          <w:rFonts w:ascii="Public Sans" w:hAnsi="Public Sans"/>
          <w:sz w:val="24"/>
          <w:szCs w:val="24"/>
          <w:lang w:eastAsia="en-AU"/>
        </w:rPr>
        <w:t>, or those from other under-represented groups</w:t>
      </w:r>
      <w:r w:rsidR="00D331A4" w:rsidRPr="004A1E1C">
        <w:rPr>
          <w:rFonts w:ascii="Public Sans" w:hAnsi="Public Sans"/>
          <w:lang w:eastAsia="en-AU"/>
        </w:rPr>
        <w:t>.  </w:t>
      </w:r>
    </w:p>
    <w:p w14:paraId="2307FC05" w14:textId="308010B4" w:rsidR="00D331A4" w:rsidRPr="004A1E1C" w:rsidRDefault="00D331A4" w:rsidP="00E74F8D">
      <w:pPr>
        <w:ind w:left="360"/>
        <w:rPr>
          <w:rFonts w:ascii="Public Sans" w:hAnsi="Public Sans"/>
          <w:spacing w:val="-3"/>
        </w:rPr>
      </w:pPr>
    </w:p>
    <w:p w14:paraId="24A1BB77" w14:textId="63A3319F" w:rsidR="007A22A5" w:rsidRPr="004A1E1C" w:rsidRDefault="1D685E72" w:rsidP="00E74F8D">
      <w:pPr>
        <w:pStyle w:val="Heading2"/>
        <w:rPr>
          <w:rFonts w:ascii="Public Sans" w:hAnsi="Public Sans"/>
        </w:rPr>
      </w:pPr>
      <w:bookmarkStart w:id="18" w:name="_Toc201788125"/>
      <w:bookmarkStart w:id="19" w:name="_Toc201674350"/>
      <w:bookmarkStart w:id="20" w:name="_Toc201674733"/>
      <w:bookmarkStart w:id="21" w:name="_Toc201788126"/>
      <w:bookmarkStart w:id="22" w:name="_Toc148531605"/>
      <w:bookmarkStart w:id="23" w:name="_Toc148531738"/>
      <w:bookmarkStart w:id="24" w:name="_Toc148531823"/>
      <w:bookmarkStart w:id="25" w:name="_Toc148532114"/>
      <w:bookmarkStart w:id="26" w:name="_Toc148619588"/>
      <w:bookmarkStart w:id="27" w:name="_Toc152166180"/>
      <w:bookmarkStart w:id="28" w:name="_Toc201788127"/>
      <w:bookmarkStart w:id="29" w:name="_Toc219108706"/>
      <w:bookmarkEnd w:id="18"/>
      <w:bookmarkEnd w:id="19"/>
      <w:bookmarkEnd w:id="20"/>
      <w:bookmarkEnd w:id="21"/>
      <w:r w:rsidRPr="004A1E1C">
        <w:rPr>
          <w:rFonts w:ascii="Public Sans" w:hAnsi="Public Sans"/>
        </w:rPr>
        <w:t xml:space="preserve">Applicant </w:t>
      </w:r>
      <w:r w:rsidR="7C5DECDE" w:rsidRPr="004A1E1C">
        <w:rPr>
          <w:rFonts w:ascii="Public Sans" w:hAnsi="Public Sans"/>
        </w:rPr>
        <w:t>E</w:t>
      </w:r>
      <w:r w:rsidRPr="004A1E1C">
        <w:rPr>
          <w:rFonts w:ascii="Public Sans" w:hAnsi="Public Sans"/>
        </w:rPr>
        <w:t>ligibility</w:t>
      </w:r>
      <w:bookmarkEnd w:id="22"/>
      <w:bookmarkEnd w:id="23"/>
      <w:bookmarkEnd w:id="24"/>
      <w:bookmarkEnd w:id="25"/>
      <w:bookmarkEnd w:id="26"/>
      <w:bookmarkEnd w:id="27"/>
      <w:bookmarkEnd w:id="28"/>
      <w:bookmarkEnd w:id="29"/>
      <w:r w:rsidRPr="004A1E1C">
        <w:rPr>
          <w:rFonts w:ascii="Public Sans" w:hAnsi="Public Sans"/>
        </w:rPr>
        <w:t xml:space="preserve"> </w:t>
      </w:r>
    </w:p>
    <w:p w14:paraId="30002E5F" w14:textId="0FF340BA" w:rsidR="7D463D86" w:rsidRPr="004A1E1C" w:rsidRDefault="7D463D86" w:rsidP="23231027">
      <w:pPr>
        <w:pStyle w:val="SAGuidelinesBody-Bulletpoints"/>
        <w:numPr>
          <w:ilvl w:val="0"/>
          <w:numId w:val="0"/>
        </w:numPr>
        <w:rPr>
          <w:rFonts w:ascii="Public Sans" w:eastAsia="Calibri" w:hAnsi="Public Sans" w:cs="Calibri"/>
          <w:color w:val="000000" w:themeColor="text1"/>
        </w:rPr>
      </w:pPr>
      <w:r w:rsidRPr="004A1E1C">
        <w:rPr>
          <w:rFonts w:ascii="Public Sans" w:eastAsia="Calibri" w:hAnsi="Public Sans" w:cs="Calibri"/>
          <w:color w:val="000000" w:themeColor="text1"/>
        </w:rPr>
        <w:t>This program is open to companies</w:t>
      </w:r>
      <w:r w:rsidR="409EA876" w:rsidRPr="004A1E1C">
        <w:rPr>
          <w:rFonts w:ascii="Public Sans" w:eastAsia="Calibri" w:hAnsi="Public Sans" w:cs="Calibri"/>
          <w:color w:val="000000" w:themeColor="text1"/>
        </w:rPr>
        <w:t xml:space="preserve">. </w:t>
      </w:r>
    </w:p>
    <w:p w14:paraId="025F133C" w14:textId="4850B9E0" w:rsidR="007A22A5" w:rsidRPr="004A1E1C" w:rsidRDefault="4BCD3FF8" w:rsidP="00E74F8D">
      <w:pPr>
        <w:pStyle w:val="SAGuidelinesBody-Bulletpoints"/>
        <w:numPr>
          <w:ilvl w:val="0"/>
          <w:numId w:val="0"/>
        </w:numPr>
        <w:rPr>
          <w:rFonts w:ascii="Public Sans" w:hAnsi="Public Sans"/>
        </w:rPr>
      </w:pPr>
      <w:r w:rsidRPr="004A1E1C">
        <w:rPr>
          <w:rFonts w:ascii="Public Sans" w:hAnsi="Public Sans"/>
        </w:rPr>
        <w:t>To be eligible</w:t>
      </w:r>
      <w:r w:rsidR="0664EB9B" w:rsidRPr="004A1E1C">
        <w:rPr>
          <w:rFonts w:ascii="Public Sans" w:hAnsi="Public Sans"/>
        </w:rPr>
        <w:t xml:space="preserve"> </w:t>
      </w:r>
      <w:r w:rsidR="3C626F20" w:rsidRPr="004A1E1C">
        <w:rPr>
          <w:rFonts w:ascii="Public Sans" w:hAnsi="Public Sans"/>
        </w:rPr>
        <w:t>an applicant must</w:t>
      </w:r>
      <w:r w:rsidRPr="004A1E1C">
        <w:rPr>
          <w:rFonts w:ascii="Public Sans" w:hAnsi="Public Sans"/>
        </w:rPr>
        <w:t>:</w:t>
      </w:r>
    </w:p>
    <w:p w14:paraId="1471A6A9" w14:textId="64397AB4" w:rsidR="007A22A5" w:rsidRPr="004A1E1C" w:rsidRDefault="01BA8985">
      <w:pPr>
        <w:pStyle w:val="SAGuidelinesBody-Bulletpoints"/>
        <w:rPr>
          <w:rFonts w:ascii="Public Sans" w:hAnsi="Public Sans"/>
        </w:rPr>
      </w:pPr>
      <w:r w:rsidRPr="004A1E1C">
        <w:rPr>
          <w:rFonts w:ascii="Public Sans" w:hAnsi="Public Sans"/>
        </w:rPr>
        <w:t>be an incorporated company</w:t>
      </w:r>
      <w:r w:rsidR="02342EB3" w:rsidRPr="004A1E1C">
        <w:rPr>
          <w:rFonts w:ascii="Public Sans" w:hAnsi="Public Sans"/>
        </w:rPr>
        <w:t xml:space="preserve"> </w:t>
      </w:r>
      <w:r w:rsidRPr="004A1E1C">
        <w:rPr>
          <w:rFonts w:ascii="Public Sans" w:hAnsi="Public Sans"/>
        </w:rPr>
        <w:t xml:space="preserve">carrying on business in Australia, </w:t>
      </w:r>
      <w:r w:rsidR="1943F886" w:rsidRPr="004A1E1C">
        <w:rPr>
          <w:rFonts w:ascii="Public Sans" w:hAnsi="Public Sans"/>
        </w:rPr>
        <w:t xml:space="preserve">with </w:t>
      </w:r>
      <w:r w:rsidRPr="004A1E1C">
        <w:rPr>
          <w:rFonts w:ascii="Public Sans" w:hAnsi="Public Sans"/>
        </w:rPr>
        <w:t>its central management and control in Australia</w:t>
      </w:r>
      <w:r w:rsidR="51C81D92" w:rsidRPr="004A1E1C">
        <w:rPr>
          <w:rFonts w:ascii="Public Sans" w:hAnsi="Public Sans"/>
        </w:rPr>
        <w:t>;</w:t>
      </w:r>
    </w:p>
    <w:p w14:paraId="67136E45" w14:textId="08DFE36B" w:rsidR="007A22A5" w:rsidRPr="004A1E1C" w:rsidRDefault="01BA8985">
      <w:pPr>
        <w:pStyle w:val="SAGuidelinesBody-Bulletpoints"/>
        <w:rPr>
          <w:rFonts w:ascii="Public Sans" w:hAnsi="Public Sans"/>
        </w:rPr>
      </w:pPr>
      <w:r w:rsidRPr="004A1E1C">
        <w:rPr>
          <w:rFonts w:ascii="Public Sans" w:hAnsi="Public Sans"/>
        </w:rPr>
        <w:t>have an Australian Business Number (ABN)</w:t>
      </w:r>
      <w:r w:rsidR="51C81D92" w:rsidRPr="004A1E1C">
        <w:rPr>
          <w:rFonts w:ascii="Public Sans" w:hAnsi="Public Sans"/>
        </w:rPr>
        <w:t>;</w:t>
      </w:r>
    </w:p>
    <w:p w14:paraId="094093A8" w14:textId="04F1C81C" w:rsidR="00E416C4" w:rsidRPr="004A1E1C" w:rsidRDefault="01BA8985">
      <w:pPr>
        <w:pStyle w:val="SAGuidelinesBody-Bulletpoints"/>
        <w:rPr>
          <w:rFonts w:ascii="Public Sans" w:hAnsi="Public Sans"/>
        </w:rPr>
      </w:pPr>
      <w:r w:rsidRPr="004A1E1C">
        <w:rPr>
          <w:rFonts w:ascii="Public Sans" w:hAnsi="Public Sans"/>
        </w:rPr>
        <w:t>be registered for the purposes of GST</w:t>
      </w:r>
      <w:r w:rsidR="11897DAC" w:rsidRPr="004A1E1C">
        <w:rPr>
          <w:rFonts w:ascii="Public Sans" w:hAnsi="Public Sans"/>
        </w:rPr>
        <w:t xml:space="preserve"> if required by law</w:t>
      </w:r>
      <w:r w:rsidR="75D0580C" w:rsidRPr="004A1E1C">
        <w:rPr>
          <w:rFonts w:ascii="Public Sans" w:hAnsi="Public Sans"/>
        </w:rPr>
        <w:t>;</w:t>
      </w:r>
    </w:p>
    <w:p w14:paraId="0786D248" w14:textId="2DFC2E4E" w:rsidR="40B2E298" w:rsidRPr="004A1E1C" w:rsidRDefault="40B2E298" w:rsidP="096FBFE2">
      <w:pPr>
        <w:pStyle w:val="SAGuidelinesBody-Bulletpoints"/>
        <w:rPr>
          <w:rFonts w:ascii="Public Sans" w:hAnsi="Public Sans"/>
        </w:rPr>
      </w:pPr>
      <w:r w:rsidRPr="004A1E1C">
        <w:rPr>
          <w:rFonts w:ascii="Public Sans" w:hAnsi="Public Sans"/>
        </w:rPr>
        <w:lastRenderedPageBreak/>
        <w:t xml:space="preserve">be a channel manager for a social media channel/s and have access to data and analytics of that channel/s; </w:t>
      </w:r>
    </w:p>
    <w:p w14:paraId="5FC7EDF1" w14:textId="1A330EE2" w:rsidR="40B2E298" w:rsidRPr="004A1E1C" w:rsidRDefault="40B2E298" w:rsidP="096FBFE2">
      <w:pPr>
        <w:pStyle w:val="SAGuidelinesBody-Bulletpoints"/>
        <w:rPr>
          <w:rFonts w:ascii="Public Sans" w:hAnsi="Public Sans"/>
        </w:rPr>
      </w:pPr>
      <w:r w:rsidRPr="004A1E1C">
        <w:rPr>
          <w:rFonts w:ascii="Public Sans" w:hAnsi="Public Sans"/>
        </w:rPr>
        <w:t>have the necessary agreement/s for the narrative content on that social media channel/s;</w:t>
      </w:r>
    </w:p>
    <w:p w14:paraId="5CC1C745" w14:textId="3B92C014" w:rsidR="0570E909" w:rsidRPr="004A1E1C" w:rsidRDefault="0570E909" w:rsidP="096FBFE2">
      <w:pPr>
        <w:pStyle w:val="SAGuidelinesBody-Bulletpoints"/>
        <w:rPr>
          <w:rFonts w:ascii="Public Sans" w:hAnsi="Public Sans"/>
        </w:rPr>
      </w:pPr>
      <w:r w:rsidRPr="004A1E1C">
        <w:rPr>
          <w:rFonts w:ascii="Public Sans" w:hAnsi="Public Sans"/>
        </w:rPr>
        <w:t>be a social media channel that has narrative content on the channel that has been in receipt of</w:t>
      </w:r>
      <w:r w:rsidR="50CD63F3" w:rsidRPr="004A1E1C">
        <w:rPr>
          <w:rFonts w:ascii="Public Sans" w:hAnsi="Public Sans"/>
        </w:rPr>
        <w:t xml:space="preserve"> Screen Australia Online or Narrative Content Production production funding (excluding Digital Originals) inclusive of any First Nations social platform initiatives</w:t>
      </w:r>
      <w:r w:rsidRPr="004A1E1C">
        <w:rPr>
          <w:rFonts w:ascii="Public Sans" w:hAnsi="Public Sans"/>
        </w:rPr>
        <w:t>;</w:t>
      </w:r>
    </w:p>
    <w:p w14:paraId="64825832" w14:textId="7A484CD2" w:rsidR="7DFEAF20" w:rsidRPr="004A1E1C" w:rsidRDefault="7D936584" w:rsidP="28B755F2">
      <w:pPr>
        <w:pStyle w:val="SAGuidelinesBody-Bulletpoints"/>
        <w:rPr>
          <w:rFonts w:ascii="Public Sans" w:hAnsi="Public Sans"/>
          <w:lang w:val="en-AU"/>
        </w:rPr>
      </w:pPr>
      <w:r w:rsidRPr="004A1E1C">
        <w:rPr>
          <w:rFonts w:ascii="Public Sans" w:eastAsia="Calibri" w:hAnsi="Public Sans" w:cs="Calibri"/>
          <w:color w:val="000000" w:themeColor="text1"/>
        </w:rPr>
        <w:t xml:space="preserve">be the producer </w:t>
      </w:r>
      <w:r w:rsidR="212FAAED" w:rsidRPr="004A1E1C">
        <w:rPr>
          <w:rFonts w:ascii="Public Sans" w:eastAsia="Calibri" w:hAnsi="Public Sans" w:cs="Calibri"/>
          <w:color w:val="000000" w:themeColor="text1"/>
        </w:rPr>
        <w:t xml:space="preserve">or creator </w:t>
      </w:r>
      <w:r w:rsidRPr="004A1E1C">
        <w:rPr>
          <w:rFonts w:ascii="Public Sans" w:eastAsia="Calibri" w:hAnsi="Public Sans" w:cs="Calibri"/>
          <w:color w:val="000000" w:themeColor="text1"/>
        </w:rPr>
        <w:t>of title and</w:t>
      </w:r>
      <w:r w:rsidRPr="004A1E1C">
        <w:rPr>
          <w:rFonts w:ascii="Public Sans" w:eastAsia="Calibri" w:hAnsi="Public Sans" w:cs="Calibri"/>
        </w:rPr>
        <w:t xml:space="preserve"> </w:t>
      </w:r>
      <w:r w:rsidR="5FD63D98" w:rsidRPr="004A1E1C">
        <w:rPr>
          <w:rFonts w:ascii="Public Sans" w:eastAsia="Calibri" w:hAnsi="Public Sans" w:cs="Calibri"/>
        </w:rPr>
        <w:t>maintain and retain control</w:t>
      </w:r>
      <w:r w:rsidRPr="004A1E1C">
        <w:rPr>
          <w:rFonts w:ascii="Public Sans" w:eastAsia="Calibri" w:hAnsi="Public Sans" w:cs="Calibri"/>
        </w:rPr>
        <w:t xml:space="preserve"> </w:t>
      </w:r>
      <w:r w:rsidRPr="004A1E1C">
        <w:rPr>
          <w:rFonts w:ascii="Public Sans" w:eastAsia="Calibri" w:hAnsi="Public Sans" w:cs="Calibri"/>
          <w:color w:val="000000" w:themeColor="text1"/>
        </w:rPr>
        <w:t xml:space="preserve">the rights necessary to carry out the project, meaning that it must have clear </w:t>
      </w:r>
      <w:r w:rsidR="00EE7AA6">
        <w:rPr>
          <w:rFonts w:ascii="Public Sans" w:eastAsia="Calibri" w:hAnsi="Public Sans" w:cs="Calibri"/>
          <w:color w:val="000000" w:themeColor="text1"/>
        </w:rPr>
        <w:t>C</w:t>
      </w:r>
      <w:r w:rsidRPr="004A1E1C">
        <w:rPr>
          <w:rFonts w:ascii="Public Sans" w:eastAsia="Calibri" w:hAnsi="Public Sans" w:cs="Calibri"/>
          <w:color w:val="000000" w:themeColor="text1"/>
        </w:rPr>
        <w:t xml:space="preserve">hain of </w:t>
      </w:r>
      <w:r w:rsidR="00EE7AA6">
        <w:rPr>
          <w:rFonts w:ascii="Public Sans" w:eastAsia="Calibri" w:hAnsi="Public Sans" w:cs="Calibri"/>
          <w:color w:val="000000" w:themeColor="text1"/>
        </w:rPr>
        <w:t>T</w:t>
      </w:r>
      <w:r w:rsidRPr="004A1E1C">
        <w:rPr>
          <w:rFonts w:ascii="Public Sans" w:eastAsia="Calibri" w:hAnsi="Public Sans" w:cs="Calibri"/>
          <w:color w:val="000000" w:themeColor="text1"/>
        </w:rPr>
        <w:t xml:space="preserve">itle and must generally be party to any underlying rights agreements; </w:t>
      </w:r>
      <w:r w:rsidR="00EE7AA6">
        <w:rPr>
          <w:rFonts w:ascii="Public Sans" w:hAnsi="Public Sans"/>
        </w:rPr>
        <w:t>and</w:t>
      </w:r>
    </w:p>
    <w:p w14:paraId="2591A365" w14:textId="5E61A607" w:rsidR="3FE9B4C7" w:rsidRPr="004A1E1C" w:rsidRDefault="6C6923B9">
      <w:pPr>
        <w:pStyle w:val="SAGuidelinesBody-Bulletpoints"/>
        <w:rPr>
          <w:rFonts w:ascii="Public Sans" w:hAnsi="Public Sans"/>
        </w:rPr>
      </w:pPr>
      <w:r w:rsidRPr="004A1E1C">
        <w:rPr>
          <w:rFonts w:ascii="Public Sans" w:hAnsi="Public Sans"/>
        </w:rPr>
        <w:t>demonstrate</w:t>
      </w:r>
      <w:r w:rsidR="78A6BDE7" w:rsidRPr="004A1E1C">
        <w:rPr>
          <w:rFonts w:ascii="Public Sans" w:hAnsi="Public Sans"/>
        </w:rPr>
        <w:t xml:space="preserve"> and/or have relevant experience through comparable work that shows the </w:t>
      </w:r>
      <w:r w:rsidR="34A346B5" w:rsidRPr="004A1E1C">
        <w:rPr>
          <w:rFonts w:ascii="Public Sans" w:hAnsi="Public Sans"/>
        </w:rPr>
        <w:t xml:space="preserve">capability to </w:t>
      </w:r>
      <w:r w:rsidR="3F38C8A4" w:rsidRPr="004A1E1C">
        <w:rPr>
          <w:rFonts w:ascii="Public Sans" w:hAnsi="Public Sans"/>
        </w:rPr>
        <w:t>manage a social media channel</w:t>
      </w:r>
      <w:r w:rsidR="5A85D616" w:rsidRPr="004A1E1C">
        <w:rPr>
          <w:rFonts w:ascii="Public Sans" w:hAnsi="Public Sans"/>
        </w:rPr>
        <w:t>.</w:t>
      </w:r>
      <w:r w:rsidR="78A6BDE7" w:rsidRPr="004A1E1C">
        <w:rPr>
          <w:rFonts w:ascii="Public Sans" w:hAnsi="Public Sans"/>
        </w:rPr>
        <w:t xml:space="preserve"> </w:t>
      </w:r>
    </w:p>
    <w:p w14:paraId="12DF8E99" w14:textId="4479B2C3" w:rsidR="007A22A5" w:rsidRPr="004A1E1C" w:rsidRDefault="720B19B8">
      <w:pPr>
        <w:rPr>
          <w:rFonts w:ascii="Public Sans" w:hAnsi="Public Sans"/>
        </w:rPr>
      </w:pPr>
      <w:r w:rsidRPr="004A1E1C">
        <w:rPr>
          <w:rFonts w:ascii="Public Sans" w:hAnsi="Public Sans"/>
        </w:rPr>
        <w:t xml:space="preserve">The following types of entities are </w:t>
      </w:r>
      <w:r w:rsidRPr="004A1E1C">
        <w:rPr>
          <w:rFonts w:ascii="Public Sans" w:hAnsi="Public Sans"/>
          <w:b/>
          <w:bCs/>
        </w:rPr>
        <w:t xml:space="preserve">not </w:t>
      </w:r>
      <w:r w:rsidR="01BA8985" w:rsidRPr="004A1E1C">
        <w:rPr>
          <w:rFonts w:ascii="Public Sans" w:hAnsi="Public Sans"/>
          <w:b/>
          <w:bCs/>
        </w:rPr>
        <w:t>eligible</w:t>
      </w:r>
      <w:r w:rsidR="01BA8985" w:rsidRPr="004A1E1C">
        <w:rPr>
          <w:rFonts w:ascii="Public Sans" w:hAnsi="Public Sans"/>
        </w:rPr>
        <w:t xml:space="preserve"> to apply</w:t>
      </w:r>
      <w:r w:rsidR="4C876304" w:rsidRPr="004A1E1C">
        <w:rPr>
          <w:rFonts w:ascii="Public Sans" w:hAnsi="Public Sans"/>
        </w:rPr>
        <w:t xml:space="preserve"> to this program</w:t>
      </w:r>
      <w:r w:rsidR="01BA8985" w:rsidRPr="004A1E1C">
        <w:rPr>
          <w:rFonts w:ascii="Public Sans" w:hAnsi="Public Sans"/>
        </w:rPr>
        <w:t>:</w:t>
      </w:r>
    </w:p>
    <w:p w14:paraId="50717685" w14:textId="58060FA0" w:rsidR="0091039C" w:rsidRPr="004A1E1C" w:rsidRDefault="4096ACE7" w:rsidP="00E74F8D">
      <w:pPr>
        <w:pStyle w:val="SAGuidelinesBody-Bulletpoints"/>
        <w:rPr>
          <w:rFonts w:ascii="Public Sans" w:hAnsi="Public Sans"/>
        </w:rPr>
      </w:pPr>
      <w:r w:rsidRPr="004A1E1C">
        <w:rPr>
          <w:rFonts w:ascii="Public Sans" w:hAnsi="Public Sans"/>
        </w:rPr>
        <w:t>Commonwealth, state, territory or local government agenc</w:t>
      </w:r>
      <w:r w:rsidR="00E41991" w:rsidRPr="004A1E1C">
        <w:rPr>
          <w:rFonts w:ascii="Public Sans" w:hAnsi="Public Sans"/>
        </w:rPr>
        <w:t>ies</w:t>
      </w:r>
      <w:r w:rsidRPr="004A1E1C">
        <w:rPr>
          <w:rFonts w:ascii="Public Sans" w:hAnsi="Public Sans"/>
        </w:rPr>
        <w:t xml:space="preserve"> or bod</w:t>
      </w:r>
      <w:r w:rsidR="00E41991" w:rsidRPr="004A1E1C">
        <w:rPr>
          <w:rFonts w:ascii="Public Sans" w:hAnsi="Public Sans"/>
        </w:rPr>
        <w:t>ies</w:t>
      </w:r>
      <w:r w:rsidR="00861845" w:rsidRPr="004A1E1C">
        <w:rPr>
          <w:rFonts w:ascii="Public Sans" w:hAnsi="Public Sans"/>
        </w:rPr>
        <w:t>; and</w:t>
      </w:r>
    </w:p>
    <w:p w14:paraId="64DBE30F" w14:textId="35492872" w:rsidR="00237328" w:rsidRPr="004A1E1C" w:rsidRDefault="4096ACE7">
      <w:pPr>
        <w:pStyle w:val="SAGuidelinesBody-Bulletpoints"/>
        <w:rPr>
          <w:rFonts w:ascii="Public Sans" w:hAnsi="Public Sans"/>
          <w:lang w:val="en-AU"/>
        </w:rPr>
      </w:pPr>
      <w:r w:rsidRPr="004A1E1C">
        <w:rPr>
          <w:rFonts w:ascii="Public Sans" w:hAnsi="Public Sans"/>
          <w:lang w:val="en-AU"/>
        </w:rPr>
        <w:t>any organisation</w:t>
      </w:r>
      <w:r w:rsidR="00E41991" w:rsidRPr="004A1E1C">
        <w:rPr>
          <w:rFonts w:ascii="Public Sans" w:hAnsi="Public Sans"/>
          <w:lang w:val="en-AU"/>
        </w:rPr>
        <w:t>s</w:t>
      </w:r>
      <w:r w:rsidRPr="004A1E1C">
        <w:rPr>
          <w:rFonts w:ascii="Public Sans" w:hAnsi="Public Sans"/>
          <w:lang w:val="en-AU"/>
        </w:rPr>
        <w:t xml:space="preserve"> </w:t>
      </w:r>
      <w:r w:rsidR="50315242" w:rsidRPr="004A1E1C">
        <w:rPr>
          <w:rFonts w:ascii="Public Sans" w:hAnsi="Public Sans"/>
        </w:rPr>
        <w:t xml:space="preserve">that </w:t>
      </w:r>
      <w:r w:rsidR="00E41991" w:rsidRPr="004A1E1C">
        <w:rPr>
          <w:rFonts w:ascii="Public Sans" w:hAnsi="Public Sans"/>
        </w:rPr>
        <w:t xml:space="preserve">are otherwise </w:t>
      </w:r>
      <w:r w:rsidR="50315242" w:rsidRPr="004A1E1C">
        <w:rPr>
          <w:rFonts w:ascii="Public Sans" w:hAnsi="Public Sans"/>
        </w:rPr>
        <w:t xml:space="preserve">excluded pursuant to the </w:t>
      </w:r>
      <w:hyperlink r:id="rId19" w:history="1">
        <w:r w:rsidR="50315242" w:rsidRPr="004A1E1C">
          <w:rPr>
            <w:rStyle w:val="Hyperlink"/>
            <w:rFonts w:ascii="Public Sans" w:hAnsi="Public Sans"/>
          </w:rPr>
          <w:t>Information for Applicants</w:t>
        </w:r>
      </w:hyperlink>
      <w:r w:rsidR="00861845" w:rsidRPr="004A1E1C">
        <w:rPr>
          <w:rFonts w:ascii="Public Sans" w:hAnsi="Public Sans"/>
        </w:rPr>
        <w:t>.</w:t>
      </w:r>
    </w:p>
    <w:p w14:paraId="534900D0" w14:textId="64B6D9D4" w:rsidR="007A22A5" w:rsidRPr="004A1E1C" w:rsidRDefault="1D685E72">
      <w:pPr>
        <w:pStyle w:val="Heading2"/>
        <w:rPr>
          <w:rFonts w:ascii="Public Sans" w:hAnsi="Public Sans"/>
        </w:rPr>
      </w:pPr>
      <w:bookmarkStart w:id="30" w:name="_Toc201674353"/>
      <w:bookmarkStart w:id="31" w:name="_Toc201674735"/>
      <w:bookmarkStart w:id="32" w:name="_Toc201788128"/>
      <w:bookmarkStart w:id="33" w:name="_Toc201788129"/>
      <w:bookmarkStart w:id="34" w:name="_Toc219108707"/>
      <w:bookmarkEnd w:id="30"/>
      <w:bookmarkEnd w:id="31"/>
      <w:bookmarkEnd w:id="32"/>
      <w:r w:rsidRPr="004A1E1C">
        <w:rPr>
          <w:rFonts w:ascii="Public Sans" w:hAnsi="Public Sans"/>
        </w:rPr>
        <w:t xml:space="preserve">Project </w:t>
      </w:r>
      <w:r w:rsidR="784C2674" w:rsidRPr="004A1E1C">
        <w:rPr>
          <w:rFonts w:ascii="Public Sans" w:hAnsi="Public Sans"/>
        </w:rPr>
        <w:t>E</w:t>
      </w:r>
      <w:r w:rsidRPr="004A1E1C">
        <w:rPr>
          <w:rFonts w:ascii="Public Sans" w:hAnsi="Public Sans"/>
        </w:rPr>
        <w:t>ligibility</w:t>
      </w:r>
      <w:bookmarkEnd w:id="33"/>
      <w:bookmarkEnd w:id="34"/>
    </w:p>
    <w:p w14:paraId="387DF706" w14:textId="619AE4FF" w:rsidR="007A22A5" w:rsidRPr="004A1E1C" w:rsidRDefault="69E47B5F" w:rsidP="00E74F8D">
      <w:pPr>
        <w:pStyle w:val="SAGuidelinesBody-Bulletpoints"/>
        <w:numPr>
          <w:ilvl w:val="0"/>
          <w:numId w:val="0"/>
        </w:numPr>
        <w:rPr>
          <w:rFonts w:ascii="Public Sans" w:hAnsi="Public Sans"/>
        </w:rPr>
      </w:pPr>
      <w:r w:rsidRPr="004A1E1C">
        <w:rPr>
          <w:rFonts w:ascii="Public Sans" w:hAnsi="Public Sans"/>
        </w:rPr>
        <w:t xml:space="preserve">To </w:t>
      </w:r>
      <w:r w:rsidR="4F6E8FC0" w:rsidRPr="004A1E1C">
        <w:rPr>
          <w:rFonts w:ascii="Public Sans" w:hAnsi="Public Sans"/>
        </w:rPr>
        <w:t>be eligible</w:t>
      </w:r>
      <w:r w:rsidR="6776A666" w:rsidRPr="004A1E1C">
        <w:rPr>
          <w:rFonts w:ascii="Public Sans" w:hAnsi="Public Sans"/>
        </w:rPr>
        <w:t>,</w:t>
      </w:r>
      <w:r w:rsidR="4F6E8FC0" w:rsidRPr="004A1E1C">
        <w:rPr>
          <w:rFonts w:ascii="Public Sans" w:hAnsi="Public Sans"/>
        </w:rPr>
        <w:t xml:space="preserve"> </w:t>
      </w:r>
      <w:r w:rsidR="533C3BE6" w:rsidRPr="004A1E1C">
        <w:rPr>
          <w:rFonts w:ascii="Public Sans" w:hAnsi="Public Sans"/>
        </w:rPr>
        <w:t>the</w:t>
      </w:r>
      <w:r w:rsidR="4F6E8FC0" w:rsidRPr="004A1E1C">
        <w:rPr>
          <w:rFonts w:ascii="Public Sans" w:hAnsi="Public Sans"/>
        </w:rPr>
        <w:t xml:space="preserve"> project must:</w:t>
      </w:r>
    </w:p>
    <w:p w14:paraId="378B3A30" w14:textId="3A522403" w:rsidR="007A22A5" w:rsidRPr="004A1E1C" w:rsidRDefault="29C47F58">
      <w:pPr>
        <w:pStyle w:val="SAGuidelinesBody-Bulletpoints"/>
        <w:rPr>
          <w:rFonts w:ascii="Public Sans" w:hAnsi="Public Sans"/>
        </w:rPr>
      </w:pPr>
      <w:r w:rsidRPr="004A1E1C">
        <w:rPr>
          <w:rFonts w:ascii="Public Sans" w:hAnsi="Public Sans"/>
        </w:rPr>
        <w:t>b</w:t>
      </w:r>
      <w:r w:rsidR="5A00A046" w:rsidRPr="004A1E1C">
        <w:rPr>
          <w:rFonts w:ascii="Public Sans" w:hAnsi="Public Sans"/>
        </w:rPr>
        <w:t>e a</w:t>
      </w:r>
      <w:r w:rsidR="2B933B51" w:rsidRPr="004A1E1C">
        <w:rPr>
          <w:rFonts w:ascii="Public Sans" w:hAnsi="Public Sans"/>
        </w:rPr>
        <w:t xml:space="preserve"> social media channel that has narrative content on the channel that has been in receipt of Screen Australia </w:t>
      </w:r>
      <w:r w:rsidR="2D392A8F" w:rsidRPr="004A1E1C">
        <w:rPr>
          <w:rFonts w:ascii="Public Sans" w:hAnsi="Public Sans"/>
        </w:rPr>
        <w:t>O</w:t>
      </w:r>
      <w:r w:rsidR="2B933B51" w:rsidRPr="004A1E1C">
        <w:rPr>
          <w:rFonts w:ascii="Public Sans" w:hAnsi="Public Sans"/>
        </w:rPr>
        <w:t xml:space="preserve">nline or Narrative Content Production production funding (excluding Digital Originals) inclusive of any First Nations social platform initiatives; </w:t>
      </w:r>
    </w:p>
    <w:p w14:paraId="46E9F5AA" w14:textId="08767742" w:rsidR="3F4D2FF7" w:rsidRPr="004A1E1C" w:rsidRDefault="3F4D2FF7" w:rsidP="096FBFE2">
      <w:pPr>
        <w:pStyle w:val="SAGuidelinesBody-Bulletpoints"/>
        <w:rPr>
          <w:rFonts w:ascii="Public Sans" w:hAnsi="Public Sans"/>
        </w:rPr>
      </w:pPr>
      <w:r w:rsidRPr="004A1E1C">
        <w:rPr>
          <w:rFonts w:ascii="Public Sans" w:hAnsi="Public Sans"/>
        </w:rPr>
        <w:t xml:space="preserve">have narrative content on the channel/s that </w:t>
      </w:r>
      <w:r w:rsidR="1C8386F4" w:rsidRPr="004A1E1C">
        <w:rPr>
          <w:rFonts w:ascii="Public Sans" w:hAnsi="Public Sans"/>
        </w:rPr>
        <w:t xml:space="preserve">has </w:t>
      </w:r>
      <w:r w:rsidRPr="004A1E1C">
        <w:rPr>
          <w:rFonts w:ascii="Public Sans" w:hAnsi="Public Sans"/>
        </w:rPr>
        <w:t xml:space="preserve">completed production, post-production and been released; </w:t>
      </w:r>
    </w:p>
    <w:p w14:paraId="4602FF70" w14:textId="4AC7727C" w:rsidR="639AD0CE" w:rsidRPr="004A1E1C" w:rsidRDefault="639AD0CE" w:rsidP="2F5E51FC">
      <w:pPr>
        <w:pStyle w:val="SAGuidelinesBody-Bulletpoints"/>
        <w:rPr>
          <w:rFonts w:ascii="Public Sans" w:hAnsi="Public Sans"/>
        </w:rPr>
      </w:pPr>
      <w:r w:rsidRPr="004A1E1C">
        <w:rPr>
          <w:rFonts w:ascii="Public Sans" w:hAnsi="Public Sans"/>
        </w:rPr>
        <w:t>have completed narrative content on the channel/s that is created, owned and self</w:t>
      </w:r>
      <w:r w:rsidR="37317379" w:rsidRPr="004A1E1C">
        <w:rPr>
          <w:rFonts w:ascii="Public Sans" w:hAnsi="Public Sans"/>
        </w:rPr>
        <w:t>-</w:t>
      </w:r>
      <w:r w:rsidRPr="004A1E1C">
        <w:rPr>
          <w:rFonts w:ascii="Public Sans" w:hAnsi="Public Sans"/>
        </w:rPr>
        <w:t>d</w:t>
      </w:r>
      <w:r w:rsidR="3F8F2F40" w:rsidRPr="004A1E1C">
        <w:rPr>
          <w:rFonts w:ascii="Public Sans" w:hAnsi="Public Sans"/>
        </w:rPr>
        <w:t xml:space="preserve">istributed </w:t>
      </w:r>
      <w:r w:rsidRPr="004A1E1C">
        <w:rPr>
          <w:rFonts w:ascii="Public Sans" w:hAnsi="Public Sans"/>
        </w:rPr>
        <w:t>by the channel manager (that is, not a third party or aggregator channel</w:t>
      </w:r>
      <w:r w:rsidR="00EE7AA6">
        <w:rPr>
          <w:rFonts w:ascii="Public Sans" w:hAnsi="Public Sans"/>
        </w:rPr>
        <w:t>/</w:t>
      </w:r>
      <w:r w:rsidRPr="004A1E1C">
        <w:rPr>
          <w:rFonts w:ascii="Public Sans" w:hAnsi="Public Sans"/>
        </w:rPr>
        <w:t>s</w:t>
      </w:r>
      <w:r w:rsidR="00EE7AA6">
        <w:rPr>
          <w:rFonts w:ascii="Public Sans" w:hAnsi="Public Sans"/>
        </w:rPr>
        <w:t>)</w:t>
      </w:r>
      <w:r w:rsidRPr="004A1E1C">
        <w:rPr>
          <w:rFonts w:ascii="Public Sans" w:hAnsi="Public Sans"/>
        </w:rPr>
        <w:t xml:space="preserve">; </w:t>
      </w:r>
    </w:p>
    <w:p w14:paraId="76513081" w14:textId="617B2665" w:rsidR="00147DBE" w:rsidRPr="004A1E1C" w:rsidRDefault="255F2251" w:rsidP="096FBFE2">
      <w:pPr>
        <w:pStyle w:val="SAGuidelinesBody-Bulletpoints"/>
        <w:rPr>
          <w:rFonts w:ascii="Public Sans" w:hAnsi="Public Sans"/>
        </w:rPr>
      </w:pPr>
      <w:r w:rsidRPr="004A1E1C">
        <w:rPr>
          <w:rFonts w:ascii="Public Sans" w:hAnsi="Public Sans"/>
        </w:rPr>
        <w:t xml:space="preserve">have </w:t>
      </w:r>
      <w:r w:rsidR="74E3D8CD" w:rsidRPr="004A1E1C">
        <w:rPr>
          <w:rFonts w:ascii="Public Sans" w:hAnsi="Public Sans"/>
        </w:rPr>
        <w:t>been developed by Australian production companies</w:t>
      </w:r>
      <w:r w:rsidR="089E2DC6" w:rsidRPr="004A1E1C">
        <w:rPr>
          <w:rFonts w:ascii="Public Sans" w:hAnsi="Public Sans"/>
        </w:rPr>
        <w:t>/producers</w:t>
      </w:r>
      <w:r w:rsidR="74E3D8CD" w:rsidRPr="004A1E1C">
        <w:rPr>
          <w:rFonts w:ascii="Public Sans" w:hAnsi="Public Sans"/>
        </w:rPr>
        <w:t xml:space="preserve"> </w:t>
      </w:r>
      <w:r w:rsidR="089E2DC6" w:rsidRPr="004A1E1C">
        <w:rPr>
          <w:rFonts w:ascii="Public Sans" w:hAnsi="Public Sans"/>
        </w:rPr>
        <w:t xml:space="preserve">and </w:t>
      </w:r>
      <w:r w:rsidR="74E3D8CD" w:rsidRPr="004A1E1C">
        <w:rPr>
          <w:rFonts w:ascii="Public Sans" w:hAnsi="Public Sans"/>
        </w:rPr>
        <w:t xml:space="preserve">creatives, not sub-contracted from </w:t>
      </w:r>
      <w:r w:rsidRPr="004A1E1C">
        <w:rPr>
          <w:rFonts w:ascii="Public Sans" w:hAnsi="Public Sans"/>
        </w:rPr>
        <w:t>a commissioning platform</w:t>
      </w:r>
      <w:r w:rsidR="033B912A" w:rsidRPr="004A1E1C">
        <w:rPr>
          <w:rFonts w:ascii="Public Sans" w:hAnsi="Public Sans"/>
        </w:rPr>
        <w:t>.</w:t>
      </w:r>
    </w:p>
    <w:p w14:paraId="35734896" w14:textId="22521CA1" w:rsidR="2F5E51FC" w:rsidRPr="004A1E1C" w:rsidRDefault="2F5E51FC" w:rsidP="2F5E51FC">
      <w:pPr>
        <w:pStyle w:val="SAGuidelinesBody-Bulletpoints"/>
        <w:numPr>
          <w:ilvl w:val="0"/>
          <w:numId w:val="0"/>
        </w:numPr>
        <w:rPr>
          <w:rFonts w:ascii="Public Sans" w:hAnsi="Public Sans"/>
        </w:rPr>
      </w:pPr>
    </w:p>
    <w:p w14:paraId="27EA9072" w14:textId="5571EAC6" w:rsidR="00147DBE" w:rsidRPr="004A1E1C" w:rsidRDefault="66EAB4F8" w:rsidP="096FBFE2">
      <w:pPr>
        <w:pStyle w:val="SAGuidelinesBody-Bulletpoints"/>
        <w:numPr>
          <w:ilvl w:val="0"/>
          <w:numId w:val="0"/>
        </w:numPr>
        <w:rPr>
          <w:rFonts w:ascii="Public Sans" w:hAnsi="Public Sans"/>
        </w:rPr>
      </w:pPr>
      <w:r w:rsidRPr="004A1E1C">
        <w:rPr>
          <w:rFonts w:ascii="Public Sans" w:hAnsi="Public Sans"/>
        </w:rPr>
        <w:t xml:space="preserve">The following costs are </w:t>
      </w:r>
      <w:r w:rsidRPr="004A1E1C">
        <w:rPr>
          <w:rFonts w:ascii="Public Sans" w:hAnsi="Public Sans"/>
          <w:b/>
          <w:bCs/>
        </w:rPr>
        <w:t>not eligible</w:t>
      </w:r>
      <w:r w:rsidRPr="004A1E1C">
        <w:rPr>
          <w:rFonts w:ascii="Public Sans" w:hAnsi="Public Sans"/>
        </w:rPr>
        <w:t xml:space="preserve"> for funding:</w:t>
      </w:r>
    </w:p>
    <w:p w14:paraId="491726D6" w14:textId="5AF51BA5" w:rsidR="25B5AB92" w:rsidRPr="004A1E1C" w:rsidRDefault="25B5AB92" w:rsidP="096FBFE2">
      <w:pPr>
        <w:pStyle w:val="SAGuidelinesBody-Bulletpoints"/>
        <w:rPr>
          <w:rFonts w:ascii="Public Sans" w:hAnsi="Public Sans"/>
        </w:rPr>
      </w:pPr>
      <w:r w:rsidRPr="004A1E1C">
        <w:rPr>
          <w:rFonts w:ascii="Public Sans" w:hAnsi="Public Sans"/>
        </w:rPr>
        <w:t xml:space="preserve">principal funding for </w:t>
      </w:r>
      <w:r w:rsidR="4FD24F83" w:rsidRPr="004A1E1C">
        <w:rPr>
          <w:rFonts w:ascii="Public Sans" w:hAnsi="Public Sans"/>
        </w:rPr>
        <w:t xml:space="preserve">project </w:t>
      </w:r>
      <w:r w:rsidRPr="004A1E1C">
        <w:rPr>
          <w:rFonts w:ascii="Public Sans" w:hAnsi="Public Sans"/>
        </w:rPr>
        <w:t>narrative conte</w:t>
      </w:r>
      <w:r w:rsidR="0E935D44" w:rsidRPr="004A1E1C">
        <w:rPr>
          <w:rFonts w:ascii="Public Sans" w:hAnsi="Public Sans"/>
        </w:rPr>
        <w:t>nt</w:t>
      </w:r>
      <w:r w:rsidRPr="004A1E1C">
        <w:rPr>
          <w:rFonts w:ascii="Public Sans" w:hAnsi="Public Sans"/>
        </w:rPr>
        <w:t xml:space="preserve"> creation, post-production </w:t>
      </w:r>
      <w:r w:rsidR="6C23D96C" w:rsidRPr="004A1E1C">
        <w:rPr>
          <w:rFonts w:ascii="Public Sans" w:hAnsi="Public Sans"/>
        </w:rPr>
        <w:t xml:space="preserve">or </w:t>
      </w:r>
      <w:r w:rsidRPr="004A1E1C">
        <w:rPr>
          <w:rFonts w:ascii="Public Sans" w:hAnsi="Public Sans"/>
        </w:rPr>
        <w:t xml:space="preserve">release; </w:t>
      </w:r>
    </w:p>
    <w:p w14:paraId="6DA6034E" w14:textId="36800F92" w:rsidR="25B5AB92" w:rsidRPr="004A1E1C" w:rsidRDefault="25B5AB92" w:rsidP="096FBFE2">
      <w:pPr>
        <w:pStyle w:val="SAGuidelinesBody-Bulletpoints"/>
        <w:rPr>
          <w:rFonts w:ascii="Public Sans" w:hAnsi="Public Sans"/>
        </w:rPr>
      </w:pPr>
      <w:r w:rsidRPr="004A1E1C">
        <w:rPr>
          <w:rFonts w:ascii="Public Sans" w:hAnsi="Public Sans"/>
        </w:rPr>
        <w:t>activities that do not drive results for channel management discoverability and</w:t>
      </w:r>
      <w:r w:rsidR="2BBA96D5" w:rsidRPr="004A1E1C">
        <w:rPr>
          <w:rFonts w:ascii="Public Sans" w:hAnsi="Public Sans"/>
        </w:rPr>
        <w:t xml:space="preserve"> audience</w:t>
      </w:r>
      <w:r w:rsidRPr="004A1E1C">
        <w:rPr>
          <w:rFonts w:ascii="Public Sans" w:hAnsi="Public Sans"/>
        </w:rPr>
        <w:t xml:space="preserve"> impact of content; </w:t>
      </w:r>
    </w:p>
    <w:p w14:paraId="57202E4A" w14:textId="079BB676" w:rsidR="57CDAE1A" w:rsidRPr="004A1E1C" w:rsidRDefault="7F843621" w:rsidP="28B755F2">
      <w:pPr>
        <w:pStyle w:val="SAGuidelinesBody-Bulletpoints"/>
        <w:rPr>
          <w:rFonts w:ascii="Public Sans" w:hAnsi="Public Sans"/>
        </w:rPr>
      </w:pPr>
      <w:r w:rsidRPr="004A1E1C">
        <w:rPr>
          <w:rFonts w:ascii="Public Sans" w:hAnsi="Public Sans"/>
        </w:rPr>
        <w:t>c</w:t>
      </w:r>
      <w:r w:rsidR="31EE8411" w:rsidRPr="004A1E1C">
        <w:rPr>
          <w:rFonts w:ascii="Public Sans" w:hAnsi="Public Sans"/>
        </w:rPr>
        <w:t xml:space="preserve">hannel/s where there are no </w:t>
      </w:r>
      <w:r w:rsidR="57CDAE1A" w:rsidRPr="004A1E1C">
        <w:rPr>
          <w:rFonts w:ascii="Public Sans" w:hAnsi="Public Sans"/>
        </w:rPr>
        <w:t xml:space="preserve">narrative projects </w:t>
      </w:r>
      <w:r w:rsidR="2DC73B3D" w:rsidRPr="004A1E1C">
        <w:rPr>
          <w:rFonts w:ascii="Public Sans" w:hAnsi="Public Sans"/>
        </w:rPr>
        <w:t xml:space="preserve">and no projects </w:t>
      </w:r>
      <w:r w:rsidR="57CDAE1A" w:rsidRPr="004A1E1C">
        <w:rPr>
          <w:rFonts w:ascii="Public Sans" w:hAnsi="Public Sans"/>
        </w:rPr>
        <w:t xml:space="preserve">that are in receipt of </w:t>
      </w:r>
      <w:r w:rsidR="5CF0B3C9" w:rsidRPr="004A1E1C">
        <w:rPr>
          <w:rFonts w:ascii="Public Sans" w:hAnsi="Public Sans"/>
        </w:rPr>
        <w:t xml:space="preserve">Online, </w:t>
      </w:r>
      <w:r w:rsidR="57CDAE1A" w:rsidRPr="004A1E1C">
        <w:rPr>
          <w:rFonts w:ascii="Public Sans" w:hAnsi="Public Sans"/>
        </w:rPr>
        <w:t xml:space="preserve">Narrative Content </w:t>
      </w:r>
      <w:r w:rsidR="21BFAF2B" w:rsidRPr="004A1E1C">
        <w:rPr>
          <w:rFonts w:ascii="Public Sans" w:hAnsi="Public Sans"/>
        </w:rPr>
        <w:t xml:space="preserve">Production Funding </w:t>
      </w:r>
      <w:r w:rsidR="57CDAE1A" w:rsidRPr="004A1E1C">
        <w:rPr>
          <w:rFonts w:ascii="Public Sans" w:hAnsi="Public Sans"/>
        </w:rPr>
        <w:t>or First Nations production</w:t>
      </w:r>
      <w:r w:rsidR="4DB9D079" w:rsidRPr="004A1E1C">
        <w:rPr>
          <w:rFonts w:ascii="Public Sans" w:hAnsi="Public Sans"/>
        </w:rPr>
        <w:t xml:space="preserve"> social media platform</w:t>
      </w:r>
      <w:r w:rsidR="57CDAE1A" w:rsidRPr="004A1E1C">
        <w:rPr>
          <w:rFonts w:ascii="Public Sans" w:hAnsi="Public Sans"/>
        </w:rPr>
        <w:t xml:space="preserve"> funding</w:t>
      </w:r>
      <w:r w:rsidR="76540737" w:rsidRPr="004A1E1C">
        <w:rPr>
          <w:rFonts w:ascii="Public Sans" w:hAnsi="Public Sans"/>
        </w:rPr>
        <w:t>;</w:t>
      </w:r>
      <w:r w:rsidR="57CDAE1A" w:rsidRPr="004A1E1C">
        <w:rPr>
          <w:rFonts w:ascii="Public Sans" w:hAnsi="Public Sans"/>
        </w:rPr>
        <w:t xml:space="preserve"> </w:t>
      </w:r>
    </w:p>
    <w:p w14:paraId="7792A0CA" w14:textId="6E3EF73F" w:rsidR="00147DBE" w:rsidRPr="004A1E1C" w:rsidRDefault="27CC391F">
      <w:pPr>
        <w:pStyle w:val="SAGuidelinesBody-Bulletpoints"/>
        <w:rPr>
          <w:rFonts w:ascii="Public Sans" w:hAnsi="Public Sans"/>
        </w:rPr>
      </w:pPr>
      <w:r w:rsidRPr="004A1E1C">
        <w:rPr>
          <w:rFonts w:ascii="Public Sans" w:hAnsi="Public Sans"/>
        </w:rPr>
        <w:lastRenderedPageBreak/>
        <w:t>c</w:t>
      </w:r>
      <w:r w:rsidR="5FCBDDC2" w:rsidRPr="004A1E1C">
        <w:rPr>
          <w:rFonts w:ascii="Public Sans" w:hAnsi="Public Sans"/>
        </w:rPr>
        <w:t xml:space="preserve">hannels </w:t>
      </w:r>
      <w:r w:rsidR="36040B4E" w:rsidRPr="004A1E1C">
        <w:rPr>
          <w:rFonts w:ascii="Public Sans" w:hAnsi="Public Sans"/>
        </w:rPr>
        <w:t>that are hubs, or where the content is not controlled by the creator or producer of the content</w:t>
      </w:r>
      <w:r w:rsidR="1F952EDA" w:rsidRPr="004A1E1C">
        <w:rPr>
          <w:rFonts w:ascii="Public Sans" w:hAnsi="Public Sans"/>
        </w:rPr>
        <w:t>;</w:t>
      </w:r>
    </w:p>
    <w:p w14:paraId="0CF489D4" w14:textId="4C8D9AAF" w:rsidR="00147DBE" w:rsidRPr="004A1E1C" w:rsidRDefault="00147DBE">
      <w:pPr>
        <w:pStyle w:val="SAGuidelinesBody-Bulletpoints"/>
        <w:rPr>
          <w:rFonts w:ascii="Public Sans" w:hAnsi="Public Sans"/>
        </w:rPr>
      </w:pPr>
      <w:r w:rsidRPr="004A1E1C">
        <w:rPr>
          <w:rFonts w:ascii="Public Sans" w:hAnsi="Public Sans"/>
        </w:rPr>
        <w:t>capital works or purchases</w:t>
      </w:r>
      <w:r w:rsidR="7B6C337B" w:rsidRPr="004A1E1C">
        <w:rPr>
          <w:rFonts w:ascii="Public Sans" w:hAnsi="Public Sans"/>
        </w:rPr>
        <w:t>;</w:t>
      </w:r>
    </w:p>
    <w:p w14:paraId="1C5831A8" w14:textId="06194198" w:rsidR="00147DBE" w:rsidRPr="004A1E1C" w:rsidRDefault="00147DBE">
      <w:pPr>
        <w:pStyle w:val="SAGuidelinesBody-Bulletpoints"/>
        <w:rPr>
          <w:rFonts w:ascii="Public Sans" w:hAnsi="Public Sans"/>
        </w:rPr>
      </w:pPr>
      <w:r w:rsidRPr="004A1E1C">
        <w:rPr>
          <w:rFonts w:ascii="Public Sans" w:hAnsi="Public Sans"/>
        </w:rPr>
        <w:t>retrospective costs</w:t>
      </w:r>
      <w:r w:rsidR="23565C4D" w:rsidRPr="004A1E1C">
        <w:rPr>
          <w:rFonts w:ascii="Public Sans" w:hAnsi="Public Sans"/>
        </w:rPr>
        <w:t>;</w:t>
      </w:r>
    </w:p>
    <w:p w14:paraId="61B15F19" w14:textId="2F79F68E" w:rsidR="00147DBE" w:rsidRPr="004A1E1C" w:rsidRDefault="4C3ED91E" w:rsidP="31CB25F8">
      <w:pPr>
        <w:pStyle w:val="SAGuidelinesBody-Bulletpoints"/>
        <w:rPr>
          <w:rFonts w:ascii="Public Sans" w:hAnsi="Public Sans"/>
          <w:lang w:val="en-AU"/>
        </w:rPr>
      </w:pPr>
      <w:r w:rsidRPr="004A1E1C">
        <w:rPr>
          <w:rFonts w:ascii="Public Sans" w:hAnsi="Public Sans"/>
        </w:rPr>
        <w:t>p</w:t>
      </w:r>
      <w:r w:rsidR="66EAB4F8" w:rsidRPr="004A1E1C">
        <w:rPr>
          <w:rFonts w:ascii="Public Sans" w:hAnsi="Public Sans"/>
        </w:rPr>
        <w:t xml:space="preserve">urchase </w:t>
      </w:r>
      <w:r w:rsidR="0088E2E7" w:rsidRPr="004A1E1C">
        <w:rPr>
          <w:rFonts w:ascii="Public Sans" w:hAnsi="Public Sans"/>
        </w:rPr>
        <w:t xml:space="preserve">or extension </w:t>
      </w:r>
      <w:r w:rsidR="66EAB4F8" w:rsidRPr="004A1E1C">
        <w:rPr>
          <w:rFonts w:ascii="Public Sans" w:hAnsi="Public Sans"/>
        </w:rPr>
        <w:t>of underlying Intellectual Property</w:t>
      </w:r>
      <w:r w:rsidR="0049C618" w:rsidRPr="004A1E1C">
        <w:rPr>
          <w:rFonts w:ascii="Public Sans" w:hAnsi="Public Sans"/>
        </w:rPr>
        <w:t xml:space="preserve">; and </w:t>
      </w:r>
    </w:p>
    <w:p w14:paraId="71028953" w14:textId="42FB6EB0" w:rsidR="00147DBE" w:rsidRPr="004A1E1C" w:rsidRDefault="66EAB4F8" w:rsidP="31CB25F8">
      <w:pPr>
        <w:pStyle w:val="SAGuidelinesBody-Bulletpoints"/>
        <w:rPr>
          <w:rFonts w:ascii="Public Sans" w:hAnsi="Public Sans"/>
        </w:rPr>
      </w:pPr>
      <w:r w:rsidRPr="004A1E1C">
        <w:rPr>
          <w:rFonts w:ascii="Public Sans" w:hAnsi="Public Sans"/>
        </w:rPr>
        <w:t>educational and training programs and projects</w:t>
      </w:r>
      <w:r w:rsidR="21C04CF0" w:rsidRPr="004A1E1C">
        <w:rPr>
          <w:rFonts w:ascii="Public Sans" w:hAnsi="Public Sans"/>
        </w:rPr>
        <w:t>.</w:t>
      </w:r>
      <w:r w:rsidRPr="004A1E1C">
        <w:rPr>
          <w:rFonts w:ascii="Public Sans" w:hAnsi="Public Sans"/>
        </w:rPr>
        <w:t xml:space="preserve"> </w:t>
      </w:r>
    </w:p>
    <w:p w14:paraId="318A085B" w14:textId="77777777" w:rsidR="00EF58AB" w:rsidRPr="004A1E1C" w:rsidRDefault="00EF58AB" w:rsidP="28B755F2">
      <w:pPr>
        <w:pStyle w:val="SAGuidelinesBody-Bulletpoints"/>
        <w:numPr>
          <w:ilvl w:val="0"/>
          <w:numId w:val="0"/>
        </w:numPr>
        <w:rPr>
          <w:rFonts w:ascii="Public Sans" w:hAnsi="Public Sans"/>
        </w:rPr>
      </w:pPr>
    </w:p>
    <w:p w14:paraId="3687C258" w14:textId="5288B8D1" w:rsidR="007A22A5" w:rsidRPr="004A1E1C" w:rsidRDefault="540DBB5E">
      <w:pPr>
        <w:pStyle w:val="Heading1"/>
        <w:rPr>
          <w:rFonts w:ascii="Public Sans" w:hAnsi="Public Sans"/>
        </w:rPr>
      </w:pPr>
      <w:bookmarkStart w:id="35" w:name="_Hlk204259971"/>
      <w:bookmarkStart w:id="36" w:name="_Toc201674355"/>
      <w:bookmarkStart w:id="37" w:name="_Toc201674737"/>
      <w:bookmarkStart w:id="38" w:name="_Toc201788130"/>
      <w:bookmarkStart w:id="39" w:name="_Toc201674356"/>
      <w:bookmarkStart w:id="40" w:name="_Toc201674738"/>
      <w:bookmarkStart w:id="41" w:name="_Toc201788131"/>
      <w:bookmarkStart w:id="42" w:name="_Toc201674369"/>
      <w:bookmarkStart w:id="43" w:name="_Toc201674751"/>
      <w:bookmarkStart w:id="44" w:name="_Toc201788144"/>
      <w:bookmarkStart w:id="45" w:name="_Toc219108708"/>
      <w:bookmarkEnd w:id="35"/>
      <w:bookmarkEnd w:id="36"/>
      <w:bookmarkEnd w:id="37"/>
      <w:bookmarkEnd w:id="38"/>
      <w:bookmarkEnd w:id="39"/>
      <w:bookmarkEnd w:id="40"/>
      <w:bookmarkEnd w:id="41"/>
      <w:bookmarkEnd w:id="42"/>
      <w:bookmarkEnd w:id="43"/>
      <w:bookmarkEnd w:id="44"/>
      <w:r w:rsidRPr="004A1E1C">
        <w:rPr>
          <w:rFonts w:ascii="Public Sans" w:hAnsi="Public Sans"/>
        </w:rPr>
        <w:t>A</w:t>
      </w:r>
      <w:r w:rsidR="3F4ED537" w:rsidRPr="004A1E1C">
        <w:rPr>
          <w:rFonts w:ascii="Public Sans" w:hAnsi="Public Sans"/>
        </w:rPr>
        <w:t>pplication Process</w:t>
      </w:r>
      <w:bookmarkEnd w:id="45"/>
    </w:p>
    <w:p w14:paraId="5D60E66B" w14:textId="3B62FC04" w:rsidR="007A22A5" w:rsidRPr="004A1E1C" w:rsidRDefault="55A9C0F7" w:rsidP="28B755F2">
      <w:pPr>
        <w:rPr>
          <w:rFonts w:ascii="Public Sans" w:eastAsiaTheme="minorEastAsia" w:hAnsi="Public Sans"/>
        </w:rPr>
      </w:pPr>
      <w:r w:rsidRPr="004A1E1C">
        <w:rPr>
          <w:rFonts w:ascii="Public Sans" w:eastAsiaTheme="minorEastAsia" w:hAnsi="Public Sans"/>
        </w:rPr>
        <w:t xml:space="preserve">Before applying, </w:t>
      </w:r>
      <w:r w:rsidR="6CB84840" w:rsidRPr="004A1E1C">
        <w:rPr>
          <w:rFonts w:ascii="Public Sans" w:eastAsiaTheme="minorEastAsia" w:hAnsi="Public Sans"/>
        </w:rPr>
        <w:t xml:space="preserve">applicants </w:t>
      </w:r>
      <w:r w:rsidR="410448E0" w:rsidRPr="004A1E1C">
        <w:rPr>
          <w:rFonts w:ascii="Public Sans" w:eastAsiaTheme="minorEastAsia" w:hAnsi="Public Sans"/>
        </w:rPr>
        <w:t xml:space="preserve">and co-applicants </w:t>
      </w:r>
      <w:r w:rsidRPr="004A1E1C">
        <w:rPr>
          <w:rFonts w:ascii="Public Sans" w:eastAsiaTheme="minorEastAsia" w:hAnsi="Public Sans"/>
        </w:rPr>
        <w:t>must read and understand these guidelines,</w:t>
      </w:r>
      <w:r w:rsidR="47071BD1" w:rsidRPr="004A1E1C">
        <w:rPr>
          <w:rFonts w:ascii="Public Sans" w:eastAsiaTheme="minorEastAsia" w:hAnsi="Public Sans"/>
        </w:rPr>
        <w:t xml:space="preserve"> Screen Australia’s </w:t>
      </w:r>
      <w:hyperlink r:id="rId20">
        <w:r w:rsidR="47071BD1" w:rsidRPr="004A1E1C">
          <w:rPr>
            <w:rStyle w:val="Hyperlink"/>
            <w:rFonts w:ascii="Public Sans" w:eastAsiaTheme="minorEastAsia" w:hAnsi="Public Sans"/>
          </w:rPr>
          <w:t>Terms of Trade</w:t>
        </w:r>
      </w:hyperlink>
      <w:r w:rsidR="47071BD1" w:rsidRPr="004A1E1C">
        <w:rPr>
          <w:rFonts w:ascii="Public Sans" w:eastAsiaTheme="minorEastAsia" w:hAnsi="Public Sans"/>
        </w:rPr>
        <w:t>,</w:t>
      </w:r>
      <w:r w:rsidRPr="004A1E1C">
        <w:rPr>
          <w:rFonts w:ascii="Public Sans" w:eastAsiaTheme="minorEastAsia" w:hAnsi="Public Sans"/>
        </w:rPr>
        <w:t xml:space="preserve"> </w:t>
      </w:r>
      <w:hyperlink r:id="rId21">
        <w:r w:rsidR="57243A4E" w:rsidRPr="004A1E1C">
          <w:rPr>
            <w:rStyle w:val="Hyperlink"/>
            <w:rFonts w:ascii="Public Sans" w:eastAsiaTheme="minorEastAsia" w:hAnsi="Public Sans"/>
          </w:rPr>
          <w:t>I</w:t>
        </w:r>
        <w:r w:rsidR="47071BD1" w:rsidRPr="004A1E1C">
          <w:rPr>
            <w:rStyle w:val="Hyperlink"/>
            <w:rFonts w:ascii="Public Sans" w:eastAsiaTheme="minorEastAsia" w:hAnsi="Public Sans"/>
          </w:rPr>
          <w:t>nformation for Applicants</w:t>
        </w:r>
      </w:hyperlink>
      <w:r w:rsidR="47071BD1" w:rsidRPr="004A1E1C">
        <w:rPr>
          <w:rFonts w:ascii="Public Sans" w:eastAsiaTheme="minorEastAsia" w:hAnsi="Public Sans"/>
        </w:rPr>
        <w:t xml:space="preserve">, </w:t>
      </w:r>
      <w:hyperlink r:id="rId22">
        <w:r w:rsidR="47071BD1" w:rsidRPr="004A1E1C">
          <w:rPr>
            <w:rStyle w:val="Hyperlink"/>
            <w:rFonts w:ascii="Public Sans" w:eastAsiaTheme="minorEastAsia" w:hAnsi="Public Sans"/>
          </w:rPr>
          <w:t>Information for Recipients</w:t>
        </w:r>
      </w:hyperlink>
      <w:r w:rsidR="47071BD1" w:rsidRPr="004A1E1C">
        <w:rPr>
          <w:rFonts w:ascii="Public Sans" w:eastAsiaTheme="minorEastAsia" w:hAnsi="Public Sans"/>
        </w:rPr>
        <w:t>,</w:t>
      </w:r>
      <w:r w:rsidR="57243A4E" w:rsidRPr="004A1E1C">
        <w:rPr>
          <w:rFonts w:ascii="Public Sans" w:eastAsiaTheme="minorEastAsia" w:hAnsi="Public Sans"/>
        </w:rPr>
        <w:t xml:space="preserve"> </w:t>
      </w:r>
      <w:r w:rsidR="28CF5A9E" w:rsidRPr="004A1E1C">
        <w:rPr>
          <w:rFonts w:ascii="Public Sans" w:eastAsiaTheme="minorEastAsia" w:hAnsi="Public Sans"/>
        </w:rPr>
        <w:t xml:space="preserve">and </w:t>
      </w:r>
      <w:r w:rsidR="0D58CB15" w:rsidRPr="004A1E1C">
        <w:rPr>
          <w:rFonts w:ascii="Public Sans" w:eastAsiaTheme="minorEastAsia" w:hAnsi="Public Sans"/>
        </w:rPr>
        <w:t xml:space="preserve">preview </w:t>
      </w:r>
      <w:r w:rsidR="48B94657" w:rsidRPr="004A1E1C">
        <w:rPr>
          <w:rFonts w:ascii="Public Sans" w:eastAsiaTheme="minorEastAsia" w:hAnsi="Public Sans"/>
        </w:rPr>
        <w:t xml:space="preserve">the </w:t>
      </w:r>
      <w:r w:rsidRPr="004A1E1C">
        <w:rPr>
          <w:rFonts w:ascii="Public Sans" w:eastAsiaTheme="minorEastAsia" w:hAnsi="Public Sans"/>
        </w:rPr>
        <w:t>application form</w:t>
      </w:r>
      <w:r w:rsidR="0D58CB15" w:rsidRPr="004A1E1C">
        <w:rPr>
          <w:rFonts w:ascii="Public Sans" w:eastAsiaTheme="minorEastAsia" w:hAnsi="Public Sans"/>
        </w:rPr>
        <w:t xml:space="preserve"> on SmartyGrants</w:t>
      </w:r>
      <w:r w:rsidRPr="004A1E1C">
        <w:rPr>
          <w:rFonts w:ascii="Public Sans" w:eastAsiaTheme="minorEastAsia" w:hAnsi="Public Sans"/>
        </w:rPr>
        <w:t>.</w:t>
      </w:r>
    </w:p>
    <w:p w14:paraId="378154D6" w14:textId="36230897" w:rsidR="007A22A5" w:rsidRPr="004A1E1C" w:rsidRDefault="0FEC68DA" w:rsidP="00E74F8D">
      <w:pPr>
        <w:pStyle w:val="Heading2"/>
        <w:rPr>
          <w:rFonts w:ascii="Public Sans" w:hAnsi="Public Sans"/>
        </w:rPr>
      </w:pPr>
      <w:bookmarkStart w:id="46" w:name="_Toc219108709"/>
      <w:r w:rsidRPr="004A1E1C">
        <w:rPr>
          <w:rFonts w:ascii="Public Sans" w:hAnsi="Public Sans"/>
        </w:rPr>
        <w:t xml:space="preserve">How to </w:t>
      </w:r>
      <w:r w:rsidR="1581A8FD" w:rsidRPr="004A1E1C">
        <w:rPr>
          <w:rFonts w:ascii="Public Sans" w:hAnsi="Public Sans"/>
        </w:rPr>
        <w:t>A</w:t>
      </w:r>
      <w:r w:rsidRPr="004A1E1C">
        <w:rPr>
          <w:rFonts w:ascii="Public Sans" w:hAnsi="Public Sans"/>
        </w:rPr>
        <w:t>pply</w:t>
      </w:r>
      <w:bookmarkEnd w:id="46"/>
    </w:p>
    <w:p w14:paraId="2ED321FF" w14:textId="5A28B2B3" w:rsidR="0044092B" w:rsidRPr="004A1E1C" w:rsidRDefault="5A279ACF" w:rsidP="00E74F8D">
      <w:pPr>
        <w:pStyle w:val="SAGuidelinesBody-Bulletpoints"/>
        <w:rPr>
          <w:rFonts w:ascii="Public Sans" w:hAnsi="Public Sans"/>
        </w:rPr>
      </w:pPr>
      <w:r w:rsidRPr="004A1E1C">
        <w:rPr>
          <w:rFonts w:ascii="Public Sans" w:hAnsi="Public Sans"/>
          <w:spacing w:val="-3"/>
        </w:rPr>
        <w:t xml:space="preserve">Complete and submit the online application form </w:t>
      </w:r>
      <w:r w:rsidRPr="004A1E1C">
        <w:rPr>
          <w:rFonts w:ascii="Public Sans" w:hAnsi="Public Sans"/>
        </w:rPr>
        <w:t xml:space="preserve">prior to the application deadline through Screen Australia’s </w:t>
      </w:r>
      <w:hyperlink r:id="rId23" w:history="1">
        <w:r w:rsidRPr="004A1E1C">
          <w:rPr>
            <w:rStyle w:val="Hyperlink"/>
            <w:rFonts w:ascii="Public Sans" w:eastAsiaTheme="minorEastAsia" w:hAnsi="Public Sans" w:cstheme="minorBidi"/>
            <w:lang w:val="en-AU"/>
          </w:rPr>
          <w:t>Application Portal</w:t>
        </w:r>
      </w:hyperlink>
      <w:r w:rsidRPr="004A1E1C">
        <w:rPr>
          <w:rFonts w:ascii="Public Sans" w:hAnsi="Public Sans"/>
        </w:rPr>
        <w:t xml:space="preserve"> on SmartyGrants.</w:t>
      </w:r>
      <w:r w:rsidR="071544EB" w:rsidRPr="004A1E1C">
        <w:rPr>
          <w:rFonts w:ascii="Public Sans" w:hAnsi="Public Sans"/>
        </w:rPr>
        <w:t xml:space="preserve"> </w:t>
      </w:r>
    </w:p>
    <w:p w14:paraId="09B13D45" w14:textId="31A68575" w:rsidR="004209C1" w:rsidRPr="004A1E1C" w:rsidRDefault="6EBE0825" w:rsidP="00E74F8D">
      <w:pPr>
        <w:pStyle w:val="Heading2"/>
        <w:rPr>
          <w:rFonts w:ascii="Public Sans" w:hAnsi="Public Sans"/>
        </w:rPr>
      </w:pPr>
      <w:bookmarkStart w:id="47" w:name="_Toc219108710"/>
      <w:r w:rsidRPr="004A1E1C">
        <w:rPr>
          <w:rFonts w:ascii="Public Sans" w:hAnsi="Public Sans"/>
        </w:rPr>
        <w:t>Application Form</w:t>
      </w:r>
      <w:bookmarkEnd w:id="47"/>
    </w:p>
    <w:p w14:paraId="62FF8062" w14:textId="3EAE8873" w:rsidR="00034858" w:rsidRPr="004A1E1C" w:rsidRDefault="005FC18A" w:rsidP="00E74F8D">
      <w:pPr>
        <w:pStyle w:val="SAGuidelinesBody-Bulletpoints"/>
        <w:rPr>
          <w:rFonts w:ascii="Public Sans" w:hAnsi="Public Sans"/>
        </w:rPr>
      </w:pPr>
      <w:r w:rsidRPr="004A1E1C">
        <w:rPr>
          <w:rFonts w:ascii="Public Sans" w:hAnsi="Public Sans"/>
        </w:rPr>
        <w:t>Through the application form, applicants</w:t>
      </w:r>
      <w:r w:rsidR="6AB98236" w:rsidRPr="004A1E1C">
        <w:rPr>
          <w:rFonts w:ascii="Public Sans" w:hAnsi="Public Sans"/>
        </w:rPr>
        <w:t xml:space="preserve"> and co-applicants</w:t>
      </w:r>
      <w:r w:rsidRPr="004A1E1C">
        <w:rPr>
          <w:rFonts w:ascii="Public Sans" w:hAnsi="Public Sans"/>
        </w:rPr>
        <w:t xml:space="preserve"> must:</w:t>
      </w:r>
    </w:p>
    <w:p w14:paraId="11348E49" w14:textId="2B6F4E45" w:rsidR="624C3308" w:rsidRPr="004A1E1C" w:rsidRDefault="624C3308" w:rsidP="00E74F8D">
      <w:pPr>
        <w:pStyle w:val="SAGuidelinesBody-Bulletpoints"/>
        <w:numPr>
          <w:ilvl w:val="1"/>
          <w:numId w:val="13"/>
        </w:numPr>
        <w:rPr>
          <w:rFonts w:ascii="Public Sans" w:hAnsi="Public Sans"/>
        </w:rPr>
      </w:pPr>
      <w:r w:rsidRPr="004A1E1C">
        <w:rPr>
          <w:rFonts w:ascii="Public Sans" w:hAnsi="Public Sans"/>
        </w:rPr>
        <w:t>provide all the information requested and answer the application questions;</w:t>
      </w:r>
    </w:p>
    <w:p w14:paraId="36A12805" w14:textId="30AE4D7C" w:rsidR="00034858" w:rsidRPr="004A1E1C" w:rsidRDefault="624C3308" w:rsidP="00E74F8D">
      <w:pPr>
        <w:pStyle w:val="SAGuidelinesBody-Bulletpoints"/>
        <w:numPr>
          <w:ilvl w:val="1"/>
          <w:numId w:val="13"/>
        </w:numPr>
        <w:rPr>
          <w:rFonts w:ascii="Public Sans" w:hAnsi="Public Sans"/>
        </w:rPr>
      </w:pPr>
      <w:r w:rsidRPr="004A1E1C">
        <w:rPr>
          <w:rFonts w:ascii="Public Sans" w:hAnsi="Public Sans"/>
        </w:rPr>
        <w:t>meet, where required, all eligibility criteria; and</w:t>
      </w:r>
    </w:p>
    <w:p w14:paraId="1117F37D" w14:textId="79DE6644" w:rsidR="00034858" w:rsidRPr="004A1E1C" w:rsidRDefault="00BF7F27" w:rsidP="00E74F8D">
      <w:pPr>
        <w:pStyle w:val="SAGuidelinesBody-Bulletpoints"/>
        <w:numPr>
          <w:ilvl w:val="1"/>
          <w:numId w:val="13"/>
        </w:numPr>
        <w:rPr>
          <w:rFonts w:ascii="Public Sans" w:hAnsi="Public Sans"/>
        </w:rPr>
      </w:pPr>
      <w:r w:rsidRPr="004A1E1C">
        <w:rPr>
          <w:rFonts w:ascii="Public Sans" w:hAnsi="Public Sans"/>
        </w:rPr>
        <w:t>i</w:t>
      </w:r>
      <w:r w:rsidR="00034858" w:rsidRPr="004A1E1C">
        <w:rPr>
          <w:rFonts w:ascii="Public Sans" w:hAnsi="Public Sans"/>
        </w:rPr>
        <w:t>nclude all required supporting materials.</w:t>
      </w:r>
    </w:p>
    <w:p w14:paraId="29CD4D8E" w14:textId="03CA003B" w:rsidR="00501FC5" w:rsidRPr="004A1E1C" w:rsidRDefault="72A64D60" w:rsidP="00E74F8D">
      <w:pPr>
        <w:pStyle w:val="Heading2"/>
        <w:rPr>
          <w:rFonts w:ascii="Public Sans" w:hAnsi="Public Sans"/>
        </w:rPr>
      </w:pPr>
      <w:bookmarkStart w:id="48" w:name="_Toc201788148"/>
      <w:bookmarkStart w:id="49" w:name="_Toc201788149"/>
      <w:bookmarkStart w:id="50" w:name="_Toc219108711"/>
      <w:bookmarkEnd w:id="48"/>
      <w:bookmarkEnd w:id="49"/>
      <w:r w:rsidRPr="004A1E1C">
        <w:rPr>
          <w:rFonts w:ascii="Public Sans" w:hAnsi="Public Sans"/>
        </w:rPr>
        <w:t xml:space="preserve">Required </w:t>
      </w:r>
      <w:r w:rsidR="39F0F1EF" w:rsidRPr="004A1E1C">
        <w:rPr>
          <w:rFonts w:ascii="Public Sans" w:hAnsi="Public Sans"/>
        </w:rPr>
        <w:t>materials</w:t>
      </w:r>
      <w:bookmarkEnd w:id="50"/>
    </w:p>
    <w:p w14:paraId="3C284CF0" w14:textId="78A67EDB" w:rsidR="17FDE80E" w:rsidRPr="004A1E1C" w:rsidRDefault="2EE0073D" w:rsidP="31CB25F8">
      <w:pPr>
        <w:rPr>
          <w:rFonts w:ascii="Public Sans" w:eastAsia="Calibri" w:hAnsi="Public Sans" w:cs="Calibri"/>
        </w:rPr>
      </w:pPr>
      <w:r w:rsidRPr="004A1E1C">
        <w:rPr>
          <w:rFonts w:ascii="Public Sans" w:eastAsia="Calibri" w:hAnsi="Public Sans" w:cs="Calibri"/>
          <w:color w:val="000000" w:themeColor="text1"/>
        </w:rPr>
        <w:t xml:space="preserve"> </w:t>
      </w:r>
      <w:r w:rsidRPr="004A1E1C">
        <w:rPr>
          <w:rFonts w:ascii="Public Sans" w:eastAsia="Calibri" w:hAnsi="Public Sans" w:cs="Calibri"/>
        </w:rPr>
        <w:t>Applicants are required to provide information in the application form and upload the following submission materials with their application form:</w:t>
      </w:r>
    </w:p>
    <w:p w14:paraId="51E8C949" w14:textId="607FE074" w:rsidR="007F1C45" w:rsidRPr="004A1E1C" w:rsidRDefault="3031A28A" w:rsidP="2966B5F9">
      <w:pPr>
        <w:rPr>
          <w:rFonts w:ascii="Public Sans" w:hAnsi="Public Sans"/>
        </w:rPr>
      </w:pPr>
      <w:r w:rsidRPr="004A1E1C">
        <w:rPr>
          <w:rFonts w:ascii="Public Sans" w:hAnsi="Public Sans"/>
        </w:rPr>
        <w:t>Creative</w:t>
      </w:r>
      <w:r w:rsidR="00EE7AA6">
        <w:rPr>
          <w:rFonts w:ascii="Public Sans" w:hAnsi="Public Sans"/>
        </w:rPr>
        <w:t>:</w:t>
      </w:r>
    </w:p>
    <w:p w14:paraId="7B5FCCAF" w14:textId="06CFD2E5" w:rsidR="007F1C45" w:rsidRPr="004A1E1C" w:rsidRDefault="3031A28A" w:rsidP="00E74F8D">
      <w:pPr>
        <w:pStyle w:val="ListParagraph"/>
        <w:numPr>
          <w:ilvl w:val="1"/>
          <w:numId w:val="28"/>
        </w:numPr>
        <w:rPr>
          <w:rFonts w:ascii="Public Sans" w:hAnsi="Public Sans"/>
        </w:rPr>
      </w:pPr>
      <w:r w:rsidRPr="004A1E1C">
        <w:rPr>
          <w:rFonts w:ascii="Public Sans" w:hAnsi="Public Sans"/>
        </w:rPr>
        <w:t xml:space="preserve">Diversity, Equity &amp; Inclusion Plan </w:t>
      </w:r>
      <w:r w:rsidR="774A1F4D" w:rsidRPr="004A1E1C">
        <w:rPr>
          <w:rFonts w:ascii="Public Sans" w:hAnsi="Public Sans"/>
        </w:rPr>
        <w:t>for the Channel Management activity</w:t>
      </w:r>
      <w:r w:rsidR="5005C5AF" w:rsidRPr="004A1E1C">
        <w:rPr>
          <w:rFonts w:ascii="Public Sans" w:hAnsi="Public Sans"/>
        </w:rPr>
        <w:t xml:space="preserve"> for the activity being applied for,</w:t>
      </w:r>
      <w:r w:rsidR="774A1F4D" w:rsidRPr="004A1E1C">
        <w:rPr>
          <w:rFonts w:ascii="Public Sans" w:hAnsi="Public Sans"/>
        </w:rPr>
        <w:t xml:space="preserve"> </w:t>
      </w:r>
      <w:r w:rsidRPr="004A1E1C">
        <w:rPr>
          <w:rFonts w:ascii="Public Sans" w:hAnsi="Public Sans"/>
        </w:rPr>
        <w:t xml:space="preserve">where applicable </w:t>
      </w:r>
      <w:r w:rsidR="04D05E06" w:rsidRPr="004A1E1C">
        <w:rPr>
          <w:rFonts w:ascii="Public Sans" w:hAnsi="Public Sans"/>
        </w:rPr>
        <w:t xml:space="preserve">(for example, if the channel is engaging with specific communities, and seeking to use translation as part of strategy) </w:t>
      </w:r>
    </w:p>
    <w:p w14:paraId="5E40EA0D" w14:textId="6DF4262A" w:rsidR="007F1C45" w:rsidRPr="004A1E1C" w:rsidRDefault="52D959D9" w:rsidP="00E74F8D">
      <w:pPr>
        <w:pStyle w:val="ListParagraph"/>
        <w:numPr>
          <w:ilvl w:val="1"/>
          <w:numId w:val="28"/>
        </w:numPr>
        <w:rPr>
          <w:rFonts w:ascii="Public Sans" w:hAnsi="Public Sans"/>
        </w:rPr>
      </w:pPr>
      <w:r w:rsidRPr="004A1E1C">
        <w:rPr>
          <w:rFonts w:ascii="Public Sans" w:hAnsi="Public Sans"/>
        </w:rPr>
        <w:t xml:space="preserve">First Nations Statement </w:t>
      </w:r>
      <w:r w:rsidR="669E5BAA" w:rsidRPr="004A1E1C">
        <w:rPr>
          <w:rFonts w:ascii="Public Sans" w:hAnsi="Public Sans"/>
        </w:rPr>
        <w:t>for the Channel Management activity</w:t>
      </w:r>
      <w:r w:rsidR="3EEF4DFC" w:rsidRPr="004A1E1C">
        <w:rPr>
          <w:rFonts w:ascii="Public Sans" w:hAnsi="Public Sans"/>
        </w:rPr>
        <w:t xml:space="preserve"> for the activity being applied for</w:t>
      </w:r>
      <w:r w:rsidR="669E5BAA" w:rsidRPr="004A1E1C">
        <w:rPr>
          <w:rFonts w:ascii="Public Sans" w:hAnsi="Public Sans"/>
        </w:rPr>
        <w:t xml:space="preserve">, </w:t>
      </w:r>
      <w:r w:rsidRPr="004A1E1C">
        <w:rPr>
          <w:rFonts w:ascii="Public Sans" w:hAnsi="Public Sans"/>
        </w:rPr>
        <w:t xml:space="preserve">where applicable </w:t>
      </w:r>
      <w:r w:rsidR="0C472F98" w:rsidRPr="004A1E1C">
        <w:rPr>
          <w:rFonts w:ascii="Public Sans" w:hAnsi="Public Sans"/>
        </w:rPr>
        <w:t xml:space="preserve">(for example, if the channel is using paid media as a strategy, a priority may be to engage a First Nations owned provider) </w:t>
      </w:r>
    </w:p>
    <w:p w14:paraId="1DC1A82B" w14:textId="2A01B091" w:rsidR="09ED2653" w:rsidRPr="00EE7AA6" w:rsidRDefault="09ED2653" w:rsidP="00EE7AA6">
      <w:pPr>
        <w:rPr>
          <w:rFonts w:ascii="Public Sans" w:hAnsi="Public Sans"/>
        </w:rPr>
      </w:pPr>
      <w:r w:rsidRPr="00EE7AA6">
        <w:rPr>
          <w:rFonts w:ascii="Public Sans" w:hAnsi="Public Sans"/>
        </w:rPr>
        <w:t>Budget</w:t>
      </w:r>
    </w:p>
    <w:p w14:paraId="61A4FC3C" w14:textId="28C19782" w:rsidR="21E3A905" w:rsidRPr="004A1E1C" w:rsidRDefault="21E3A905" w:rsidP="23231027">
      <w:pPr>
        <w:pStyle w:val="ListParagraph"/>
        <w:numPr>
          <w:ilvl w:val="1"/>
          <w:numId w:val="28"/>
        </w:numPr>
        <w:rPr>
          <w:rFonts w:ascii="Public Sans" w:hAnsi="Public Sans"/>
        </w:rPr>
      </w:pPr>
      <w:r w:rsidRPr="004A1E1C">
        <w:rPr>
          <w:rFonts w:ascii="Public Sans" w:hAnsi="Public Sans"/>
        </w:rPr>
        <w:t>b</w:t>
      </w:r>
      <w:r w:rsidR="09ED2653" w:rsidRPr="004A1E1C">
        <w:rPr>
          <w:rFonts w:ascii="Public Sans" w:hAnsi="Public Sans"/>
        </w:rPr>
        <w:t xml:space="preserve">udget for eligible costs which directly relate to </w:t>
      </w:r>
      <w:r w:rsidR="577D0D74" w:rsidRPr="004A1E1C">
        <w:rPr>
          <w:rFonts w:ascii="Public Sans" w:hAnsi="Public Sans"/>
        </w:rPr>
        <w:t xml:space="preserve">the activity </w:t>
      </w:r>
      <w:r w:rsidR="32B2B7D8" w:rsidRPr="004A1E1C">
        <w:rPr>
          <w:rFonts w:ascii="Public Sans" w:hAnsi="Public Sans"/>
        </w:rPr>
        <w:t xml:space="preserve">of </w:t>
      </w:r>
      <w:r w:rsidR="7BEFBD03" w:rsidRPr="004A1E1C">
        <w:rPr>
          <w:rFonts w:ascii="Public Sans" w:hAnsi="Public Sans"/>
        </w:rPr>
        <w:t xml:space="preserve">channel management discoverability and </w:t>
      </w:r>
      <w:r w:rsidR="3387F5CE" w:rsidRPr="004A1E1C">
        <w:rPr>
          <w:rFonts w:ascii="Public Sans" w:hAnsi="Public Sans"/>
        </w:rPr>
        <w:t xml:space="preserve">audience </w:t>
      </w:r>
      <w:r w:rsidR="7BEFBD03" w:rsidRPr="004A1E1C">
        <w:rPr>
          <w:rFonts w:ascii="Public Sans" w:hAnsi="Public Sans"/>
        </w:rPr>
        <w:t>impact of channel conten</w:t>
      </w:r>
      <w:r w:rsidR="5CC44ED6" w:rsidRPr="004A1E1C">
        <w:rPr>
          <w:rFonts w:ascii="Public Sans" w:hAnsi="Public Sans"/>
        </w:rPr>
        <w:t>t</w:t>
      </w:r>
    </w:p>
    <w:p w14:paraId="32AFC17E" w14:textId="71C56964" w:rsidR="0044246D" w:rsidRPr="004A1E1C" w:rsidRDefault="32B2B7D8" w:rsidP="00E74F8D">
      <w:pPr>
        <w:pStyle w:val="ListParagraph"/>
        <w:numPr>
          <w:ilvl w:val="1"/>
          <w:numId w:val="28"/>
        </w:numPr>
        <w:rPr>
          <w:rFonts w:ascii="Public Sans" w:hAnsi="Public Sans"/>
        </w:rPr>
      </w:pPr>
      <w:r w:rsidRPr="004A1E1C">
        <w:rPr>
          <w:rFonts w:ascii="Public Sans" w:hAnsi="Public Sans"/>
        </w:rPr>
        <w:t>appl</w:t>
      </w:r>
      <w:r w:rsidR="1A059CCB" w:rsidRPr="004A1E1C">
        <w:rPr>
          <w:rFonts w:ascii="Public Sans" w:hAnsi="Public Sans"/>
        </w:rPr>
        <w:t>y</w:t>
      </w:r>
      <w:r w:rsidRPr="004A1E1C">
        <w:rPr>
          <w:rFonts w:ascii="Public Sans" w:hAnsi="Public Sans"/>
        </w:rPr>
        <w:t xml:space="preserve"> for </w:t>
      </w:r>
      <w:r w:rsidR="7210F438" w:rsidRPr="004A1E1C">
        <w:rPr>
          <w:rFonts w:ascii="Public Sans" w:hAnsi="Public Sans"/>
        </w:rPr>
        <w:t xml:space="preserve">a maximum amount of </w:t>
      </w:r>
      <w:r w:rsidRPr="004A1E1C">
        <w:rPr>
          <w:rFonts w:ascii="Public Sans" w:hAnsi="Public Sans"/>
        </w:rPr>
        <w:t>$</w:t>
      </w:r>
      <w:r w:rsidR="1BED181C" w:rsidRPr="004A1E1C">
        <w:rPr>
          <w:rFonts w:ascii="Public Sans" w:hAnsi="Public Sans"/>
        </w:rPr>
        <w:t>15</w:t>
      </w:r>
      <w:r w:rsidRPr="004A1E1C">
        <w:rPr>
          <w:rFonts w:ascii="Public Sans" w:hAnsi="Public Sans"/>
        </w:rPr>
        <w:t>,000</w:t>
      </w:r>
    </w:p>
    <w:p w14:paraId="2793AF07" w14:textId="73B77609" w:rsidR="3DD2B538" w:rsidRPr="00EE7AA6" w:rsidRDefault="3DD2B538" w:rsidP="00EE7AA6">
      <w:pPr>
        <w:rPr>
          <w:rFonts w:ascii="Public Sans" w:hAnsi="Public Sans"/>
        </w:rPr>
      </w:pPr>
      <w:r w:rsidRPr="00EE7AA6">
        <w:rPr>
          <w:rFonts w:ascii="Public Sans" w:hAnsi="Public Sans"/>
        </w:rPr>
        <w:lastRenderedPageBreak/>
        <w:t>Ownership</w:t>
      </w:r>
    </w:p>
    <w:p w14:paraId="072641F0" w14:textId="5DA60B98" w:rsidR="00572FDA" w:rsidRPr="004A1E1C" w:rsidRDefault="3DD2B538" w:rsidP="23231027">
      <w:pPr>
        <w:pStyle w:val="ListParagraph"/>
        <w:numPr>
          <w:ilvl w:val="1"/>
          <w:numId w:val="28"/>
        </w:numPr>
        <w:rPr>
          <w:rFonts w:ascii="Public Sans" w:hAnsi="Public Sans"/>
        </w:rPr>
      </w:pPr>
      <w:r w:rsidRPr="004A1E1C">
        <w:rPr>
          <w:rFonts w:ascii="Public Sans" w:hAnsi="Public Sans"/>
        </w:rPr>
        <w:t xml:space="preserve">evidence of control of the Channel/s and access to data and analytics </w:t>
      </w:r>
    </w:p>
    <w:p w14:paraId="647D0319" w14:textId="3065BA33" w:rsidR="00572FDA" w:rsidRPr="004A1E1C" w:rsidRDefault="3DD2B538" w:rsidP="23231027">
      <w:pPr>
        <w:pStyle w:val="ListParagraph"/>
        <w:numPr>
          <w:ilvl w:val="1"/>
          <w:numId w:val="28"/>
        </w:numPr>
        <w:rPr>
          <w:rFonts w:ascii="Public Sans" w:hAnsi="Public Sans"/>
        </w:rPr>
      </w:pPr>
      <w:r w:rsidRPr="004A1E1C">
        <w:rPr>
          <w:rFonts w:ascii="Public Sans" w:hAnsi="Public Sans"/>
        </w:rPr>
        <w:t xml:space="preserve">evidence of appropriate agreements for the content on the Channel/s </w:t>
      </w:r>
    </w:p>
    <w:p w14:paraId="60BBB9E4" w14:textId="3D79DAE8" w:rsidR="4D3EA856" w:rsidRPr="004A1E1C" w:rsidRDefault="4D3EA856" w:rsidP="31CB25F8">
      <w:pPr>
        <w:pStyle w:val="ListParagraph"/>
        <w:numPr>
          <w:ilvl w:val="0"/>
          <w:numId w:val="28"/>
        </w:numPr>
        <w:rPr>
          <w:rFonts w:ascii="Public Sans" w:eastAsia="Calibri" w:hAnsi="Public Sans" w:cs="Calibri"/>
          <w:color w:val="000000" w:themeColor="text1"/>
        </w:rPr>
      </w:pPr>
      <w:r w:rsidRPr="004A1E1C">
        <w:rPr>
          <w:rFonts w:ascii="Public Sans" w:eastAsia="Calibri" w:hAnsi="Public Sans" w:cs="Calibri"/>
          <w:color w:val="000000" w:themeColor="text1"/>
        </w:rPr>
        <w:t>Applicant Company Biog</w:t>
      </w:r>
      <w:r w:rsidR="00EE7AA6">
        <w:rPr>
          <w:rFonts w:ascii="Public Sans" w:eastAsia="Calibri" w:hAnsi="Public Sans" w:cs="Calibri"/>
          <w:color w:val="000000" w:themeColor="text1"/>
        </w:rPr>
        <w:t>raphy</w:t>
      </w:r>
    </w:p>
    <w:p w14:paraId="3F227739" w14:textId="2AF2AB90" w:rsidR="2AAC1E1E" w:rsidRPr="004A1E1C" w:rsidRDefault="2AAC1E1E" w:rsidP="31CB25F8">
      <w:pPr>
        <w:pStyle w:val="ListParagraph"/>
        <w:numPr>
          <w:ilvl w:val="0"/>
          <w:numId w:val="28"/>
        </w:numPr>
        <w:rPr>
          <w:rFonts w:ascii="Public Sans" w:eastAsia="Calibri" w:hAnsi="Public Sans" w:cs="Calibri"/>
          <w:color w:val="000000" w:themeColor="text1"/>
        </w:rPr>
      </w:pPr>
      <w:r w:rsidRPr="004A1E1C">
        <w:rPr>
          <w:rFonts w:ascii="Public Sans" w:eastAsia="Calibri" w:hAnsi="Public Sans" w:cs="Calibri"/>
          <w:color w:val="000000" w:themeColor="text1"/>
        </w:rPr>
        <w:t xml:space="preserve">Current Channel Data and Analytics </w:t>
      </w:r>
    </w:p>
    <w:p w14:paraId="34105BE2" w14:textId="2631E83B" w:rsidR="3DD2B538" w:rsidRPr="004A1E1C" w:rsidRDefault="3DD2B538" w:rsidP="096FBFE2">
      <w:pPr>
        <w:pStyle w:val="ListParagraph"/>
        <w:numPr>
          <w:ilvl w:val="0"/>
          <w:numId w:val="28"/>
        </w:numPr>
        <w:rPr>
          <w:rFonts w:ascii="Public Sans" w:hAnsi="Public Sans"/>
        </w:rPr>
      </w:pPr>
      <w:r w:rsidRPr="004A1E1C">
        <w:rPr>
          <w:rFonts w:ascii="Public Sans" w:hAnsi="Public Sans"/>
        </w:rPr>
        <w:t xml:space="preserve">Campaign Strategy </w:t>
      </w:r>
      <w:r w:rsidR="58455E1D" w:rsidRPr="004A1E1C">
        <w:rPr>
          <w:rFonts w:ascii="Public Sans" w:hAnsi="Public Sans"/>
        </w:rPr>
        <w:t>&amp; Schedule</w:t>
      </w:r>
    </w:p>
    <w:p w14:paraId="79A1DE3E" w14:textId="2517E87A" w:rsidR="35AE10E7" w:rsidRPr="004A1E1C" w:rsidRDefault="35AE10E7" w:rsidP="2966B5F9">
      <w:pPr>
        <w:pStyle w:val="ListParagraph"/>
        <w:numPr>
          <w:ilvl w:val="0"/>
          <w:numId w:val="28"/>
        </w:numPr>
        <w:rPr>
          <w:rFonts w:ascii="Public Sans" w:hAnsi="Public Sans"/>
        </w:rPr>
      </w:pPr>
      <w:r w:rsidRPr="004A1E1C">
        <w:rPr>
          <w:rFonts w:ascii="Public Sans" w:hAnsi="Public Sans"/>
        </w:rPr>
        <w:t xml:space="preserve">Providers, as applicable </w:t>
      </w:r>
    </w:p>
    <w:p w14:paraId="3939F37A" w14:textId="7ACA53D6" w:rsidR="58455E1D" w:rsidRPr="004A1E1C" w:rsidRDefault="58455E1D" w:rsidP="14403587">
      <w:pPr>
        <w:pStyle w:val="ListParagraph"/>
        <w:numPr>
          <w:ilvl w:val="0"/>
          <w:numId w:val="28"/>
        </w:numPr>
        <w:rPr>
          <w:rFonts w:ascii="Public Sans" w:hAnsi="Public Sans"/>
        </w:rPr>
      </w:pPr>
      <w:r w:rsidRPr="004A1E1C">
        <w:rPr>
          <w:rFonts w:ascii="Public Sans" w:hAnsi="Public Sans"/>
        </w:rPr>
        <w:t>Audience Strategy</w:t>
      </w:r>
      <w:r w:rsidR="323807B3" w:rsidRPr="004A1E1C">
        <w:rPr>
          <w:rFonts w:ascii="Public Sans" w:hAnsi="Public Sans"/>
        </w:rPr>
        <w:t xml:space="preserve"> &amp; Schedule </w:t>
      </w:r>
    </w:p>
    <w:p w14:paraId="5003DA3B" w14:textId="646F8860" w:rsidR="007A22A5" w:rsidRPr="004A1E1C" w:rsidRDefault="6BEDE470" w:rsidP="00E74F8D">
      <w:pPr>
        <w:rPr>
          <w:rFonts w:ascii="Public Sans" w:hAnsi="Public Sans"/>
        </w:rPr>
      </w:pPr>
      <w:r w:rsidRPr="004A1E1C">
        <w:rPr>
          <w:rFonts w:ascii="Public Sans" w:hAnsi="Public Sans"/>
        </w:rPr>
        <w:t xml:space="preserve">Incomplete applications will not be accepted. </w:t>
      </w:r>
      <w:r w:rsidR="0B3A075C" w:rsidRPr="004A1E1C">
        <w:rPr>
          <w:rFonts w:ascii="Public Sans" w:hAnsi="Public Sans"/>
        </w:rPr>
        <w:t xml:space="preserve"> </w:t>
      </w:r>
      <w:r w:rsidR="0B3A075C" w:rsidRPr="004A1E1C">
        <w:rPr>
          <w:rFonts w:ascii="Public Sans" w:hAnsi="Public Sans"/>
          <w:b/>
          <w:bCs/>
        </w:rPr>
        <w:t xml:space="preserve"> </w:t>
      </w:r>
      <w:r w:rsidR="77373B7D" w:rsidRPr="004A1E1C">
        <w:rPr>
          <w:rFonts w:ascii="Public Sans" w:hAnsi="Public Sans"/>
        </w:rPr>
        <w:t xml:space="preserve"> </w:t>
      </w:r>
    </w:p>
    <w:p w14:paraId="712B5F38" w14:textId="7573BE9A" w:rsidR="007A22A5" w:rsidRPr="004A1E1C" w:rsidRDefault="49FA8C96" w:rsidP="00E74F8D">
      <w:pPr>
        <w:pStyle w:val="Heading3"/>
        <w:rPr>
          <w:rFonts w:ascii="Public Sans" w:hAnsi="Public Sans"/>
        </w:rPr>
      </w:pPr>
      <w:bookmarkStart w:id="51" w:name="_Toc219108712"/>
      <w:bookmarkStart w:id="52" w:name="_Hlk191801658"/>
      <w:r w:rsidRPr="004A1E1C">
        <w:rPr>
          <w:rFonts w:ascii="Public Sans" w:hAnsi="Public Sans"/>
        </w:rPr>
        <w:t>First Nations participation or content</w:t>
      </w:r>
      <w:bookmarkEnd w:id="51"/>
      <w:r w:rsidRPr="004A1E1C">
        <w:rPr>
          <w:rFonts w:ascii="Public Sans" w:hAnsi="Public Sans"/>
        </w:rPr>
        <w:t xml:space="preserve"> </w:t>
      </w:r>
    </w:p>
    <w:p w14:paraId="4C559918" w14:textId="7464089D" w:rsidR="001329E9" w:rsidRPr="004A1E1C" w:rsidRDefault="10CBC922" w:rsidP="00E74F8D">
      <w:pPr>
        <w:rPr>
          <w:rFonts w:ascii="Public Sans" w:hAnsi="Public Sans"/>
        </w:rPr>
      </w:pPr>
      <w:r w:rsidRPr="004A1E1C">
        <w:rPr>
          <w:rFonts w:ascii="Public Sans" w:hAnsi="Public Sans"/>
        </w:rPr>
        <w:t>Where there is First Nations participation or content involved in the project applicants should provide:</w:t>
      </w:r>
    </w:p>
    <w:p w14:paraId="77335110" w14:textId="4A691BDC" w:rsidR="001329E9" w:rsidRPr="004A1E1C" w:rsidRDefault="133BCCA8" w:rsidP="00E74F8D">
      <w:pPr>
        <w:pStyle w:val="ListParagraph"/>
        <w:numPr>
          <w:ilvl w:val="0"/>
          <w:numId w:val="20"/>
        </w:numPr>
        <w:rPr>
          <w:rFonts w:ascii="Public Sans" w:hAnsi="Public Sans"/>
        </w:rPr>
      </w:pPr>
      <w:r w:rsidRPr="004A1E1C">
        <w:rPr>
          <w:rFonts w:ascii="Public Sans" w:hAnsi="Public Sans"/>
        </w:rPr>
        <w:t>a</w:t>
      </w:r>
      <w:r w:rsidR="23DA130A" w:rsidRPr="004A1E1C">
        <w:rPr>
          <w:rFonts w:ascii="Public Sans" w:hAnsi="Public Sans"/>
        </w:rPr>
        <w:t xml:space="preserve"> statement setting out how </w:t>
      </w:r>
      <w:r w:rsidR="458410DC" w:rsidRPr="004A1E1C">
        <w:rPr>
          <w:rFonts w:ascii="Public Sans" w:hAnsi="Public Sans"/>
        </w:rPr>
        <w:t xml:space="preserve">they </w:t>
      </w:r>
      <w:r w:rsidR="23DA130A" w:rsidRPr="004A1E1C">
        <w:rPr>
          <w:rFonts w:ascii="Public Sans" w:hAnsi="Public Sans"/>
        </w:rPr>
        <w:t xml:space="preserve">are approaching the </w:t>
      </w:r>
      <w:r w:rsidR="4B4D2129" w:rsidRPr="004A1E1C">
        <w:rPr>
          <w:rFonts w:ascii="Public Sans" w:hAnsi="Public Sans"/>
        </w:rPr>
        <w:t xml:space="preserve">First Nations </w:t>
      </w:r>
      <w:r w:rsidR="23DA130A" w:rsidRPr="004A1E1C">
        <w:rPr>
          <w:rFonts w:ascii="Public Sans" w:hAnsi="Public Sans"/>
        </w:rPr>
        <w:t xml:space="preserve">content or participation with regard to appropriate protocols, even if the content is not specific to a particular community or individual. </w:t>
      </w:r>
      <w:r w:rsidR="0A92E1E4" w:rsidRPr="004A1E1C">
        <w:rPr>
          <w:rFonts w:ascii="Public Sans" w:hAnsi="Public Sans"/>
        </w:rPr>
        <w:t xml:space="preserve">Applicants </w:t>
      </w:r>
      <w:r w:rsidR="23DA130A" w:rsidRPr="004A1E1C">
        <w:rPr>
          <w:rFonts w:ascii="Public Sans" w:hAnsi="Public Sans"/>
        </w:rPr>
        <w:t xml:space="preserve">must demonstrate that </w:t>
      </w:r>
      <w:r w:rsidR="2D78CD03" w:rsidRPr="004A1E1C">
        <w:rPr>
          <w:rFonts w:ascii="Public Sans" w:hAnsi="Public Sans"/>
        </w:rPr>
        <w:t>they</w:t>
      </w:r>
      <w:r w:rsidR="23DA130A" w:rsidRPr="004A1E1C">
        <w:rPr>
          <w:rFonts w:ascii="Public Sans" w:hAnsi="Public Sans"/>
        </w:rPr>
        <w:t xml:space="preserve"> have a consultation plan covering the full production process and are following it. The statement should be based on the checklists available in Screen Australia’s guide </w:t>
      </w:r>
      <w:hyperlink r:id="rId24">
        <w:r w:rsidR="23DA130A" w:rsidRPr="004A1E1C">
          <w:rPr>
            <w:rStyle w:val="Hyperlink"/>
            <w:rFonts w:ascii="Public Sans" w:eastAsiaTheme="minorEastAsia" w:hAnsi="Public Sans"/>
          </w:rPr>
          <w:t>Pathways &amp; Protocols: a filmmaker’s guide to working with Indigenous people, culture and concepts</w:t>
        </w:r>
      </w:hyperlink>
    </w:p>
    <w:p w14:paraId="50EA4982" w14:textId="306B2099" w:rsidR="001329E9" w:rsidRPr="004A1E1C" w:rsidRDefault="10CBC922">
      <w:pPr>
        <w:pStyle w:val="ListParagraph"/>
        <w:numPr>
          <w:ilvl w:val="0"/>
          <w:numId w:val="20"/>
        </w:numPr>
        <w:rPr>
          <w:rFonts w:ascii="Public Sans" w:hAnsi="Public Sans"/>
        </w:rPr>
      </w:pPr>
      <w:r w:rsidRPr="004A1E1C">
        <w:rPr>
          <w:rFonts w:ascii="Public Sans" w:hAnsi="Public Sans"/>
        </w:rPr>
        <w:t>evidence of consultation to date</w:t>
      </w:r>
    </w:p>
    <w:p w14:paraId="784960BF" w14:textId="367B1C1F" w:rsidR="001329E9" w:rsidRPr="004A1E1C" w:rsidRDefault="23DA130A">
      <w:pPr>
        <w:pStyle w:val="ListParagraph"/>
        <w:numPr>
          <w:ilvl w:val="0"/>
          <w:numId w:val="20"/>
        </w:numPr>
        <w:rPr>
          <w:rFonts w:ascii="Public Sans" w:hAnsi="Public Sans"/>
        </w:rPr>
      </w:pPr>
      <w:r w:rsidRPr="004A1E1C">
        <w:rPr>
          <w:rFonts w:ascii="Public Sans" w:hAnsi="Public Sans"/>
        </w:rPr>
        <w:t xml:space="preserve">if the project will involve particular </w:t>
      </w:r>
      <w:r w:rsidR="43ECAA3D" w:rsidRPr="004A1E1C">
        <w:rPr>
          <w:rFonts w:ascii="Public Sans" w:hAnsi="Public Sans"/>
        </w:rPr>
        <w:t>First Nations</w:t>
      </w:r>
      <w:r w:rsidRPr="004A1E1C">
        <w:rPr>
          <w:rFonts w:ascii="Public Sans" w:hAnsi="Public Sans"/>
        </w:rPr>
        <w:t xml:space="preserve"> individuals or communities, signed letters of consent confirming their willingness to participate</w:t>
      </w:r>
    </w:p>
    <w:bookmarkEnd w:id="52"/>
    <w:p w14:paraId="61C56FA2" w14:textId="77777777" w:rsidR="000A5643" w:rsidRPr="004A1E1C" w:rsidRDefault="000A5643" w:rsidP="00E74F8D">
      <w:pPr>
        <w:pStyle w:val="ListParagraph"/>
        <w:rPr>
          <w:rFonts w:ascii="Public Sans" w:hAnsi="Public Sans"/>
        </w:rPr>
      </w:pPr>
    </w:p>
    <w:p w14:paraId="27F0D531" w14:textId="65A36760" w:rsidR="007A22A5" w:rsidRPr="004A1E1C" w:rsidRDefault="1D685E72" w:rsidP="00E74F8D">
      <w:pPr>
        <w:pStyle w:val="Heading1"/>
        <w:rPr>
          <w:rFonts w:ascii="Public Sans" w:hAnsi="Public Sans"/>
        </w:rPr>
      </w:pPr>
      <w:bookmarkStart w:id="53" w:name="_Toc219108713"/>
      <w:r w:rsidRPr="004A1E1C">
        <w:rPr>
          <w:rFonts w:ascii="Public Sans" w:hAnsi="Public Sans"/>
        </w:rPr>
        <w:t>Assessment</w:t>
      </w:r>
      <w:bookmarkEnd w:id="53"/>
    </w:p>
    <w:p w14:paraId="01031E54" w14:textId="365D6D42" w:rsidR="007A22A5" w:rsidRPr="004A1E1C" w:rsidRDefault="006373D2" w:rsidP="00E74F8D">
      <w:pPr>
        <w:pStyle w:val="Heading2"/>
        <w:rPr>
          <w:rFonts w:ascii="Public Sans" w:hAnsi="Public Sans"/>
        </w:rPr>
      </w:pPr>
      <w:bookmarkStart w:id="54" w:name="_Toc219108714"/>
      <w:r w:rsidRPr="004A1E1C">
        <w:rPr>
          <w:rFonts w:ascii="Public Sans" w:hAnsi="Public Sans"/>
        </w:rPr>
        <w:t>P</w:t>
      </w:r>
      <w:r w:rsidR="63090782" w:rsidRPr="004A1E1C">
        <w:rPr>
          <w:rFonts w:ascii="Public Sans" w:hAnsi="Public Sans"/>
        </w:rPr>
        <w:t>rocess</w:t>
      </w:r>
      <w:bookmarkEnd w:id="54"/>
    </w:p>
    <w:p w14:paraId="08FDA687" w14:textId="27CD5CC4" w:rsidR="00C413DE" w:rsidRPr="004A1E1C" w:rsidRDefault="0D6E7112" w:rsidP="00E74F8D">
      <w:pPr>
        <w:pStyle w:val="ListParagraph"/>
        <w:numPr>
          <w:ilvl w:val="0"/>
          <w:numId w:val="20"/>
        </w:numPr>
        <w:rPr>
          <w:rFonts w:ascii="Public Sans" w:hAnsi="Public Sans"/>
        </w:rPr>
      </w:pPr>
      <w:bookmarkStart w:id="55" w:name="_Hlk191801738"/>
      <w:r w:rsidRPr="004A1E1C">
        <w:rPr>
          <w:rFonts w:ascii="Public Sans" w:hAnsi="Public Sans"/>
        </w:rPr>
        <w:t xml:space="preserve">Once </w:t>
      </w:r>
      <w:r w:rsidR="6BEDE470" w:rsidRPr="004A1E1C">
        <w:rPr>
          <w:rFonts w:ascii="Public Sans" w:hAnsi="Public Sans"/>
        </w:rPr>
        <w:t xml:space="preserve">submitted, Program Operations will review each application to determine eligibility and ensure that </w:t>
      </w:r>
      <w:r w:rsidR="2E925446" w:rsidRPr="004A1E1C">
        <w:rPr>
          <w:rFonts w:ascii="Public Sans" w:hAnsi="Public Sans"/>
        </w:rPr>
        <w:t>required</w:t>
      </w:r>
      <w:r w:rsidR="6BEDE470" w:rsidRPr="004A1E1C">
        <w:rPr>
          <w:rFonts w:ascii="Public Sans" w:hAnsi="Public Sans"/>
        </w:rPr>
        <w:t xml:space="preserve"> materials have been </w:t>
      </w:r>
      <w:r w:rsidR="627AEEB7" w:rsidRPr="004A1E1C">
        <w:rPr>
          <w:rFonts w:ascii="Public Sans" w:hAnsi="Public Sans"/>
        </w:rPr>
        <w:t>submitted</w:t>
      </w:r>
      <w:r w:rsidR="6BEDE470" w:rsidRPr="004A1E1C">
        <w:rPr>
          <w:rFonts w:ascii="Public Sans" w:hAnsi="Public Sans"/>
        </w:rPr>
        <w:t>.</w:t>
      </w:r>
      <w:r w:rsidR="042B4582" w:rsidRPr="004A1E1C">
        <w:rPr>
          <w:rFonts w:ascii="Public Sans" w:hAnsi="Public Sans"/>
        </w:rPr>
        <w:t xml:space="preserve"> </w:t>
      </w:r>
      <w:r w:rsidR="042B4582" w:rsidRPr="004A1E1C">
        <w:rPr>
          <w:rFonts w:ascii="Public Sans" w:eastAsia="Calibri" w:hAnsi="Public Sans" w:cs="Calibri"/>
          <w:color w:val="000000" w:themeColor="text1"/>
        </w:rPr>
        <w:t>A member of the team may contact the applicant if there are questions regarding submission materials or eligibility.</w:t>
      </w:r>
    </w:p>
    <w:bookmarkEnd w:id="55"/>
    <w:p w14:paraId="047CAE94" w14:textId="0B800436" w:rsidR="5D874BF2" w:rsidRPr="004A1E1C" w:rsidRDefault="782880EF">
      <w:pPr>
        <w:pStyle w:val="ListParagraph"/>
        <w:numPr>
          <w:ilvl w:val="0"/>
          <w:numId w:val="20"/>
        </w:numPr>
        <w:rPr>
          <w:rFonts w:ascii="Public Sans" w:hAnsi="Public Sans"/>
        </w:rPr>
      </w:pPr>
      <w:r w:rsidRPr="004A1E1C">
        <w:rPr>
          <w:rFonts w:ascii="Public Sans" w:hAnsi="Public Sans"/>
        </w:rPr>
        <w:t xml:space="preserve">Once eligibility has been confirmed, the applicant will receive an email advising that their application has moved to assessment.  </w:t>
      </w:r>
    </w:p>
    <w:p w14:paraId="04B63027" w14:textId="577CCA76" w:rsidR="007A22A5" w:rsidRPr="004A1E1C" w:rsidRDefault="55A9C0F7">
      <w:pPr>
        <w:pStyle w:val="ListParagraph"/>
        <w:numPr>
          <w:ilvl w:val="0"/>
          <w:numId w:val="20"/>
        </w:numPr>
        <w:rPr>
          <w:rFonts w:ascii="Public Sans" w:hAnsi="Public Sans"/>
        </w:rPr>
      </w:pPr>
      <w:r w:rsidRPr="004A1E1C">
        <w:rPr>
          <w:rFonts w:ascii="Public Sans" w:hAnsi="Public Sans"/>
        </w:rPr>
        <w:t xml:space="preserve">Applications are assessed </w:t>
      </w:r>
      <w:r w:rsidR="7C712EC2" w:rsidRPr="004A1E1C">
        <w:rPr>
          <w:rFonts w:ascii="Public Sans" w:hAnsi="Public Sans"/>
        </w:rPr>
        <w:t>against the published criteria</w:t>
      </w:r>
      <w:r w:rsidRPr="004A1E1C">
        <w:rPr>
          <w:rFonts w:ascii="Public Sans" w:hAnsi="Public Sans"/>
        </w:rPr>
        <w:t xml:space="preserve"> by Screen Australia delegates, with industry specialists as required.</w:t>
      </w:r>
    </w:p>
    <w:p w14:paraId="5C620DDA" w14:textId="3934F4CD" w:rsidR="007A22A5" w:rsidRPr="004A1E1C" w:rsidRDefault="01BA8985">
      <w:pPr>
        <w:pStyle w:val="ListParagraph"/>
        <w:numPr>
          <w:ilvl w:val="0"/>
          <w:numId w:val="20"/>
        </w:numPr>
        <w:rPr>
          <w:rFonts w:ascii="Public Sans" w:hAnsi="Public Sans"/>
        </w:rPr>
      </w:pPr>
      <w:r w:rsidRPr="004A1E1C">
        <w:rPr>
          <w:rFonts w:ascii="Public Sans" w:hAnsi="Public Sans"/>
        </w:rPr>
        <w:t>All projects involving First Nations content or participation will be assessed</w:t>
      </w:r>
      <w:r w:rsidR="7003E9E3" w:rsidRPr="004A1E1C">
        <w:rPr>
          <w:rFonts w:ascii="Public Sans" w:hAnsi="Public Sans"/>
        </w:rPr>
        <w:t xml:space="preserve"> or co-assessed</w:t>
      </w:r>
      <w:r w:rsidRPr="004A1E1C">
        <w:rPr>
          <w:rFonts w:ascii="Public Sans" w:hAnsi="Public Sans"/>
        </w:rPr>
        <w:t xml:space="preserve"> by First Nations Assessors.</w:t>
      </w:r>
    </w:p>
    <w:p w14:paraId="3FA03EB4" w14:textId="0406AF3D" w:rsidR="00E85D03" w:rsidRPr="004A1E1C" w:rsidRDefault="3EBACC30">
      <w:pPr>
        <w:pStyle w:val="ListParagraph"/>
        <w:numPr>
          <w:ilvl w:val="0"/>
          <w:numId w:val="20"/>
        </w:numPr>
        <w:rPr>
          <w:rFonts w:ascii="Public Sans" w:hAnsi="Public Sans"/>
        </w:rPr>
      </w:pPr>
      <w:r w:rsidRPr="004A1E1C">
        <w:rPr>
          <w:rFonts w:ascii="Public Sans" w:hAnsi="Public Sans"/>
        </w:rPr>
        <w:t xml:space="preserve">Some projects involving representation of communities and culture may be assessed by Specialist or Cultural Assessors. </w:t>
      </w:r>
    </w:p>
    <w:p w14:paraId="7329CE3A" w14:textId="41D85455" w:rsidR="28B755F2" w:rsidRPr="004A1E1C" w:rsidRDefault="28B755F2" w:rsidP="28B755F2">
      <w:pPr>
        <w:pStyle w:val="ListParagraph"/>
        <w:rPr>
          <w:rFonts w:ascii="Public Sans" w:hAnsi="Public Sans"/>
        </w:rPr>
      </w:pPr>
    </w:p>
    <w:p w14:paraId="025E9213" w14:textId="4171170E" w:rsidR="007A22A5" w:rsidRPr="004A1E1C" w:rsidRDefault="006373D2" w:rsidP="00E74F8D">
      <w:pPr>
        <w:pStyle w:val="Heading2"/>
        <w:rPr>
          <w:rFonts w:ascii="Public Sans" w:hAnsi="Public Sans"/>
        </w:rPr>
      </w:pPr>
      <w:bookmarkStart w:id="56" w:name="_Toc152166188"/>
      <w:bookmarkStart w:id="57" w:name="_Toc219108715"/>
      <w:r w:rsidRPr="004A1E1C">
        <w:rPr>
          <w:rFonts w:ascii="Public Sans" w:hAnsi="Public Sans"/>
        </w:rPr>
        <w:t>C</w:t>
      </w:r>
      <w:r w:rsidR="39F0F1EF" w:rsidRPr="004A1E1C">
        <w:rPr>
          <w:rFonts w:ascii="Public Sans" w:hAnsi="Public Sans"/>
        </w:rPr>
        <w:t>riteria</w:t>
      </w:r>
      <w:bookmarkEnd w:id="56"/>
      <w:bookmarkEnd w:id="57"/>
    </w:p>
    <w:p w14:paraId="5B4BD0A2" w14:textId="2785436A" w:rsidR="007A22A5" w:rsidRPr="004A1E1C" w:rsidRDefault="01BA8985" w:rsidP="00E74F8D">
      <w:pPr>
        <w:rPr>
          <w:rFonts w:ascii="Public Sans" w:hAnsi="Public Sans"/>
        </w:rPr>
      </w:pPr>
      <w:r w:rsidRPr="004A1E1C">
        <w:rPr>
          <w:rFonts w:ascii="Public Sans" w:hAnsi="Public Sans"/>
        </w:rPr>
        <w:t>Applications will be assessed</w:t>
      </w:r>
      <w:r w:rsidR="2EEA1F3E" w:rsidRPr="004A1E1C">
        <w:rPr>
          <w:rFonts w:ascii="Public Sans" w:hAnsi="Public Sans"/>
        </w:rPr>
        <w:t xml:space="preserve"> </w:t>
      </w:r>
      <w:r w:rsidRPr="004A1E1C">
        <w:rPr>
          <w:rFonts w:ascii="Public Sans" w:hAnsi="Public Sans"/>
        </w:rPr>
        <w:t xml:space="preserve">the </w:t>
      </w:r>
      <w:r w:rsidR="31855BB8" w:rsidRPr="004A1E1C">
        <w:rPr>
          <w:rFonts w:ascii="Public Sans" w:hAnsi="Public Sans"/>
        </w:rPr>
        <w:t>following criteria</w:t>
      </w:r>
      <w:r w:rsidRPr="004A1E1C">
        <w:rPr>
          <w:rFonts w:ascii="Public Sans" w:hAnsi="Public Sans"/>
        </w:rPr>
        <w:t>:</w:t>
      </w:r>
    </w:p>
    <w:p w14:paraId="490CB2EC" w14:textId="1E16938F" w:rsidR="001B58F9" w:rsidRPr="004A1E1C" w:rsidRDefault="1E8535F3" w:rsidP="003A1AB7">
      <w:pPr>
        <w:pStyle w:val="ListParagraph"/>
        <w:numPr>
          <w:ilvl w:val="0"/>
          <w:numId w:val="18"/>
        </w:numPr>
        <w:rPr>
          <w:rFonts w:ascii="Public Sans" w:hAnsi="Public Sans"/>
          <w:b/>
          <w:bCs/>
        </w:rPr>
      </w:pPr>
      <w:r w:rsidRPr="004A1E1C">
        <w:rPr>
          <w:rFonts w:ascii="Public Sans" w:hAnsi="Public Sans"/>
          <w:b/>
          <w:bCs/>
        </w:rPr>
        <w:t>Campaign Strategy</w:t>
      </w:r>
      <w:r w:rsidR="0D6E7112" w:rsidRPr="004A1E1C">
        <w:rPr>
          <w:rFonts w:ascii="Public Sans" w:hAnsi="Public Sans"/>
          <w:b/>
          <w:bCs/>
        </w:rPr>
        <w:t>:</w:t>
      </w:r>
    </w:p>
    <w:p w14:paraId="08A26548" w14:textId="77A48AB5" w:rsidR="006503E1" w:rsidRPr="004A1E1C" w:rsidRDefault="6E3B4F1A" w:rsidP="00E74F8D">
      <w:pPr>
        <w:pStyle w:val="ListParagraph"/>
        <w:numPr>
          <w:ilvl w:val="1"/>
          <w:numId w:val="18"/>
        </w:numPr>
        <w:rPr>
          <w:rFonts w:ascii="Public Sans" w:hAnsi="Public Sans"/>
        </w:rPr>
      </w:pPr>
      <w:r w:rsidRPr="004A1E1C">
        <w:rPr>
          <w:rFonts w:ascii="Public Sans" w:hAnsi="Public Sans"/>
        </w:rPr>
        <w:t xml:space="preserve">Is the </w:t>
      </w:r>
      <w:r w:rsidR="6B8C5643" w:rsidRPr="004A1E1C">
        <w:rPr>
          <w:rFonts w:ascii="Public Sans" w:hAnsi="Public Sans"/>
        </w:rPr>
        <w:t xml:space="preserve">campaign </w:t>
      </w:r>
      <w:r w:rsidRPr="004A1E1C">
        <w:rPr>
          <w:rFonts w:ascii="Public Sans" w:hAnsi="Public Sans"/>
        </w:rPr>
        <w:t>strong</w:t>
      </w:r>
      <w:r w:rsidR="642FA588" w:rsidRPr="004A1E1C">
        <w:rPr>
          <w:rFonts w:ascii="Public Sans" w:hAnsi="Public Sans"/>
        </w:rPr>
        <w:t xml:space="preserve"> and </w:t>
      </w:r>
      <w:r w:rsidRPr="004A1E1C">
        <w:rPr>
          <w:rFonts w:ascii="Public Sans" w:hAnsi="Public Sans"/>
        </w:rPr>
        <w:t xml:space="preserve">distinctive </w:t>
      </w:r>
      <w:r w:rsidR="2AC334B0" w:rsidRPr="004A1E1C">
        <w:rPr>
          <w:rFonts w:ascii="Public Sans" w:hAnsi="Public Sans"/>
        </w:rPr>
        <w:t xml:space="preserve">for the </w:t>
      </w:r>
      <w:r w:rsidR="218AC6E2" w:rsidRPr="004A1E1C">
        <w:rPr>
          <w:rFonts w:ascii="Public Sans" w:hAnsi="Public Sans"/>
        </w:rPr>
        <w:t>Channel/s</w:t>
      </w:r>
      <w:r w:rsidRPr="004A1E1C">
        <w:rPr>
          <w:rFonts w:ascii="Public Sans" w:hAnsi="Public Sans"/>
        </w:rPr>
        <w:t xml:space="preserve">? </w:t>
      </w:r>
    </w:p>
    <w:p w14:paraId="4534D1E7" w14:textId="5EC56002" w:rsidR="53650CAE" w:rsidRPr="004A1E1C" w:rsidRDefault="6E3B4F1A">
      <w:pPr>
        <w:pStyle w:val="ListParagraph"/>
        <w:numPr>
          <w:ilvl w:val="1"/>
          <w:numId w:val="18"/>
        </w:numPr>
        <w:rPr>
          <w:rFonts w:ascii="Public Sans" w:hAnsi="Public Sans"/>
        </w:rPr>
      </w:pPr>
      <w:r w:rsidRPr="004A1E1C">
        <w:rPr>
          <w:rFonts w:ascii="Public Sans" w:hAnsi="Public Sans"/>
        </w:rPr>
        <w:t xml:space="preserve">Is the </w:t>
      </w:r>
      <w:r w:rsidR="2F5C2522" w:rsidRPr="004A1E1C">
        <w:rPr>
          <w:rFonts w:ascii="Public Sans" w:hAnsi="Public Sans"/>
        </w:rPr>
        <w:t xml:space="preserve">campaign </w:t>
      </w:r>
      <w:r w:rsidRPr="004A1E1C">
        <w:rPr>
          <w:rFonts w:ascii="Public Sans" w:hAnsi="Public Sans"/>
        </w:rPr>
        <w:t xml:space="preserve">suited to </w:t>
      </w:r>
      <w:r w:rsidR="6F22974D" w:rsidRPr="004A1E1C">
        <w:rPr>
          <w:rFonts w:ascii="Public Sans" w:hAnsi="Public Sans"/>
        </w:rPr>
        <w:t>its platform</w:t>
      </w:r>
      <w:r w:rsidR="08D2F6E2" w:rsidRPr="004A1E1C">
        <w:rPr>
          <w:rFonts w:ascii="Public Sans" w:hAnsi="Public Sans"/>
        </w:rPr>
        <w:t xml:space="preserve"> and</w:t>
      </w:r>
      <w:r w:rsidRPr="004A1E1C">
        <w:rPr>
          <w:rFonts w:ascii="Public Sans" w:hAnsi="Public Sans"/>
        </w:rPr>
        <w:t xml:space="preserve"> </w:t>
      </w:r>
      <w:r w:rsidR="100476EB" w:rsidRPr="004A1E1C">
        <w:rPr>
          <w:rFonts w:ascii="Public Sans" w:hAnsi="Public Sans"/>
        </w:rPr>
        <w:t xml:space="preserve">intended </w:t>
      </w:r>
      <w:r w:rsidRPr="004A1E1C">
        <w:rPr>
          <w:rFonts w:ascii="Public Sans" w:hAnsi="Public Sans"/>
        </w:rPr>
        <w:t>audience?</w:t>
      </w:r>
    </w:p>
    <w:p w14:paraId="3EB20383" w14:textId="367F21B9" w:rsidR="006503E1" w:rsidRPr="004A1E1C" w:rsidRDefault="6F22974D">
      <w:pPr>
        <w:pStyle w:val="ListParagraph"/>
        <w:numPr>
          <w:ilvl w:val="1"/>
          <w:numId w:val="18"/>
        </w:numPr>
        <w:rPr>
          <w:rFonts w:ascii="Public Sans" w:hAnsi="Public Sans"/>
        </w:rPr>
      </w:pPr>
      <w:r w:rsidRPr="004A1E1C">
        <w:rPr>
          <w:rFonts w:ascii="Public Sans" w:hAnsi="Public Sans"/>
        </w:rPr>
        <w:t xml:space="preserve">Does the </w:t>
      </w:r>
      <w:r w:rsidR="7B17287A" w:rsidRPr="004A1E1C">
        <w:rPr>
          <w:rFonts w:ascii="Public Sans" w:hAnsi="Public Sans"/>
        </w:rPr>
        <w:t xml:space="preserve">campaign have potential to support discoverability and impact of the </w:t>
      </w:r>
      <w:r w:rsidR="3CE1599D" w:rsidRPr="004A1E1C">
        <w:rPr>
          <w:rFonts w:ascii="Public Sans" w:hAnsi="Public Sans"/>
        </w:rPr>
        <w:t>Channel/s and title/s</w:t>
      </w:r>
      <w:r w:rsidR="07A5846F" w:rsidRPr="004A1E1C">
        <w:rPr>
          <w:rFonts w:ascii="Public Sans" w:hAnsi="Public Sans"/>
        </w:rPr>
        <w:t xml:space="preserve"> and grow audience and/or engagement</w:t>
      </w:r>
      <w:r w:rsidR="7B17287A" w:rsidRPr="004A1E1C">
        <w:rPr>
          <w:rFonts w:ascii="Public Sans" w:hAnsi="Public Sans"/>
        </w:rPr>
        <w:t xml:space="preserve">? </w:t>
      </w:r>
    </w:p>
    <w:p w14:paraId="03D01836" w14:textId="2DD22F9D" w:rsidR="007A22A5" w:rsidRPr="004A1E1C" w:rsidRDefault="5A4FB70B" w:rsidP="003A1AB7">
      <w:pPr>
        <w:pStyle w:val="ListParagraph"/>
        <w:numPr>
          <w:ilvl w:val="0"/>
          <w:numId w:val="23"/>
        </w:numPr>
        <w:rPr>
          <w:rFonts w:ascii="Public Sans" w:hAnsi="Public Sans"/>
          <w:b/>
          <w:bCs/>
        </w:rPr>
      </w:pPr>
      <w:r w:rsidRPr="004A1E1C">
        <w:rPr>
          <w:rFonts w:ascii="Public Sans" w:hAnsi="Public Sans"/>
          <w:b/>
          <w:bCs/>
        </w:rPr>
        <w:t>Channel Management</w:t>
      </w:r>
      <w:r w:rsidR="524D70AC" w:rsidRPr="004A1E1C">
        <w:rPr>
          <w:rFonts w:ascii="Public Sans" w:hAnsi="Public Sans"/>
          <w:b/>
          <w:bCs/>
        </w:rPr>
        <w:t>:</w:t>
      </w:r>
    </w:p>
    <w:p w14:paraId="4EDBA853" w14:textId="0824E02C" w:rsidR="00C21CB6" w:rsidRPr="004A1E1C" w:rsidRDefault="4CF00A89" w:rsidP="00E74F8D">
      <w:pPr>
        <w:pStyle w:val="ListParagraph"/>
        <w:numPr>
          <w:ilvl w:val="1"/>
          <w:numId w:val="14"/>
        </w:numPr>
        <w:rPr>
          <w:rFonts w:ascii="Public Sans" w:hAnsi="Public Sans"/>
        </w:rPr>
      </w:pPr>
      <w:r w:rsidRPr="004A1E1C">
        <w:rPr>
          <w:rFonts w:ascii="Public Sans" w:hAnsi="Public Sans"/>
        </w:rPr>
        <w:t xml:space="preserve">Does the previous experience and/or track record of the </w:t>
      </w:r>
      <w:r w:rsidR="6CC6F196" w:rsidRPr="004A1E1C">
        <w:rPr>
          <w:rFonts w:ascii="Public Sans" w:hAnsi="Public Sans"/>
        </w:rPr>
        <w:t>applicant</w:t>
      </w:r>
      <w:r w:rsidRPr="004A1E1C">
        <w:rPr>
          <w:rFonts w:ascii="Public Sans" w:hAnsi="Public Sans"/>
        </w:rPr>
        <w:t xml:space="preserve"> position them to execute the </w:t>
      </w:r>
      <w:r w:rsidR="48E132CA" w:rsidRPr="004A1E1C">
        <w:rPr>
          <w:rFonts w:ascii="Public Sans" w:hAnsi="Public Sans"/>
        </w:rPr>
        <w:t>Channel Management</w:t>
      </w:r>
      <w:r w:rsidR="68670037" w:rsidRPr="004A1E1C">
        <w:rPr>
          <w:rFonts w:ascii="Public Sans" w:hAnsi="Public Sans"/>
        </w:rPr>
        <w:t xml:space="preserve"> Strategy</w:t>
      </w:r>
      <w:r w:rsidRPr="004A1E1C">
        <w:rPr>
          <w:rFonts w:ascii="Public Sans" w:hAnsi="Public Sans"/>
        </w:rPr>
        <w:t>?</w:t>
      </w:r>
    </w:p>
    <w:p w14:paraId="7D9AFF39" w14:textId="1F235E27" w:rsidR="3BD582C8" w:rsidRPr="004A1E1C" w:rsidRDefault="3BD582C8" w:rsidP="23231027">
      <w:pPr>
        <w:pStyle w:val="ListParagraph"/>
        <w:numPr>
          <w:ilvl w:val="1"/>
          <w:numId w:val="14"/>
        </w:numPr>
        <w:rPr>
          <w:rFonts w:ascii="Public Sans" w:hAnsi="Public Sans"/>
        </w:rPr>
      </w:pPr>
      <w:r w:rsidRPr="004A1E1C">
        <w:rPr>
          <w:rFonts w:ascii="Public Sans" w:hAnsi="Public Sans"/>
        </w:rPr>
        <w:t xml:space="preserve">Will </w:t>
      </w:r>
      <w:r w:rsidR="25E133AE" w:rsidRPr="004A1E1C">
        <w:rPr>
          <w:rFonts w:ascii="Public Sans" w:hAnsi="Public Sans"/>
        </w:rPr>
        <w:t>Channel Management support meaningfully</w:t>
      </w:r>
      <w:r w:rsidRPr="004A1E1C">
        <w:rPr>
          <w:rFonts w:ascii="Public Sans" w:hAnsi="Public Sans"/>
        </w:rPr>
        <w:t xml:space="preserve"> </w:t>
      </w:r>
      <w:r w:rsidR="4F2FB05D" w:rsidRPr="004A1E1C">
        <w:rPr>
          <w:rFonts w:ascii="Public Sans" w:hAnsi="Public Sans"/>
        </w:rPr>
        <w:t xml:space="preserve">increase </w:t>
      </w:r>
      <w:r w:rsidRPr="004A1E1C">
        <w:rPr>
          <w:rFonts w:ascii="Public Sans" w:hAnsi="Public Sans"/>
        </w:rPr>
        <w:t>impact of th</w:t>
      </w:r>
      <w:r w:rsidR="01BE5568" w:rsidRPr="004A1E1C">
        <w:rPr>
          <w:rFonts w:ascii="Public Sans" w:hAnsi="Public Sans"/>
        </w:rPr>
        <w:t xml:space="preserve">e </w:t>
      </w:r>
      <w:r w:rsidRPr="004A1E1C">
        <w:rPr>
          <w:rFonts w:ascii="Public Sans" w:hAnsi="Public Sans"/>
        </w:rPr>
        <w:t>title</w:t>
      </w:r>
      <w:r w:rsidR="1E7A26AB" w:rsidRPr="004A1E1C">
        <w:rPr>
          <w:rFonts w:ascii="Public Sans" w:hAnsi="Public Sans"/>
        </w:rPr>
        <w:t>(</w:t>
      </w:r>
      <w:r w:rsidR="77403614" w:rsidRPr="004A1E1C">
        <w:rPr>
          <w:rFonts w:ascii="Public Sans" w:hAnsi="Public Sans"/>
        </w:rPr>
        <w:t>s</w:t>
      </w:r>
      <w:r w:rsidR="17A15854" w:rsidRPr="004A1E1C">
        <w:rPr>
          <w:rFonts w:ascii="Public Sans" w:hAnsi="Public Sans"/>
        </w:rPr>
        <w:t>)</w:t>
      </w:r>
      <w:r w:rsidR="00D4C59C" w:rsidRPr="004A1E1C">
        <w:rPr>
          <w:rFonts w:ascii="Public Sans" w:hAnsi="Public Sans"/>
        </w:rPr>
        <w:t xml:space="preserve"> and the Channel(s)</w:t>
      </w:r>
      <w:r w:rsidRPr="004A1E1C">
        <w:rPr>
          <w:rFonts w:ascii="Public Sans" w:hAnsi="Public Sans"/>
        </w:rPr>
        <w:t>?</w:t>
      </w:r>
    </w:p>
    <w:p w14:paraId="0D8BFCA1" w14:textId="5C0ED2FF" w:rsidR="007A22A5" w:rsidRPr="004A1E1C" w:rsidRDefault="3F9BC212" w:rsidP="003A1AB7">
      <w:pPr>
        <w:pStyle w:val="ListParagraph"/>
        <w:numPr>
          <w:ilvl w:val="0"/>
          <w:numId w:val="18"/>
        </w:numPr>
        <w:rPr>
          <w:rFonts w:ascii="Public Sans" w:hAnsi="Public Sans"/>
          <w:b/>
          <w:bCs/>
        </w:rPr>
      </w:pPr>
      <w:r w:rsidRPr="004A1E1C">
        <w:rPr>
          <w:rFonts w:ascii="Public Sans" w:hAnsi="Public Sans"/>
          <w:b/>
          <w:bCs/>
        </w:rPr>
        <w:t>Content</w:t>
      </w:r>
      <w:r w:rsidR="707D0CF9" w:rsidRPr="004A1E1C">
        <w:rPr>
          <w:rFonts w:ascii="Public Sans" w:hAnsi="Public Sans"/>
          <w:b/>
          <w:bCs/>
        </w:rPr>
        <w:t>:</w:t>
      </w:r>
    </w:p>
    <w:p w14:paraId="13D0FA6A" w14:textId="3FA209DD" w:rsidR="00B97046" w:rsidRPr="004A1E1C" w:rsidRDefault="14799128">
      <w:pPr>
        <w:pStyle w:val="ListParagraph"/>
        <w:numPr>
          <w:ilvl w:val="1"/>
          <w:numId w:val="14"/>
        </w:numPr>
        <w:rPr>
          <w:rFonts w:ascii="Public Sans" w:hAnsi="Public Sans"/>
          <w:b/>
          <w:bCs/>
        </w:rPr>
      </w:pPr>
      <w:r w:rsidRPr="004A1E1C">
        <w:rPr>
          <w:rFonts w:ascii="Public Sans" w:hAnsi="Public Sans"/>
        </w:rPr>
        <w:t xml:space="preserve">Does the </w:t>
      </w:r>
      <w:r w:rsidR="6C124857" w:rsidRPr="004A1E1C">
        <w:rPr>
          <w:rFonts w:ascii="Public Sans" w:hAnsi="Public Sans"/>
        </w:rPr>
        <w:t xml:space="preserve">Channel and Content </w:t>
      </w:r>
      <w:r w:rsidRPr="004A1E1C">
        <w:rPr>
          <w:rFonts w:ascii="Public Sans" w:hAnsi="Public Sans"/>
        </w:rPr>
        <w:t xml:space="preserve">have </w:t>
      </w:r>
      <w:r w:rsidR="1FEAE933" w:rsidRPr="004A1E1C">
        <w:rPr>
          <w:rFonts w:ascii="Public Sans" w:hAnsi="Public Sans"/>
        </w:rPr>
        <w:t xml:space="preserve">the </w:t>
      </w:r>
      <w:r w:rsidRPr="004A1E1C">
        <w:rPr>
          <w:rFonts w:ascii="Public Sans" w:hAnsi="Public Sans"/>
        </w:rPr>
        <w:t xml:space="preserve">potential to resonate </w:t>
      </w:r>
      <w:r w:rsidR="3885F730" w:rsidRPr="004A1E1C">
        <w:rPr>
          <w:rFonts w:ascii="Public Sans" w:hAnsi="Public Sans"/>
        </w:rPr>
        <w:t xml:space="preserve">with specific or broad </w:t>
      </w:r>
      <w:r w:rsidRPr="004A1E1C">
        <w:rPr>
          <w:rFonts w:ascii="Public Sans" w:hAnsi="Public Sans"/>
        </w:rPr>
        <w:t>Australian</w:t>
      </w:r>
      <w:r w:rsidR="61B9D340" w:rsidRPr="004A1E1C">
        <w:rPr>
          <w:rFonts w:ascii="Public Sans" w:hAnsi="Public Sans"/>
        </w:rPr>
        <w:t xml:space="preserve"> and/or </w:t>
      </w:r>
      <w:r w:rsidR="191EE5D5" w:rsidRPr="004A1E1C">
        <w:rPr>
          <w:rFonts w:ascii="Public Sans" w:hAnsi="Public Sans"/>
        </w:rPr>
        <w:t>g</w:t>
      </w:r>
      <w:r w:rsidR="61B9D340" w:rsidRPr="004A1E1C">
        <w:rPr>
          <w:rFonts w:ascii="Public Sans" w:hAnsi="Public Sans"/>
        </w:rPr>
        <w:t xml:space="preserve">lobal </w:t>
      </w:r>
      <w:r w:rsidR="371268F4" w:rsidRPr="004A1E1C">
        <w:rPr>
          <w:rFonts w:ascii="Public Sans" w:hAnsi="Public Sans"/>
        </w:rPr>
        <w:t>audiences,</w:t>
      </w:r>
      <w:r w:rsidR="61B9D340" w:rsidRPr="004A1E1C">
        <w:rPr>
          <w:rFonts w:ascii="Public Sans" w:hAnsi="Public Sans"/>
        </w:rPr>
        <w:t xml:space="preserve"> and will it invite them to </w:t>
      </w:r>
      <w:r w:rsidR="168BA02B" w:rsidRPr="004A1E1C">
        <w:rPr>
          <w:rFonts w:ascii="Public Sans" w:hAnsi="Public Sans"/>
        </w:rPr>
        <w:t>click?</w:t>
      </w:r>
    </w:p>
    <w:p w14:paraId="4B575393" w14:textId="0902FEA7" w:rsidR="00B97046" w:rsidRPr="004A1E1C" w:rsidRDefault="4BD3AD91">
      <w:pPr>
        <w:pStyle w:val="ListParagraph"/>
        <w:numPr>
          <w:ilvl w:val="1"/>
          <w:numId w:val="14"/>
        </w:numPr>
        <w:rPr>
          <w:rFonts w:ascii="Public Sans" w:hAnsi="Public Sans"/>
          <w:b/>
          <w:bCs/>
        </w:rPr>
      </w:pPr>
      <w:r w:rsidRPr="004A1E1C">
        <w:rPr>
          <w:rFonts w:ascii="Public Sans" w:hAnsi="Public Sans"/>
        </w:rPr>
        <w:t xml:space="preserve">Will the </w:t>
      </w:r>
      <w:r w:rsidR="21070419" w:rsidRPr="004A1E1C">
        <w:rPr>
          <w:rFonts w:ascii="Public Sans" w:hAnsi="Public Sans"/>
        </w:rPr>
        <w:t>Channel and</w:t>
      </w:r>
      <w:r w:rsidRPr="004A1E1C">
        <w:rPr>
          <w:rFonts w:ascii="Public Sans" w:hAnsi="Public Sans"/>
        </w:rPr>
        <w:t xml:space="preserve"> </w:t>
      </w:r>
      <w:r w:rsidR="21070419" w:rsidRPr="004A1E1C">
        <w:rPr>
          <w:rFonts w:ascii="Public Sans" w:hAnsi="Public Sans"/>
        </w:rPr>
        <w:t xml:space="preserve">Content </w:t>
      </w:r>
      <w:r w:rsidRPr="004A1E1C">
        <w:rPr>
          <w:rFonts w:ascii="Public Sans" w:hAnsi="Public Sans"/>
        </w:rPr>
        <w:t xml:space="preserve">have impact for audiences and/or reflect the </w:t>
      </w:r>
      <w:r w:rsidR="11F5F81B" w:rsidRPr="004A1E1C">
        <w:rPr>
          <w:rFonts w:ascii="Public Sans" w:hAnsi="Public Sans"/>
        </w:rPr>
        <w:t xml:space="preserve">depth and </w:t>
      </w:r>
      <w:r w:rsidRPr="004A1E1C">
        <w:rPr>
          <w:rFonts w:ascii="Public Sans" w:hAnsi="Public Sans"/>
        </w:rPr>
        <w:t xml:space="preserve">diversity of people and experiences from around Australia? </w:t>
      </w:r>
    </w:p>
    <w:p w14:paraId="0A62DEEA" w14:textId="75152F63" w:rsidR="00655477" w:rsidRPr="004A1E1C" w:rsidRDefault="44731177">
      <w:pPr>
        <w:pStyle w:val="ListParagraph"/>
        <w:numPr>
          <w:ilvl w:val="1"/>
          <w:numId w:val="14"/>
        </w:numPr>
        <w:rPr>
          <w:rFonts w:ascii="Public Sans" w:hAnsi="Public Sans"/>
          <w:b/>
          <w:bCs/>
        </w:rPr>
      </w:pPr>
      <w:r w:rsidRPr="004A1E1C">
        <w:rPr>
          <w:rFonts w:ascii="Public Sans" w:hAnsi="Public Sans"/>
        </w:rPr>
        <w:t xml:space="preserve">Does the </w:t>
      </w:r>
      <w:r w:rsidR="5B7272D2" w:rsidRPr="004A1E1C">
        <w:rPr>
          <w:rFonts w:ascii="Public Sans" w:hAnsi="Public Sans"/>
        </w:rPr>
        <w:t xml:space="preserve">Channel Management </w:t>
      </w:r>
      <w:r w:rsidR="6C3BC413" w:rsidRPr="004A1E1C">
        <w:rPr>
          <w:rFonts w:ascii="Public Sans" w:hAnsi="Public Sans"/>
        </w:rPr>
        <w:t>strategy</w:t>
      </w:r>
      <w:r w:rsidRPr="004A1E1C">
        <w:rPr>
          <w:rFonts w:ascii="Public Sans" w:hAnsi="Public Sans"/>
        </w:rPr>
        <w:t xml:space="preserve"> align with intended audience</w:t>
      </w:r>
      <w:r w:rsidR="3E4DC608" w:rsidRPr="004A1E1C">
        <w:rPr>
          <w:rFonts w:ascii="Public Sans" w:hAnsi="Public Sans"/>
        </w:rPr>
        <w:t xml:space="preserve"> engagement and</w:t>
      </w:r>
      <w:r w:rsidRPr="004A1E1C">
        <w:rPr>
          <w:rFonts w:ascii="Public Sans" w:hAnsi="Public Sans"/>
        </w:rPr>
        <w:t xml:space="preserve"> reach? </w:t>
      </w:r>
    </w:p>
    <w:p w14:paraId="2DBA74EC" w14:textId="5C247911" w:rsidR="002E5A83" w:rsidRPr="004A1E1C" w:rsidRDefault="02A5549B" w:rsidP="00E74F8D">
      <w:pPr>
        <w:rPr>
          <w:rFonts w:ascii="Public Sans" w:hAnsi="Public Sans"/>
        </w:rPr>
      </w:pPr>
      <w:bookmarkStart w:id="58" w:name="_Hlk191803232"/>
      <w:r w:rsidRPr="004A1E1C">
        <w:rPr>
          <w:rFonts w:ascii="Public Sans" w:hAnsi="Public Sans"/>
        </w:rPr>
        <w:t xml:space="preserve">Other factors may be considered including the: </w:t>
      </w:r>
    </w:p>
    <w:p w14:paraId="6524411F" w14:textId="77777777" w:rsidR="002E5A83" w:rsidRPr="004A1E1C" w:rsidRDefault="02A5549B" w:rsidP="00E74F8D">
      <w:pPr>
        <w:pStyle w:val="ListParagraph"/>
        <w:numPr>
          <w:ilvl w:val="0"/>
          <w:numId w:val="18"/>
        </w:numPr>
        <w:rPr>
          <w:rFonts w:ascii="Public Sans" w:hAnsi="Public Sans"/>
        </w:rPr>
      </w:pPr>
      <w:r w:rsidRPr="004A1E1C">
        <w:rPr>
          <w:rFonts w:ascii="Public Sans" w:hAnsi="Public Sans"/>
        </w:rPr>
        <w:t>availability of funds;</w:t>
      </w:r>
    </w:p>
    <w:p w14:paraId="3AE335BA" w14:textId="64C15BFB" w:rsidR="002E5A83" w:rsidRPr="004A1E1C" w:rsidRDefault="316BB3A5" w:rsidP="00E74F8D">
      <w:pPr>
        <w:pStyle w:val="ListParagraph"/>
        <w:numPr>
          <w:ilvl w:val="0"/>
          <w:numId w:val="22"/>
        </w:numPr>
        <w:rPr>
          <w:rFonts w:ascii="Public Sans" w:hAnsi="Public Sans"/>
        </w:rPr>
      </w:pPr>
      <w:r w:rsidRPr="004A1E1C">
        <w:rPr>
          <w:rFonts w:ascii="Public Sans" w:hAnsi="Public Sans"/>
        </w:rPr>
        <w:t xml:space="preserve">range of projects in receipt of </w:t>
      </w:r>
      <w:r w:rsidR="4EA9FF97" w:rsidRPr="004A1E1C">
        <w:rPr>
          <w:rFonts w:ascii="Public Sans" w:hAnsi="Public Sans"/>
        </w:rPr>
        <w:t>direct</w:t>
      </w:r>
      <w:r w:rsidRPr="004A1E1C">
        <w:rPr>
          <w:rFonts w:ascii="Public Sans" w:hAnsi="Public Sans"/>
        </w:rPr>
        <w:t xml:space="preserve"> funding from Screen Australia</w:t>
      </w:r>
      <w:r w:rsidR="1B2265D9" w:rsidRPr="004A1E1C">
        <w:rPr>
          <w:rFonts w:ascii="Public Sans" w:hAnsi="Public Sans"/>
        </w:rPr>
        <w:t>,</w:t>
      </w:r>
      <w:r w:rsidRPr="004A1E1C">
        <w:rPr>
          <w:rFonts w:ascii="Public Sans" w:hAnsi="Public Sans"/>
        </w:rPr>
        <w:t xml:space="preserve"> inclusive of a project’s scale, budget, intended audience, genre</w:t>
      </w:r>
      <w:r w:rsidR="00EE7AA6">
        <w:rPr>
          <w:rFonts w:ascii="Public Sans" w:hAnsi="Public Sans"/>
        </w:rPr>
        <w:t xml:space="preserve"> and </w:t>
      </w:r>
      <w:r w:rsidRPr="004A1E1C">
        <w:rPr>
          <w:rFonts w:ascii="Public Sans" w:hAnsi="Public Sans"/>
        </w:rPr>
        <w:t>themes;</w:t>
      </w:r>
    </w:p>
    <w:p w14:paraId="3990F6E3" w14:textId="6CF2C648" w:rsidR="002E5A83" w:rsidRPr="004A1E1C" w:rsidRDefault="27632972">
      <w:pPr>
        <w:pStyle w:val="ListParagraph"/>
        <w:numPr>
          <w:ilvl w:val="0"/>
          <w:numId w:val="22"/>
        </w:numPr>
        <w:rPr>
          <w:rFonts w:ascii="Public Sans" w:hAnsi="Public Sans"/>
        </w:rPr>
      </w:pPr>
      <w:r w:rsidRPr="004A1E1C">
        <w:rPr>
          <w:rFonts w:ascii="Public Sans" w:hAnsi="Public Sans"/>
        </w:rPr>
        <w:t>r</w:t>
      </w:r>
      <w:r w:rsidR="316BB3A5" w:rsidRPr="004A1E1C">
        <w:rPr>
          <w:rFonts w:ascii="Public Sans" w:hAnsi="Public Sans"/>
        </w:rPr>
        <w:t xml:space="preserve">ange of applicants in receipt of </w:t>
      </w:r>
      <w:r w:rsidR="5E0F22F5" w:rsidRPr="004A1E1C">
        <w:rPr>
          <w:rFonts w:ascii="Public Sans" w:hAnsi="Public Sans"/>
        </w:rPr>
        <w:t xml:space="preserve">direct program </w:t>
      </w:r>
      <w:r w:rsidR="316BB3A5" w:rsidRPr="004A1E1C">
        <w:rPr>
          <w:rFonts w:ascii="Public Sans" w:hAnsi="Public Sans"/>
        </w:rPr>
        <w:t>funding from Screen Australia</w:t>
      </w:r>
      <w:r w:rsidR="2E5CD35D" w:rsidRPr="004A1E1C">
        <w:rPr>
          <w:rFonts w:ascii="Public Sans" w:hAnsi="Public Sans"/>
        </w:rPr>
        <w:t>,</w:t>
      </w:r>
      <w:r w:rsidR="316BB3A5" w:rsidRPr="004A1E1C">
        <w:rPr>
          <w:rFonts w:ascii="Public Sans" w:hAnsi="Public Sans"/>
        </w:rPr>
        <w:t xml:space="preserve"> inclusive of applicant, applicant company and geographic diversity;</w:t>
      </w:r>
      <w:r w:rsidR="191EE5D5" w:rsidRPr="004A1E1C">
        <w:rPr>
          <w:rFonts w:ascii="Public Sans" w:hAnsi="Public Sans"/>
        </w:rPr>
        <w:t xml:space="preserve"> and</w:t>
      </w:r>
    </w:p>
    <w:p w14:paraId="095C45E6" w14:textId="328B8B07" w:rsidR="002E5A83" w:rsidRPr="004A1E1C" w:rsidRDefault="316BB3A5">
      <w:pPr>
        <w:pStyle w:val="ListParagraph"/>
        <w:numPr>
          <w:ilvl w:val="0"/>
          <w:numId w:val="22"/>
        </w:numPr>
        <w:rPr>
          <w:rFonts w:ascii="Public Sans" w:hAnsi="Public Sans"/>
        </w:rPr>
      </w:pPr>
      <w:r w:rsidRPr="004A1E1C">
        <w:rPr>
          <w:rFonts w:ascii="Public Sans" w:hAnsi="Public Sans"/>
        </w:rPr>
        <w:t>extent to which a project</w:t>
      </w:r>
      <w:r w:rsidR="490555CC" w:rsidRPr="004A1E1C">
        <w:rPr>
          <w:rFonts w:ascii="Public Sans" w:hAnsi="Public Sans"/>
        </w:rPr>
        <w:t>/</w:t>
      </w:r>
      <w:r w:rsidR="74A5094A" w:rsidRPr="004A1E1C">
        <w:rPr>
          <w:rFonts w:ascii="Public Sans" w:hAnsi="Public Sans"/>
        </w:rPr>
        <w:t>C</w:t>
      </w:r>
      <w:r w:rsidR="490555CC" w:rsidRPr="004A1E1C">
        <w:rPr>
          <w:rFonts w:ascii="Public Sans" w:hAnsi="Public Sans"/>
        </w:rPr>
        <w:t>hannel</w:t>
      </w:r>
      <w:r w:rsidRPr="004A1E1C">
        <w:rPr>
          <w:rFonts w:ascii="Public Sans" w:hAnsi="Public Sans"/>
        </w:rPr>
        <w:t xml:space="preserve"> is likely to effectively and properly increase and amplify equity, diversity, inclusion and accessibility.</w:t>
      </w:r>
      <w:bookmarkEnd w:id="58"/>
    </w:p>
    <w:p w14:paraId="54DF626F" w14:textId="41F9137D" w:rsidR="007A22A5" w:rsidRPr="004A1E1C" w:rsidRDefault="1D685E72" w:rsidP="00E74F8D">
      <w:pPr>
        <w:pStyle w:val="Heading2"/>
        <w:rPr>
          <w:rFonts w:ascii="Public Sans" w:hAnsi="Public Sans"/>
        </w:rPr>
      </w:pPr>
      <w:bookmarkStart w:id="59" w:name="_Toc152166189"/>
      <w:bookmarkStart w:id="60" w:name="_Toc219108716"/>
      <w:r w:rsidRPr="004A1E1C">
        <w:rPr>
          <w:rFonts w:ascii="Public Sans" w:hAnsi="Public Sans"/>
        </w:rPr>
        <w:t xml:space="preserve">Decision </w:t>
      </w:r>
      <w:r w:rsidR="00EE7AA6">
        <w:rPr>
          <w:rFonts w:ascii="Public Sans" w:hAnsi="Public Sans"/>
        </w:rPr>
        <w:t>and</w:t>
      </w:r>
      <w:r w:rsidRPr="004A1E1C">
        <w:rPr>
          <w:rFonts w:ascii="Public Sans" w:hAnsi="Public Sans"/>
        </w:rPr>
        <w:t xml:space="preserve"> Notification</w:t>
      </w:r>
      <w:bookmarkEnd w:id="59"/>
      <w:bookmarkEnd w:id="60"/>
    </w:p>
    <w:p w14:paraId="6AA9D94F" w14:textId="1C6D9278" w:rsidR="00B83974" w:rsidRPr="004A1E1C" w:rsidRDefault="191EE5D5" w:rsidP="096FBFE2">
      <w:pPr>
        <w:pStyle w:val="ListParagraph"/>
        <w:numPr>
          <w:ilvl w:val="0"/>
          <w:numId w:val="18"/>
        </w:numPr>
        <w:rPr>
          <w:rFonts w:ascii="Public Sans" w:eastAsiaTheme="minorEastAsia" w:hAnsi="Public Sans"/>
        </w:rPr>
      </w:pPr>
      <w:r w:rsidRPr="004A1E1C">
        <w:rPr>
          <w:rFonts w:ascii="Public Sans" w:hAnsi="Public Sans"/>
        </w:rPr>
        <w:t>A</w:t>
      </w:r>
      <w:r w:rsidR="4D607946" w:rsidRPr="004A1E1C">
        <w:rPr>
          <w:rFonts w:ascii="Public Sans" w:hAnsi="Public Sans"/>
        </w:rPr>
        <w:t xml:space="preserve">pplicants will be notified of the outcome of their application within </w:t>
      </w:r>
      <w:r w:rsidR="5F506988" w:rsidRPr="004A1E1C">
        <w:rPr>
          <w:rFonts w:ascii="Public Sans" w:hAnsi="Public Sans"/>
        </w:rPr>
        <w:t>seven</w:t>
      </w:r>
      <w:r w:rsidR="1255D1C3" w:rsidRPr="004A1E1C">
        <w:rPr>
          <w:rFonts w:ascii="Public Sans" w:hAnsi="Public Sans"/>
        </w:rPr>
        <w:t xml:space="preserve"> (</w:t>
      </w:r>
      <w:r w:rsidR="44D122F2" w:rsidRPr="004A1E1C">
        <w:rPr>
          <w:rFonts w:ascii="Public Sans" w:hAnsi="Public Sans"/>
        </w:rPr>
        <w:t>7</w:t>
      </w:r>
      <w:r w:rsidR="1255D1C3" w:rsidRPr="004A1E1C">
        <w:rPr>
          <w:rFonts w:ascii="Public Sans" w:hAnsi="Public Sans"/>
        </w:rPr>
        <w:t>)</w:t>
      </w:r>
      <w:r w:rsidR="4D607946" w:rsidRPr="004A1E1C">
        <w:rPr>
          <w:rFonts w:ascii="Public Sans" w:hAnsi="Public Sans"/>
        </w:rPr>
        <w:t xml:space="preserve"> </w:t>
      </w:r>
      <w:r w:rsidR="046DD483" w:rsidRPr="004A1E1C">
        <w:rPr>
          <w:rFonts w:ascii="Public Sans" w:hAnsi="Public Sans"/>
        </w:rPr>
        <w:t xml:space="preserve">weeks </w:t>
      </w:r>
      <w:r w:rsidR="4D607946" w:rsidRPr="004A1E1C">
        <w:rPr>
          <w:rFonts w:ascii="Public Sans" w:hAnsi="Public Sans"/>
        </w:rPr>
        <w:t>of</w:t>
      </w:r>
      <w:r w:rsidR="005742C4" w:rsidRPr="004A1E1C">
        <w:rPr>
          <w:rFonts w:ascii="Public Sans" w:eastAsiaTheme="minorEastAsia" w:hAnsi="Public Sans"/>
        </w:rPr>
        <w:t xml:space="preserve"> the program </w:t>
      </w:r>
      <w:r w:rsidR="005742C4" w:rsidRPr="004A1E1C">
        <w:rPr>
          <w:rFonts w:ascii="Public Sans" w:hAnsi="Public Sans"/>
        </w:rPr>
        <w:t>deadline</w:t>
      </w:r>
      <w:r w:rsidR="3D0DCEDB" w:rsidRPr="004A1E1C">
        <w:rPr>
          <w:rFonts w:ascii="Public Sans" w:eastAsiaTheme="minorEastAsia" w:hAnsi="Public Sans"/>
        </w:rPr>
        <w:t>.</w:t>
      </w:r>
    </w:p>
    <w:p w14:paraId="7DA97AAB" w14:textId="7975E844" w:rsidR="5D078A8D" w:rsidRPr="004A1E1C" w:rsidRDefault="5D078A8D" w:rsidP="586FFF68">
      <w:pPr>
        <w:pStyle w:val="ListParagraph"/>
        <w:numPr>
          <w:ilvl w:val="0"/>
          <w:numId w:val="18"/>
        </w:numPr>
        <w:rPr>
          <w:rFonts w:ascii="Public Sans" w:eastAsiaTheme="minorEastAsia" w:hAnsi="Public Sans"/>
        </w:rPr>
      </w:pPr>
      <w:r w:rsidRPr="004A1E1C">
        <w:rPr>
          <w:rFonts w:ascii="Public Sans" w:eastAsiaTheme="minorEastAsia" w:hAnsi="Public Sans"/>
        </w:rPr>
        <w:t xml:space="preserve">Screen Australia will advise approved applicants via telephone call </w:t>
      </w:r>
      <w:r w:rsidR="3D3CDB3B" w:rsidRPr="004A1E1C">
        <w:rPr>
          <w:rFonts w:ascii="Public Sans" w:hAnsi="Public Sans"/>
        </w:rPr>
        <w:t>detailing the level of Screen Australia’s approved contribution, as well as information about the contracting process and any applicable decisions.</w:t>
      </w:r>
    </w:p>
    <w:p w14:paraId="094EA3A6" w14:textId="6C379EA6" w:rsidR="00247F2B" w:rsidRDefault="55FB7868" w:rsidP="096FBFE2">
      <w:pPr>
        <w:pStyle w:val="ListParagraph"/>
        <w:numPr>
          <w:ilvl w:val="0"/>
          <w:numId w:val="18"/>
        </w:numPr>
        <w:rPr>
          <w:rFonts w:ascii="Public Sans" w:eastAsiaTheme="minorEastAsia" w:hAnsi="Public Sans"/>
        </w:rPr>
      </w:pPr>
      <w:r w:rsidRPr="004A1E1C">
        <w:rPr>
          <w:rFonts w:ascii="Public Sans" w:eastAsiaTheme="minorEastAsia" w:hAnsi="Public Sans"/>
        </w:rPr>
        <w:lastRenderedPageBreak/>
        <w:t>Where an application is unsuccessful, the applicant will receive a short</w:t>
      </w:r>
      <w:r w:rsidR="00EE7AA6">
        <w:rPr>
          <w:rFonts w:ascii="Public Sans" w:eastAsiaTheme="minorEastAsia" w:hAnsi="Public Sans"/>
        </w:rPr>
        <w:t xml:space="preserve">, </w:t>
      </w:r>
      <w:r w:rsidRPr="004A1E1C">
        <w:rPr>
          <w:rFonts w:ascii="Public Sans" w:eastAsiaTheme="minorEastAsia" w:hAnsi="Public Sans"/>
        </w:rPr>
        <w:t>written assessment against the assessment criteria which will accompany the decision notification.</w:t>
      </w:r>
    </w:p>
    <w:p w14:paraId="46913454" w14:textId="44AB2866" w:rsidR="78FABDBB" w:rsidRPr="004A1E1C" w:rsidRDefault="78FABDBB" w:rsidP="096FBFE2">
      <w:pPr>
        <w:pStyle w:val="ListParagraph"/>
        <w:numPr>
          <w:ilvl w:val="0"/>
          <w:numId w:val="18"/>
        </w:numPr>
        <w:rPr>
          <w:rFonts w:ascii="Public Sans" w:eastAsiaTheme="minorEastAsia" w:hAnsi="Public Sans"/>
        </w:rPr>
      </w:pPr>
      <w:r w:rsidRPr="004A1E1C">
        <w:rPr>
          <w:rFonts w:ascii="Public Sans" w:eastAsiaTheme="minorEastAsia" w:hAnsi="Public Sans"/>
        </w:rPr>
        <w:t xml:space="preserve">Due to the high volume of applications Screen Australia is unable to provide further feedback to </w:t>
      </w:r>
      <w:r w:rsidR="276DC077" w:rsidRPr="004A1E1C">
        <w:rPr>
          <w:rFonts w:ascii="Public Sans" w:eastAsiaTheme="minorEastAsia" w:hAnsi="Public Sans"/>
        </w:rPr>
        <w:t>un</w:t>
      </w:r>
      <w:r w:rsidRPr="004A1E1C">
        <w:rPr>
          <w:rFonts w:ascii="Public Sans" w:eastAsiaTheme="minorEastAsia" w:hAnsi="Public Sans"/>
        </w:rPr>
        <w:t xml:space="preserve">successful applicants. </w:t>
      </w:r>
    </w:p>
    <w:p w14:paraId="7EF55D1D" w14:textId="229EEE73" w:rsidR="78FABDBB" w:rsidRPr="004A1E1C" w:rsidRDefault="78FABDBB" w:rsidP="28B755F2">
      <w:pPr>
        <w:pStyle w:val="ListParagraph"/>
        <w:numPr>
          <w:ilvl w:val="0"/>
          <w:numId w:val="18"/>
        </w:numPr>
        <w:rPr>
          <w:rFonts w:ascii="Public Sans" w:eastAsiaTheme="minorEastAsia" w:hAnsi="Public Sans"/>
        </w:rPr>
      </w:pPr>
      <w:r w:rsidRPr="004A1E1C">
        <w:rPr>
          <w:rFonts w:ascii="Public Sans" w:eastAsiaTheme="minorEastAsia" w:hAnsi="Public Sans"/>
        </w:rPr>
        <w:t xml:space="preserve">Decisions on applications are final. </w:t>
      </w:r>
    </w:p>
    <w:p w14:paraId="6F401C60" w14:textId="77777777" w:rsidR="0053173C" w:rsidRPr="004A1E1C" w:rsidRDefault="0053173C" w:rsidP="00E74F8D">
      <w:pPr>
        <w:pStyle w:val="ListParagraph"/>
        <w:rPr>
          <w:rFonts w:ascii="Public Sans" w:hAnsi="Public Sans"/>
        </w:rPr>
      </w:pPr>
      <w:bookmarkStart w:id="61" w:name="_Hlk191803407"/>
    </w:p>
    <w:p w14:paraId="5506E5D2" w14:textId="0CF94C5A" w:rsidR="00166017" w:rsidRPr="004A1E1C" w:rsidRDefault="4ECFD4E9" w:rsidP="00E74F8D">
      <w:pPr>
        <w:pStyle w:val="Heading1"/>
        <w:rPr>
          <w:rFonts w:ascii="Public Sans" w:hAnsi="Public Sans"/>
        </w:rPr>
      </w:pPr>
      <w:bookmarkStart w:id="62" w:name="_Toc219108717"/>
      <w:bookmarkStart w:id="63" w:name="_Toc152166190"/>
      <w:bookmarkEnd w:id="61"/>
      <w:r w:rsidRPr="004A1E1C">
        <w:rPr>
          <w:rFonts w:ascii="Public Sans" w:hAnsi="Public Sans"/>
        </w:rPr>
        <w:t xml:space="preserve">Successful </w:t>
      </w:r>
      <w:r w:rsidR="00AB7D92" w:rsidRPr="004A1E1C">
        <w:rPr>
          <w:rFonts w:ascii="Public Sans" w:hAnsi="Public Sans"/>
        </w:rPr>
        <w:t>A</w:t>
      </w:r>
      <w:r w:rsidRPr="004A1E1C">
        <w:rPr>
          <w:rFonts w:ascii="Public Sans" w:hAnsi="Public Sans"/>
        </w:rPr>
        <w:t>pplicants</w:t>
      </w:r>
      <w:bookmarkEnd w:id="62"/>
    </w:p>
    <w:p w14:paraId="035CB421" w14:textId="749C41DD" w:rsidR="007A22A5" w:rsidRPr="004A1E1C" w:rsidRDefault="1D685E72" w:rsidP="00E74F8D">
      <w:pPr>
        <w:pStyle w:val="Heading2"/>
        <w:rPr>
          <w:rFonts w:ascii="Public Sans" w:hAnsi="Public Sans"/>
        </w:rPr>
      </w:pPr>
      <w:bookmarkStart w:id="64" w:name="_Toc219108718"/>
      <w:r w:rsidRPr="004A1E1C">
        <w:rPr>
          <w:rFonts w:ascii="Public Sans" w:hAnsi="Public Sans"/>
        </w:rPr>
        <w:t>Contractin</w:t>
      </w:r>
      <w:bookmarkEnd w:id="63"/>
      <w:r w:rsidR="74274C04" w:rsidRPr="004A1E1C">
        <w:rPr>
          <w:rFonts w:ascii="Public Sans" w:hAnsi="Public Sans"/>
        </w:rPr>
        <w:t>g</w:t>
      </w:r>
      <w:bookmarkEnd w:id="64"/>
    </w:p>
    <w:p w14:paraId="1DCDAD76" w14:textId="0D73277C" w:rsidR="715451A1" w:rsidRPr="004A1E1C" w:rsidRDefault="63437873" w:rsidP="586FFF68">
      <w:pPr>
        <w:rPr>
          <w:rFonts w:ascii="Public Sans" w:hAnsi="Public Sans"/>
        </w:rPr>
      </w:pPr>
      <w:r w:rsidRPr="004A1E1C">
        <w:rPr>
          <w:rFonts w:ascii="Public Sans" w:eastAsia="Calibri" w:hAnsi="Public Sans" w:cs="Calibri"/>
          <w:color w:val="000000" w:themeColor="text1"/>
        </w:rPr>
        <w:t>If a project is approved, the applicant will receive an approval email detailing the level of Screen Australia’s approved contribution, as well as information about the contracting process and any applicable decisions.</w:t>
      </w:r>
      <w:r w:rsidRPr="004A1E1C">
        <w:rPr>
          <w:rFonts w:ascii="Public Sans" w:eastAsia="Calibri" w:hAnsi="Public Sans" w:cs="Calibri"/>
        </w:rPr>
        <w:t xml:space="preserve"> </w:t>
      </w:r>
    </w:p>
    <w:p w14:paraId="12DD4B31" w14:textId="418A874E" w:rsidR="2E54A348" w:rsidRPr="004A1E1C" w:rsidRDefault="2E54A348" w:rsidP="31CB25F8">
      <w:pPr>
        <w:rPr>
          <w:rFonts w:ascii="Public Sans" w:hAnsi="Public Sans"/>
        </w:rPr>
      </w:pPr>
      <w:r w:rsidRPr="004A1E1C">
        <w:rPr>
          <w:rFonts w:ascii="Public Sans" w:hAnsi="Public Sans"/>
        </w:rPr>
        <w:t>Applicants will enter into a</w:t>
      </w:r>
      <w:r w:rsidR="01FD7FE1" w:rsidRPr="004A1E1C">
        <w:rPr>
          <w:rFonts w:ascii="Public Sans" w:hAnsi="Public Sans"/>
        </w:rPr>
        <w:t xml:space="preserve"> Market &amp; </w:t>
      </w:r>
      <w:r w:rsidR="27A013B3" w:rsidRPr="004A1E1C">
        <w:rPr>
          <w:rFonts w:ascii="Public Sans" w:hAnsi="Public Sans"/>
        </w:rPr>
        <w:t>Audience Agreement</w:t>
      </w:r>
      <w:r w:rsidRPr="004A1E1C">
        <w:rPr>
          <w:rFonts w:ascii="Public Sans" w:hAnsi="Public Sans"/>
        </w:rPr>
        <w:t xml:space="preserve"> with Screen Australia. </w:t>
      </w:r>
    </w:p>
    <w:p w14:paraId="297258F7" w14:textId="2CCE2C0F" w:rsidR="2E54A348" w:rsidRPr="004A1E1C" w:rsidRDefault="2E54A348">
      <w:pPr>
        <w:rPr>
          <w:rFonts w:ascii="Public Sans" w:hAnsi="Public Sans"/>
        </w:rPr>
      </w:pPr>
      <w:r w:rsidRPr="004A1E1C">
        <w:rPr>
          <w:rFonts w:ascii="Public Sans" w:hAnsi="Public Sans"/>
        </w:rPr>
        <w:t>If successful, the activities covered by the funding must commence post-contracting with Screen Australia (</w:t>
      </w:r>
      <w:proofErr w:type="gramStart"/>
      <w:r w:rsidR="00C93A3C" w:rsidRPr="004A1E1C">
        <w:rPr>
          <w:rFonts w:ascii="Public Sans" w:hAnsi="Public Sans"/>
        </w:rPr>
        <w:t>i.e.</w:t>
      </w:r>
      <w:proofErr w:type="gramEnd"/>
      <w:r w:rsidRPr="004A1E1C">
        <w:rPr>
          <w:rFonts w:ascii="Public Sans" w:hAnsi="Public Sans"/>
        </w:rPr>
        <w:t xml:space="preserve"> retrospective costs cannot be covered by the grant). </w:t>
      </w:r>
    </w:p>
    <w:p w14:paraId="4F7880BE" w14:textId="7BFB8230" w:rsidR="3F6C2F98" w:rsidRPr="004A1E1C" w:rsidRDefault="6FF8CC4A">
      <w:pPr>
        <w:rPr>
          <w:rFonts w:ascii="Public Sans" w:hAnsi="Public Sans"/>
        </w:rPr>
      </w:pPr>
      <w:r w:rsidRPr="004A1E1C">
        <w:rPr>
          <w:rFonts w:ascii="Public Sans" w:hAnsi="Public Sans"/>
        </w:rPr>
        <w:t>If your application is successful, Screen Australia will provide direct funding as a non-repayable grant.</w:t>
      </w:r>
    </w:p>
    <w:p w14:paraId="79ECD7A9" w14:textId="45AE264B" w:rsidR="00166017" w:rsidRPr="004A1E1C" w:rsidRDefault="74274C04" w:rsidP="00E74F8D">
      <w:pPr>
        <w:pStyle w:val="Heading2"/>
        <w:rPr>
          <w:rFonts w:ascii="Public Sans" w:hAnsi="Public Sans"/>
        </w:rPr>
      </w:pPr>
      <w:bookmarkStart w:id="65" w:name="_Toc219108719"/>
      <w:r w:rsidRPr="004A1E1C">
        <w:rPr>
          <w:rFonts w:ascii="Public Sans" w:hAnsi="Public Sans"/>
        </w:rPr>
        <w:t>Terms of Funding</w:t>
      </w:r>
      <w:bookmarkEnd w:id="65"/>
    </w:p>
    <w:p w14:paraId="1AD228B4" w14:textId="0C1D0457" w:rsidR="003A0E12" w:rsidRPr="004A1E1C" w:rsidRDefault="041AF23A" w:rsidP="28B755F2">
      <w:pPr>
        <w:pStyle w:val="ListParagraph"/>
        <w:numPr>
          <w:ilvl w:val="0"/>
          <w:numId w:val="18"/>
        </w:numPr>
        <w:rPr>
          <w:rFonts w:ascii="Public Sans" w:eastAsiaTheme="minorEastAsia" w:hAnsi="Public Sans"/>
        </w:rPr>
      </w:pPr>
      <w:r w:rsidRPr="004A1E1C">
        <w:rPr>
          <w:rFonts w:ascii="Public Sans" w:eastAsiaTheme="minorEastAsia" w:hAnsi="Public Sans"/>
          <w:spacing w:val="-3"/>
        </w:rPr>
        <w:t>F</w:t>
      </w:r>
      <w:r w:rsidR="55A9C0F7" w:rsidRPr="004A1E1C">
        <w:rPr>
          <w:rFonts w:ascii="Public Sans" w:eastAsiaTheme="minorEastAsia" w:hAnsi="Public Sans"/>
          <w:spacing w:val="-3"/>
        </w:rPr>
        <w:t xml:space="preserve">or further information about Screen Australia’s standard </w:t>
      </w:r>
      <w:r w:rsidR="390F9890" w:rsidRPr="004A1E1C">
        <w:rPr>
          <w:rFonts w:ascii="Public Sans" w:eastAsiaTheme="minorEastAsia" w:hAnsi="Public Sans"/>
          <w:spacing w:val="-3"/>
        </w:rPr>
        <w:t xml:space="preserve">conditions </w:t>
      </w:r>
      <w:r w:rsidR="55A9C0F7" w:rsidRPr="004A1E1C">
        <w:rPr>
          <w:rFonts w:ascii="Public Sans" w:eastAsiaTheme="minorEastAsia" w:hAnsi="Public Sans"/>
          <w:spacing w:val="-3"/>
        </w:rPr>
        <w:t>of funding, see</w:t>
      </w:r>
      <w:r w:rsidR="55A9C0F7" w:rsidRPr="004A1E1C">
        <w:rPr>
          <w:rFonts w:ascii="Public Sans" w:eastAsiaTheme="minorEastAsia" w:hAnsi="Public Sans"/>
        </w:rPr>
        <w:t xml:space="preserve"> Screen Australia’s</w:t>
      </w:r>
      <w:r w:rsidR="36E8A9C7" w:rsidRPr="004A1E1C">
        <w:rPr>
          <w:rFonts w:ascii="Public Sans" w:eastAsiaTheme="minorEastAsia" w:hAnsi="Public Sans"/>
        </w:rPr>
        <w:t xml:space="preserve"> </w:t>
      </w:r>
      <w:hyperlink r:id="rId25" w:history="1">
        <w:r w:rsidR="36E8A9C7" w:rsidRPr="004A1E1C">
          <w:rPr>
            <w:rStyle w:val="Hyperlink"/>
            <w:rFonts w:ascii="Public Sans" w:eastAsiaTheme="minorEastAsia" w:hAnsi="Public Sans"/>
          </w:rPr>
          <w:t>Terms of Trade</w:t>
        </w:r>
      </w:hyperlink>
      <w:r w:rsidR="04FDA908" w:rsidRPr="004A1E1C">
        <w:rPr>
          <w:rFonts w:ascii="Public Sans" w:eastAsiaTheme="minorEastAsia" w:hAnsi="Public Sans"/>
          <w:spacing w:val="-3"/>
        </w:rPr>
        <w:t xml:space="preserve">, </w:t>
      </w:r>
      <w:hyperlink r:id="rId26" w:history="1">
        <w:r w:rsidR="6734D397" w:rsidRPr="004A1E1C">
          <w:rPr>
            <w:rStyle w:val="Hyperlink"/>
            <w:rFonts w:ascii="Public Sans" w:eastAsiaTheme="minorEastAsia" w:hAnsi="Public Sans"/>
            <w:spacing w:val="-3"/>
          </w:rPr>
          <w:t>Information for Recipients</w:t>
        </w:r>
      </w:hyperlink>
      <w:r w:rsidR="6734D397" w:rsidRPr="004A1E1C">
        <w:rPr>
          <w:rFonts w:ascii="Public Sans" w:eastAsiaTheme="minorEastAsia" w:hAnsi="Public Sans"/>
          <w:spacing w:val="-3"/>
        </w:rPr>
        <w:t xml:space="preserve"> </w:t>
      </w:r>
      <w:r w:rsidR="55A9C0F7" w:rsidRPr="004A1E1C">
        <w:rPr>
          <w:rFonts w:ascii="Public Sans" w:eastAsiaTheme="minorEastAsia" w:hAnsi="Public Sans"/>
          <w:spacing w:val="-3"/>
        </w:rPr>
        <w:t xml:space="preserve">and the </w:t>
      </w:r>
      <w:hyperlink r:id="rId27" w:history="1">
        <w:r w:rsidR="55A9C0F7" w:rsidRPr="004910FE">
          <w:rPr>
            <w:rStyle w:val="Hyperlink"/>
            <w:rFonts w:ascii="Public Sans" w:eastAsiaTheme="minorEastAsia" w:hAnsi="Public Sans"/>
            <w:spacing w:val="-3"/>
          </w:rPr>
          <w:t>FAQ</w:t>
        </w:r>
        <w:r w:rsidRPr="004910FE">
          <w:rPr>
            <w:rStyle w:val="Hyperlink"/>
            <w:rFonts w:ascii="Public Sans" w:eastAsiaTheme="minorEastAsia" w:hAnsi="Public Sans"/>
            <w:spacing w:val="-3"/>
          </w:rPr>
          <w:t>s</w:t>
        </w:r>
      </w:hyperlink>
      <w:r w:rsidR="55A9C0F7" w:rsidRPr="004A1E1C">
        <w:rPr>
          <w:rFonts w:ascii="Public Sans" w:eastAsiaTheme="minorEastAsia" w:hAnsi="Public Sans"/>
          <w:spacing w:val="-3"/>
        </w:rPr>
        <w:t xml:space="preserve"> for the program</w:t>
      </w:r>
      <w:r w:rsidR="5204BBFD" w:rsidRPr="004A1E1C">
        <w:rPr>
          <w:rFonts w:ascii="Public Sans" w:eastAsiaTheme="minorEastAsia" w:hAnsi="Public Sans"/>
          <w:spacing w:val="-3"/>
        </w:rPr>
        <w:t>.</w:t>
      </w:r>
    </w:p>
    <w:p w14:paraId="654AC5B6" w14:textId="3FC475D6" w:rsidR="367FCB87" w:rsidRPr="004A1E1C" w:rsidRDefault="367FCB87" w:rsidP="28B755F2">
      <w:pPr>
        <w:pStyle w:val="ListParagraph"/>
        <w:numPr>
          <w:ilvl w:val="0"/>
          <w:numId w:val="18"/>
        </w:numPr>
        <w:rPr>
          <w:rFonts w:ascii="Public Sans" w:eastAsiaTheme="minorEastAsia" w:hAnsi="Public Sans"/>
        </w:rPr>
      </w:pPr>
      <w:r w:rsidRPr="004A1E1C">
        <w:rPr>
          <w:rFonts w:ascii="Public Sans" w:eastAsiaTheme="minorEastAsia" w:hAnsi="Public Sans"/>
        </w:rPr>
        <w:t xml:space="preserve">Funding will be provided by way of a non-recoupable grant. </w:t>
      </w:r>
    </w:p>
    <w:p w14:paraId="55148D62" w14:textId="77777777" w:rsidR="00C57CD4" w:rsidRPr="004A1E1C" w:rsidRDefault="00C57CD4">
      <w:pPr>
        <w:pStyle w:val="BodyText"/>
        <w:rPr>
          <w:rFonts w:ascii="Public Sans" w:hAnsi="Public Sans"/>
        </w:rPr>
      </w:pPr>
    </w:p>
    <w:p w14:paraId="683AD073" w14:textId="77777777" w:rsidR="00591034" w:rsidRPr="004A1E1C" w:rsidRDefault="0C169096" w:rsidP="00E74F8D">
      <w:pPr>
        <w:pStyle w:val="Heading1"/>
        <w:rPr>
          <w:rFonts w:ascii="Public Sans" w:hAnsi="Public Sans"/>
        </w:rPr>
      </w:pPr>
      <w:bookmarkStart w:id="66" w:name="_Toc201788160"/>
      <w:bookmarkStart w:id="67" w:name="_Toc219108720"/>
      <w:bookmarkStart w:id="68" w:name="_Toc152166191"/>
      <w:r w:rsidRPr="004A1E1C">
        <w:rPr>
          <w:rFonts w:ascii="Public Sans" w:hAnsi="Public Sans"/>
        </w:rPr>
        <w:t>Other Resources</w:t>
      </w:r>
      <w:bookmarkEnd w:id="66"/>
      <w:bookmarkEnd w:id="67"/>
    </w:p>
    <w:p w14:paraId="3BAC74EB" w14:textId="53374EEA" w:rsidR="00591034" w:rsidRPr="004A1E1C" w:rsidRDefault="65690547" w:rsidP="00E74F8D">
      <w:pPr>
        <w:rPr>
          <w:rFonts w:ascii="Public Sans" w:hAnsi="Public Sans"/>
        </w:rPr>
      </w:pPr>
      <w:r w:rsidRPr="004A1E1C">
        <w:rPr>
          <w:rFonts w:ascii="Public Sans" w:hAnsi="Public Sans"/>
        </w:rPr>
        <w:t>F</w:t>
      </w:r>
      <w:r w:rsidR="465BED78" w:rsidRPr="004A1E1C">
        <w:rPr>
          <w:rFonts w:ascii="Public Sans" w:hAnsi="Public Sans"/>
        </w:rPr>
        <w:t xml:space="preserve">urther information about Screen Australia funding and resources to assist with </w:t>
      </w:r>
      <w:r w:rsidRPr="004A1E1C">
        <w:rPr>
          <w:rFonts w:ascii="Public Sans" w:hAnsi="Public Sans"/>
        </w:rPr>
        <w:t xml:space="preserve">submitting an </w:t>
      </w:r>
      <w:r w:rsidR="465BED78" w:rsidRPr="004A1E1C">
        <w:rPr>
          <w:rFonts w:ascii="Public Sans" w:hAnsi="Public Sans"/>
        </w:rPr>
        <w:t xml:space="preserve">application </w:t>
      </w:r>
      <w:r w:rsidRPr="004A1E1C">
        <w:rPr>
          <w:rFonts w:ascii="Public Sans" w:hAnsi="Public Sans"/>
        </w:rPr>
        <w:t xml:space="preserve">is available </w:t>
      </w:r>
      <w:r w:rsidR="465BED78" w:rsidRPr="004A1E1C">
        <w:rPr>
          <w:rFonts w:ascii="Public Sans" w:hAnsi="Public Sans"/>
        </w:rPr>
        <w:t>on Screen Australia’s website:</w:t>
      </w:r>
    </w:p>
    <w:p w14:paraId="620E2FD0" w14:textId="6FBDC76B" w:rsidR="00591034" w:rsidRPr="004A1E1C" w:rsidRDefault="002F0EB9" w:rsidP="00E74F8D">
      <w:pPr>
        <w:pStyle w:val="ListParagraph"/>
        <w:numPr>
          <w:ilvl w:val="0"/>
          <w:numId w:val="18"/>
        </w:numPr>
        <w:rPr>
          <w:rFonts w:ascii="Public Sans" w:eastAsiaTheme="minorEastAsia" w:hAnsi="Public Sans"/>
        </w:rPr>
      </w:pPr>
      <w:hyperlink r:id="rId28">
        <w:r w:rsidR="465BED78" w:rsidRPr="004A1E1C">
          <w:rPr>
            <w:rStyle w:val="Hyperlink"/>
            <w:rFonts w:ascii="Public Sans" w:eastAsiaTheme="minorEastAsia" w:hAnsi="Public Sans"/>
          </w:rPr>
          <w:t>Terms of Trade</w:t>
        </w:r>
      </w:hyperlink>
    </w:p>
    <w:p w14:paraId="554D3399" w14:textId="532AC685" w:rsidR="00591034" w:rsidRPr="004A1E1C" w:rsidRDefault="002F0EB9">
      <w:pPr>
        <w:pStyle w:val="ListParagraph"/>
        <w:numPr>
          <w:ilvl w:val="0"/>
          <w:numId w:val="18"/>
        </w:numPr>
        <w:rPr>
          <w:rFonts w:ascii="Public Sans" w:eastAsiaTheme="minorEastAsia" w:hAnsi="Public Sans"/>
        </w:rPr>
      </w:pPr>
      <w:hyperlink r:id="rId29">
        <w:r w:rsidR="465BED78" w:rsidRPr="004A1E1C">
          <w:rPr>
            <w:rStyle w:val="Hyperlink"/>
            <w:rFonts w:ascii="Public Sans" w:eastAsiaTheme="minorEastAsia" w:hAnsi="Public Sans"/>
          </w:rPr>
          <w:t>Information for Applicants</w:t>
        </w:r>
      </w:hyperlink>
    </w:p>
    <w:p w14:paraId="0DC16A26" w14:textId="179149F2" w:rsidR="00591034" w:rsidRPr="004A1E1C" w:rsidRDefault="002F0EB9">
      <w:pPr>
        <w:pStyle w:val="ListParagraph"/>
        <w:numPr>
          <w:ilvl w:val="0"/>
          <w:numId w:val="18"/>
        </w:numPr>
        <w:rPr>
          <w:rFonts w:ascii="Public Sans" w:eastAsiaTheme="minorEastAsia" w:hAnsi="Public Sans"/>
        </w:rPr>
      </w:pPr>
      <w:hyperlink r:id="rId30">
        <w:r w:rsidR="465BED78" w:rsidRPr="004A1E1C">
          <w:rPr>
            <w:rStyle w:val="Hyperlink"/>
            <w:rFonts w:ascii="Public Sans" w:eastAsiaTheme="minorEastAsia" w:hAnsi="Public Sans"/>
          </w:rPr>
          <w:t>Information for Recipients</w:t>
        </w:r>
      </w:hyperlink>
    </w:p>
    <w:p w14:paraId="5011E70E" w14:textId="1151E5C8" w:rsidR="00591034" w:rsidRPr="004A1E1C" w:rsidRDefault="005F4493" w:rsidP="31CB25F8">
      <w:pPr>
        <w:pStyle w:val="ListParagraph"/>
        <w:numPr>
          <w:ilvl w:val="0"/>
          <w:numId w:val="18"/>
        </w:numPr>
        <w:rPr>
          <w:rFonts w:ascii="Public Sans" w:hAnsi="Public Sans"/>
        </w:rPr>
      </w:pPr>
      <w:r w:rsidRPr="00EE7AA6">
        <w:rPr>
          <w:rFonts w:ascii="Public Sans" w:eastAsiaTheme="minorEastAsia" w:hAnsi="Public Sans"/>
        </w:rPr>
        <w:t>Program</w:t>
      </w:r>
      <w:r>
        <w:t xml:space="preserve"> </w:t>
      </w:r>
      <w:hyperlink r:id="rId31">
        <w:r w:rsidR="65E70604" w:rsidRPr="004910FE">
          <w:rPr>
            <w:rStyle w:val="Hyperlink"/>
            <w:rFonts w:ascii="Public Sans" w:hAnsi="Public Sans"/>
          </w:rPr>
          <w:t>FAQ</w:t>
        </w:r>
      </w:hyperlink>
      <w:r w:rsidR="4B1753E2" w:rsidRPr="004A1E1C">
        <w:rPr>
          <w:rFonts w:ascii="Public Sans" w:hAnsi="Public Sans"/>
        </w:rPr>
        <w:t xml:space="preserve"> </w:t>
      </w:r>
    </w:p>
    <w:p w14:paraId="4D5C9B38" w14:textId="77777777" w:rsidR="00520E42" w:rsidRPr="004A1E1C" w:rsidRDefault="00520E42" w:rsidP="00E74F8D">
      <w:pPr>
        <w:pStyle w:val="ListParagraph"/>
        <w:rPr>
          <w:rFonts w:ascii="Public Sans" w:hAnsi="Public Sans"/>
        </w:rPr>
      </w:pPr>
    </w:p>
    <w:p w14:paraId="604A12ED" w14:textId="351CDD08" w:rsidR="007A22A5" w:rsidRPr="004A1E1C" w:rsidRDefault="1D685E72" w:rsidP="00E74F8D">
      <w:pPr>
        <w:pStyle w:val="Heading1"/>
        <w:rPr>
          <w:rFonts w:ascii="Public Sans" w:hAnsi="Public Sans"/>
        </w:rPr>
      </w:pPr>
      <w:bookmarkStart w:id="69" w:name="_Toc219108721"/>
      <w:r w:rsidRPr="004A1E1C">
        <w:rPr>
          <w:rFonts w:ascii="Public Sans" w:hAnsi="Public Sans"/>
        </w:rPr>
        <w:t>Contact</w:t>
      </w:r>
      <w:bookmarkEnd w:id="68"/>
      <w:bookmarkEnd w:id="69"/>
    </w:p>
    <w:p w14:paraId="27F2ACB1" w14:textId="1958FAE0" w:rsidR="007A22A5" w:rsidRPr="004A1E1C" w:rsidRDefault="6BEDE470" w:rsidP="2F5E51FC">
      <w:pPr>
        <w:rPr>
          <w:rFonts w:ascii="Public Sans" w:eastAsiaTheme="minorEastAsia" w:hAnsi="Public Sans"/>
          <w:highlight w:val="yellow"/>
        </w:rPr>
      </w:pPr>
      <w:bookmarkStart w:id="70" w:name="_Hlk191803840"/>
      <w:r w:rsidRPr="004A1E1C">
        <w:rPr>
          <w:rFonts w:ascii="Public Sans" w:hAnsi="Public Sans"/>
          <w:spacing w:val="-3"/>
        </w:rPr>
        <w:t>If</w:t>
      </w:r>
      <w:r w:rsidRPr="004A1E1C">
        <w:rPr>
          <w:rFonts w:ascii="Public Sans" w:hAnsi="Public Sans"/>
        </w:rPr>
        <w:t xml:space="preserve"> </w:t>
      </w:r>
      <w:r w:rsidR="2CCD255B" w:rsidRPr="004A1E1C">
        <w:rPr>
          <w:rFonts w:ascii="Public Sans" w:hAnsi="Public Sans"/>
        </w:rPr>
        <w:t>applicants</w:t>
      </w:r>
      <w:r w:rsidRPr="004A1E1C">
        <w:rPr>
          <w:rFonts w:ascii="Public Sans" w:hAnsi="Public Sans"/>
        </w:rPr>
        <w:t xml:space="preserve"> have any further </w:t>
      </w:r>
      <w:r w:rsidR="7D3BB940" w:rsidRPr="004A1E1C">
        <w:rPr>
          <w:rFonts w:ascii="Public Sans" w:hAnsi="Public Sans"/>
        </w:rPr>
        <w:t>questions,</w:t>
      </w:r>
      <w:r w:rsidRPr="004A1E1C">
        <w:rPr>
          <w:rFonts w:ascii="Public Sans" w:hAnsi="Public Sans"/>
        </w:rPr>
        <w:t xml:space="preserve"> contact </w:t>
      </w:r>
      <w:r w:rsidR="339F28DA" w:rsidRPr="004A1E1C">
        <w:rPr>
          <w:rFonts w:ascii="Public Sans" w:hAnsi="Public Sans"/>
        </w:rPr>
        <w:t xml:space="preserve">Screen Australia’s </w:t>
      </w:r>
      <w:r w:rsidRPr="004A1E1C">
        <w:rPr>
          <w:rFonts w:ascii="Public Sans" w:hAnsi="Public Sans"/>
        </w:rPr>
        <w:t>Program Operations on 1800 507 901 or at</w:t>
      </w:r>
      <w:r w:rsidR="7214A47A" w:rsidRPr="004A1E1C">
        <w:rPr>
          <w:rFonts w:ascii="Public Sans" w:hAnsi="Public Sans"/>
        </w:rPr>
        <w:t xml:space="preserve"> </w:t>
      </w:r>
      <w:hyperlink r:id="rId32" w:history="1">
        <w:r w:rsidR="55D30616" w:rsidRPr="004933D7">
          <w:rPr>
            <w:rStyle w:val="Hyperlink"/>
            <w:rFonts w:ascii="Public Sans" w:eastAsiaTheme="minorEastAsia" w:hAnsi="Public Sans"/>
          </w:rPr>
          <w:t>audience.narrativecontent@screenaustralia.gov.au</w:t>
        </w:r>
      </w:hyperlink>
      <w:r w:rsidR="55D30616" w:rsidRPr="004A1E1C">
        <w:rPr>
          <w:rFonts w:ascii="Public Sans" w:eastAsiaTheme="minorEastAsia" w:hAnsi="Public Sans"/>
        </w:rPr>
        <w:t>.</w:t>
      </w:r>
    </w:p>
    <w:p w14:paraId="23D7C537" w14:textId="2F6CE1B7" w:rsidR="007A22A5" w:rsidRPr="004A1E1C" w:rsidRDefault="5D6C50C4">
      <w:pPr>
        <w:rPr>
          <w:rFonts w:ascii="Public Sans" w:hAnsi="Public Sans"/>
        </w:rPr>
      </w:pPr>
      <w:r w:rsidRPr="004A1E1C">
        <w:rPr>
          <w:rFonts w:ascii="Public Sans" w:hAnsi="Public Sans"/>
        </w:rPr>
        <w:lastRenderedPageBreak/>
        <w:t xml:space="preserve">Please note that </w:t>
      </w:r>
      <w:r w:rsidR="4E0D14DA" w:rsidRPr="004A1E1C">
        <w:rPr>
          <w:rFonts w:ascii="Public Sans" w:hAnsi="Public Sans"/>
        </w:rPr>
        <w:t>Screen Australia</w:t>
      </w:r>
      <w:r w:rsidRPr="004A1E1C">
        <w:rPr>
          <w:rFonts w:ascii="Public Sans" w:hAnsi="Public Sans"/>
        </w:rPr>
        <w:t xml:space="preserve"> </w:t>
      </w:r>
      <w:r w:rsidR="4E0D14DA" w:rsidRPr="004A1E1C">
        <w:rPr>
          <w:rFonts w:ascii="Public Sans" w:hAnsi="Public Sans"/>
        </w:rPr>
        <w:t xml:space="preserve">is </w:t>
      </w:r>
      <w:r w:rsidRPr="004A1E1C">
        <w:rPr>
          <w:rFonts w:ascii="Public Sans" w:hAnsi="Public Sans"/>
        </w:rPr>
        <w:t xml:space="preserve">unable to provide creative advice or </w:t>
      </w:r>
      <w:r w:rsidR="255F8300" w:rsidRPr="004A1E1C">
        <w:rPr>
          <w:rFonts w:ascii="Public Sans" w:hAnsi="Public Sans"/>
        </w:rPr>
        <w:t>review any materials that may form part of an application</w:t>
      </w:r>
      <w:r w:rsidR="08F6F385" w:rsidRPr="004A1E1C">
        <w:rPr>
          <w:rFonts w:ascii="Public Sans" w:hAnsi="Public Sans"/>
        </w:rPr>
        <w:t>.</w:t>
      </w:r>
    </w:p>
    <w:p w14:paraId="7F1BF90D" w14:textId="77777777" w:rsidR="000B19FD" w:rsidRDefault="000B19FD">
      <w:pPr>
        <w:rPr>
          <w:rFonts w:ascii="Public Sans" w:hAnsi="Public Sans"/>
        </w:rPr>
      </w:pPr>
    </w:p>
    <w:p w14:paraId="7899F78B" w14:textId="77777777" w:rsidR="004E10D6" w:rsidRPr="004A1E1C" w:rsidRDefault="004E10D6">
      <w:pPr>
        <w:rPr>
          <w:rFonts w:ascii="Public Sans" w:hAnsi="Public Sans"/>
        </w:rPr>
      </w:pPr>
    </w:p>
    <w:p w14:paraId="21D84E98" w14:textId="20E3193C" w:rsidR="007A22A5" w:rsidRPr="004A1E1C" w:rsidRDefault="1D685E72" w:rsidP="00E74F8D">
      <w:pPr>
        <w:pStyle w:val="Heading1"/>
        <w:rPr>
          <w:rFonts w:ascii="Public Sans" w:hAnsi="Public Sans"/>
        </w:rPr>
      </w:pPr>
      <w:bookmarkStart w:id="71" w:name="_Toc219108722"/>
      <w:bookmarkEnd w:id="70"/>
      <w:r w:rsidRPr="004A1E1C">
        <w:rPr>
          <w:rFonts w:ascii="Public Sans" w:hAnsi="Public Sans"/>
        </w:rPr>
        <w:t>Privacy</w:t>
      </w:r>
      <w:bookmarkEnd w:id="71"/>
    </w:p>
    <w:p w14:paraId="186E913B" w14:textId="058C93AC" w:rsidR="00E4760B" w:rsidRPr="004A1E1C" w:rsidRDefault="01BA8985">
      <w:pPr>
        <w:pStyle w:val="SAGuidelinesBody"/>
        <w:rPr>
          <w:rFonts w:ascii="Public Sans" w:hAnsi="Public Sans"/>
        </w:rPr>
      </w:pPr>
      <w:r w:rsidRPr="004A1E1C">
        <w:rPr>
          <w:rFonts w:ascii="Public Sans" w:hAnsi="Public Sans"/>
        </w:rPr>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33">
        <w:r w:rsidRPr="004A1E1C">
          <w:rPr>
            <w:rStyle w:val="Hyperlink"/>
            <w:rFonts w:ascii="Public Sans" w:eastAsiaTheme="minorEastAsia" w:hAnsi="Public Sans"/>
            <w:lang w:val="en-AU"/>
          </w:rPr>
          <w:t>Privacy Notice</w:t>
        </w:r>
      </w:hyperlink>
      <w:r w:rsidRPr="004A1E1C">
        <w:rPr>
          <w:rFonts w:ascii="Public Sans" w:hAnsi="Public Sans"/>
        </w:rPr>
        <w:t xml:space="preserve"> relating to funding applications and its </w:t>
      </w:r>
      <w:hyperlink r:id="rId34">
        <w:r w:rsidRPr="004A1E1C">
          <w:rPr>
            <w:rStyle w:val="Hyperlink"/>
            <w:rFonts w:ascii="Public Sans" w:eastAsiaTheme="minorEastAsia" w:hAnsi="Public Sans"/>
            <w:lang w:val="en-AU"/>
          </w:rPr>
          <w:t>Privacy Policy</w:t>
        </w:r>
      </w:hyperlink>
      <w:r w:rsidRPr="004A1E1C">
        <w:rPr>
          <w:rFonts w:ascii="Public Sans" w:hAnsi="Public Sans"/>
        </w:rPr>
        <w:t>.</w:t>
      </w:r>
    </w:p>
    <w:sectPr w:rsidR="00E4760B" w:rsidRPr="004A1E1C" w:rsidSect="00F74E45">
      <w:headerReference w:type="default" r:id="rId35"/>
      <w:footerReference w:type="default" r:id="rId36"/>
      <w:headerReference w:type="first" r:id="rId37"/>
      <w:footerReference w:type="first" r:id="rId3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63DB" w14:textId="77777777" w:rsidR="002F0EB9" w:rsidRDefault="002F0EB9">
      <w:r>
        <w:separator/>
      </w:r>
    </w:p>
  </w:endnote>
  <w:endnote w:type="continuationSeparator" w:id="0">
    <w:p w14:paraId="19F5956F" w14:textId="77777777" w:rsidR="002F0EB9" w:rsidRDefault="002F0EB9">
      <w:r>
        <w:continuationSeparator/>
      </w:r>
    </w:p>
  </w:endnote>
  <w:endnote w:type="continuationNotice" w:id="1">
    <w:p w14:paraId="2B38E8AA" w14:textId="77777777" w:rsidR="002F0EB9" w:rsidRDefault="002F0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74017"/>
      <w:docPartObj>
        <w:docPartGallery w:val="Page Numbers (Bottom of Page)"/>
        <w:docPartUnique/>
      </w:docPartObj>
    </w:sdtPr>
    <w:sdtEndPr>
      <w:rPr>
        <w:noProof/>
      </w:rPr>
    </w:sdtEndPr>
    <w:sdtContent>
      <w:p w14:paraId="18838553" w14:textId="52958B20" w:rsidR="007D4FB5" w:rsidRPr="00237328" w:rsidRDefault="00546AF8">
        <w:pPr>
          <w:pStyle w:val="Footer"/>
        </w:pPr>
        <w:r w:rsidRPr="00E74F8D">
          <w:fldChar w:fldCharType="begin"/>
        </w:r>
        <w:r w:rsidRPr="00237328">
          <w:instrText xml:space="preserve"> PAGE   \* MERGEFORMAT </w:instrText>
        </w:r>
        <w:r w:rsidRPr="00E74F8D">
          <w:fldChar w:fldCharType="separate"/>
        </w:r>
        <w:r w:rsidRPr="00237328">
          <w:rPr>
            <w:noProof/>
          </w:rPr>
          <w:t>2</w:t>
        </w:r>
        <w:r w:rsidRPr="00E74F8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88753"/>
      <w:docPartObj>
        <w:docPartGallery w:val="Page Numbers (Bottom of Page)"/>
        <w:docPartUnique/>
      </w:docPartObj>
    </w:sdtPr>
    <w:sdtEndPr>
      <w:rPr>
        <w:noProof/>
      </w:rPr>
    </w:sdtEndPr>
    <w:sdtContent>
      <w:p w14:paraId="091CA61A" w14:textId="3D0E8AF1" w:rsidR="00F74E45" w:rsidRPr="009E76DD" w:rsidRDefault="00EC6721" w:rsidP="00E74F8D">
        <w:pPr>
          <w:pStyle w:val="Footer"/>
          <w:jc w:val="right"/>
        </w:pPr>
        <w:r w:rsidRPr="009E76DD">
          <w:fldChar w:fldCharType="begin"/>
        </w:r>
        <w:r w:rsidRPr="009E76DD">
          <w:instrText xml:space="preserve"> PAGE   \* MERGEFORMAT </w:instrText>
        </w:r>
        <w:r w:rsidRPr="009E76DD">
          <w:fldChar w:fldCharType="separate"/>
        </w:r>
        <w:r w:rsidRPr="009E76DD">
          <w:rPr>
            <w:noProof/>
          </w:rPr>
          <w:t>2</w:t>
        </w:r>
        <w:r w:rsidRPr="009E76DD">
          <w:rPr>
            <w:noProof/>
          </w:rPr>
          <w:fldChar w:fldCharType="end"/>
        </w:r>
      </w:p>
    </w:sdtContent>
  </w:sdt>
  <w:p w14:paraId="2B1CDDC8" w14:textId="77777777" w:rsidR="00F74E45" w:rsidRDefault="00F74E45" w:rsidP="00E74F8D">
    <w:pPr>
      <w:pStyle w:val="Footer"/>
    </w:pPr>
  </w:p>
  <w:p w14:paraId="35F6A37F" w14:textId="77777777" w:rsidR="007D4FB5" w:rsidRDefault="007D4FB5" w:rsidP="00E74F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F3AC" w14:textId="77777777" w:rsidR="002F0EB9" w:rsidRDefault="002F0EB9" w:rsidP="00533F3A">
      <w:r>
        <w:separator/>
      </w:r>
    </w:p>
  </w:footnote>
  <w:footnote w:type="continuationSeparator" w:id="0">
    <w:p w14:paraId="51D5F8DE" w14:textId="77777777" w:rsidR="002F0EB9" w:rsidRDefault="002F0EB9" w:rsidP="003A1AB7">
      <w:r>
        <w:continuationSeparator/>
      </w:r>
    </w:p>
  </w:footnote>
  <w:footnote w:type="continuationNotice" w:id="1">
    <w:p w14:paraId="154C60FF" w14:textId="77777777" w:rsidR="002F0EB9" w:rsidRDefault="002F0EB9" w:rsidP="008D6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011A" w14:textId="77777777" w:rsidR="007D4FB5" w:rsidRPr="00C87A7A" w:rsidRDefault="007D4F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D710" w14:textId="04A6A78F" w:rsidR="007D4FB5" w:rsidRDefault="007D4FB5" w:rsidP="00E74F8D"/>
</w:hdr>
</file>

<file path=word/intelligence2.xml><?xml version="1.0" encoding="utf-8"?>
<int2:intelligence xmlns:int2="http://schemas.microsoft.com/office/intelligence/2020/intelligence" xmlns:oel="http://schemas.microsoft.com/office/2019/extlst">
  <int2:observations>
    <int2:bookmark int2:bookmarkName="_Int_thtsqbXD" int2:invalidationBookmarkName="" int2:hashCode="t4SS9y7ZTUJnGy" int2:id="pNDMQDr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DE18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0EA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3E7A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478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EEE8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0A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B4E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52B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9885D0"/>
    <w:lvl w:ilvl="0">
      <w:start w:val="1"/>
      <w:numFmt w:val="decimal"/>
      <w:lvlText w:val="%1."/>
      <w:lvlJc w:val="left"/>
      <w:pPr>
        <w:tabs>
          <w:tab w:val="num" w:pos="360"/>
        </w:tabs>
        <w:ind w:left="360" w:hanging="360"/>
      </w:pPr>
    </w:lvl>
  </w:abstractNum>
  <w:abstractNum w:abstractNumId="9" w15:restartNumberingAfterBreak="0">
    <w:nsid w:val="036E3FCB"/>
    <w:multiLevelType w:val="multilevel"/>
    <w:tmpl w:val="A5009014"/>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Symbol" w:hAnsi="Symbol" w:hint="default"/>
        <w:color w:val="auto"/>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E9E6A77"/>
    <w:multiLevelType w:val="hybridMultilevel"/>
    <w:tmpl w:val="47E451BA"/>
    <w:lvl w:ilvl="0" w:tplc="FFFFFFFF">
      <w:start w:val="1"/>
      <w:numFmt w:val="bullet"/>
      <w:lvlText w:val="o"/>
      <w:lvlJc w:val="left"/>
      <w:pPr>
        <w:ind w:left="720" w:hanging="360"/>
      </w:pPr>
      <w:rPr>
        <w:rFonts w:ascii="Courier New" w:hAnsi="Courier New" w:hint="default"/>
        <w:sz w:val="24"/>
        <w:szCs w:val="24"/>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A3D93C4"/>
    <w:multiLevelType w:val="hybridMultilevel"/>
    <w:tmpl w:val="276A98DC"/>
    <w:lvl w:ilvl="0" w:tplc="FFFFFFFF">
      <w:start w:val="1"/>
      <w:numFmt w:val="bullet"/>
      <w:lvlText w:val=""/>
      <w:lvlJc w:val="left"/>
      <w:pPr>
        <w:ind w:left="2160" w:hanging="360"/>
      </w:pPr>
      <w:rPr>
        <w:rFonts w:ascii="Symbol" w:hAnsi="Symbol" w:hint="default"/>
      </w:rPr>
    </w:lvl>
    <w:lvl w:ilvl="1" w:tplc="BD3AF466">
      <w:start w:val="1"/>
      <w:numFmt w:val="bullet"/>
      <w:lvlText w:val="o"/>
      <w:lvlJc w:val="left"/>
      <w:pPr>
        <w:ind w:left="2880" w:hanging="360"/>
      </w:pPr>
      <w:rPr>
        <w:rFonts w:ascii="Courier New" w:hAnsi="Courier New" w:hint="default"/>
      </w:rPr>
    </w:lvl>
    <w:lvl w:ilvl="2" w:tplc="6E32F76C">
      <w:start w:val="1"/>
      <w:numFmt w:val="bullet"/>
      <w:lvlText w:val=""/>
      <w:lvlJc w:val="left"/>
      <w:pPr>
        <w:ind w:left="3600" w:hanging="360"/>
      </w:pPr>
      <w:rPr>
        <w:rFonts w:ascii="Wingdings" w:hAnsi="Wingdings" w:hint="default"/>
      </w:rPr>
    </w:lvl>
    <w:lvl w:ilvl="3" w:tplc="A22ABC36">
      <w:start w:val="1"/>
      <w:numFmt w:val="bullet"/>
      <w:lvlText w:val=""/>
      <w:lvlJc w:val="left"/>
      <w:pPr>
        <w:ind w:left="4320" w:hanging="360"/>
      </w:pPr>
      <w:rPr>
        <w:rFonts w:ascii="Symbol" w:hAnsi="Symbol" w:hint="default"/>
      </w:rPr>
    </w:lvl>
    <w:lvl w:ilvl="4" w:tplc="E416DE54">
      <w:start w:val="1"/>
      <w:numFmt w:val="bullet"/>
      <w:lvlText w:val="o"/>
      <w:lvlJc w:val="left"/>
      <w:pPr>
        <w:ind w:left="5040" w:hanging="360"/>
      </w:pPr>
      <w:rPr>
        <w:rFonts w:ascii="Courier New" w:hAnsi="Courier New" w:hint="default"/>
      </w:rPr>
    </w:lvl>
    <w:lvl w:ilvl="5" w:tplc="DFD6978C">
      <w:start w:val="1"/>
      <w:numFmt w:val="bullet"/>
      <w:lvlText w:val=""/>
      <w:lvlJc w:val="left"/>
      <w:pPr>
        <w:ind w:left="5760" w:hanging="360"/>
      </w:pPr>
      <w:rPr>
        <w:rFonts w:ascii="Wingdings" w:hAnsi="Wingdings" w:hint="default"/>
      </w:rPr>
    </w:lvl>
    <w:lvl w:ilvl="6" w:tplc="43706C46">
      <w:start w:val="1"/>
      <w:numFmt w:val="bullet"/>
      <w:lvlText w:val=""/>
      <w:lvlJc w:val="left"/>
      <w:pPr>
        <w:ind w:left="6480" w:hanging="360"/>
      </w:pPr>
      <w:rPr>
        <w:rFonts w:ascii="Symbol" w:hAnsi="Symbol" w:hint="default"/>
      </w:rPr>
    </w:lvl>
    <w:lvl w:ilvl="7" w:tplc="412CC9F6">
      <w:start w:val="1"/>
      <w:numFmt w:val="bullet"/>
      <w:lvlText w:val="o"/>
      <w:lvlJc w:val="left"/>
      <w:pPr>
        <w:ind w:left="7200" w:hanging="360"/>
      </w:pPr>
      <w:rPr>
        <w:rFonts w:ascii="Courier New" w:hAnsi="Courier New" w:hint="default"/>
      </w:rPr>
    </w:lvl>
    <w:lvl w:ilvl="8" w:tplc="57F27A7C">
      <w:start w:val="1"/>
      <w:numFmt w:val="bullet"/>
      <w:lvlText w:val=""/>
      <w:lvlJc w:val="left"/>
      <w:pPr>
        <w:ind w:left="7920" w:hanging="360"/>
      </w:pPr>
      <w:rPr>
        <w:rFonts w:ascii="Wingdings" w:hAnsi="Wingdings" w:hint="default"/>
      </w:rPr>
    </w:lvl>
  </w:abstractNum>
  <w:abstractNum w:abstractNumId="13" w15:restartNumberingAfterBreak="0">
    <w:nsid w:val="1AAF6CD2"/>
    <w:multiLevelType w:val="hybridMultilevel"/>
    <w:tmpl w:val="FFE0C23E"/>
    <w:lvl w:ilvl="0" w:tplc="8CB0BB5E">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F5E55"/>
    <w:multiLevelType w:val="hybridMultilevel"/>
    <w:tmpl w:val="4A8425E6"/>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13424A"/>
    <w:multiLevelType w:val="hybridMultilevel"/>
    <w:tmpl w:val="C00E5D08"/>
    <w:lvl w:ilvl="0" w:tplc="8CB0BB5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8CA0B"/>
    <w:multiLevelType w:val="hybridMultilevel"/>
    <w:tmpl w:val="D414B86A"/>
    <w:lvl w:ilvl="0" w:tplc="351E2108">
      <w:start w:val="1"/>
      <w:numFmt w:val="bullet"/>
      <w:lvlText w:val="o"/>
      <w:lvlJc w:val="left"/>
      <w:pPr>
        <w:ind w:left="1800" w:hanging="360"/>
      </w:pPr>
      <w:rPr>
        <w:rFonts w:ascii="Courier New" w:hAnsi="Courier New" w:hint="default"/>
      </w:rPr>
    </w:lvl>
    <w:lvl w:ilvl="1" w:tplc="70E45AA2">
      <w:start w:val="1"/>
      <w:numFmt w:val="bullet"/>
      <w:lvlText w:val="o"/>
      <w:lvlJc w:val="left"/>
      <w:pPr>
        <w:ind w:left="2520" w:hanging="360"/>
      </w:pPr>
      <w:rPr>
        <w:rFonts w:ascii="Courier New" w:hAnsi="Courier New" w:hint="default"/>
      </w:rPr>
    </w:lvl>
    <w:lvl w:ilvl="2" w:tplc="86AA9578">
      <w:start w:val="1"/>
      <w:numFmt w:val="bullet"/>
      <w:lvlText w:val=""/>
      <w:lvlJc w:val="left"/>
      <w:pPr>
        <w:ind w:left="3240" w:hanging="360"/>
      </w:pPr>
      <w:rPr>
        <w:rFonts w:ascii="Wingdings" w:hAnsi="Wingdings" w:hint="default"/>
      </w:rPr>
    </w:lvl>
    <w:lvl w:ilvl="3" w:tplc="94DA0E02">
      <w:start w:val="1"/>
      <w:numFmt w:val="bullet"/>
      <w:lvlText w:val=""/>
      <w:lvlJc w:val="left"/>
      <w:pPr>
        <w:ind w:left="3960" w:hanging="360"/>
      </w:pPr>
      <w:rPr>
        <w:rFonts w:ascii="Symbol" w:hAnsi="Symbol" w:hint="default"/>
      </w:rPr>
    </w:lvl>
    <w:lvl w:ilvl="4" w:tplc="C1682700">
      <w:start w:val="1"/>
      <w:numFmt w:val="bullet"/>
      <w:lvlText w:val="o"/>
      <w:lvlJc w:val="left"/>
      <w:pPr>
        <w:ind w:left="4680" w:hanging="360"/>
      </w:pPr>
      <w:rPr>
        <w:rFonts w:ascii="Courier New" w:hAnsi="Courier New" w:hint="default"/>
      </w:rPr>
    </w:lvl>
    <w:lvl w:ilvl="5" w:tplc="B8FE9ACC">
      <w:start w:val="1"/>
      <w:numFmt w:val="bullet"/>
      <w:lvlText w:val=""/>
      <w:lvlJc w:val="left"/>
      <w:pPr>
        <w:ind w:left="5400" w:hanging="360"/>
      </w:pPr>
      <w:rPr>
        <w:rFonts w:ascii="Wingdings" w:hAnsi="Wingdings" w:hint="default"/>
      </w:rPr>
    </w:lvl>
    <w:lvl w:ilvl="6" w:tplc="FCB071E6">
      <w:start w:val="1"/>
      <w:numFmt w:val="bullet"/>
      <w:lvlText w:val=""/>
      <w:lvlJc w:val="left"/>
      <w:pPr>
        <w:ind w:left="6120" w:hanging="360"/>
      </w:pPr>
      <w:rPr>
        <w:rFonts w:ascii="Symbol" w:hAnsi="Symbol" w:hint="default"/>
      </w:rPr>
    </w:lvl>
    <w:lvl w:ilvl="7" w:tplc="E68C288C">
      <w:start w:val="1"/>
      <w:numFmt w:val="bullet"/>
      <w:lvlText w:val="o"/>
      <w:lvlJc w:val="left"/>
      <w:pPr>
        <w:ind w:left="6840" w:hanging="360"/>
      </w:pPr>
      <w:rPr>
        <w:rFonts w:ascii="Courier New" w:hAnsi="Courier New" w:hint="default"/>
      </w:rPr>
    </w:lvl>
    <w:lvl w:ilvl="8" w:tplc="E6ACF4B4">
      <w:start w:val="1"/>
      <w:numFmt w:val="bullet"/>
      <w:lvlText w:val=""/>
      <w:lvlJc w:val="left"/>
      <w:pPr>
        <w:ind w:left="7560" w:hanging="360"/>
      </w:pPr>
      <w:rPr>
        <w:rFonts w:ascii="Wingdings" w:hAnsi="Wingdings" w:hint="default"/>
      </w:rPr>
    </w:lvl>
  </w:abstractNum>
  <w:abstractNum w:abstractNumId="17" w15:restartNumberingAfterBreak="0">
    <w:nsid w:val="33B6EA45"/>
    <w:multiLevelType w:val="hybridMultilevel"/>
    <w:tmpl w:val="A298158A"/>
    <w:lvl w:ilvl="0" w:tplc="939674AA">
      <w:start w:val="1"/>
      <w:numFmt w:val="bullet"/>
      <w:lvlText w:val="o"/>
      <w:lvlJc w:val="left"/>
      <w:pPr>
        <w:ind w:left="720" w:hanging="360"/>
      </w:pPr>
      <w:rPr>
        <w:rFonts w:ascii="Courier New" w:hAnsi="Courier New" w:hint="default"/>
      </w:rPr>
    </w:lvl>
    <w:lvl w:ilvl="1" w:tplc="330A97FC">
      <w:start w:val="1"/>
      <w:numFmt w:val="bullet"/>
      <w:lvlText w:val="o"/>
      <w:lvlJc w:val="left"/>
      <w:pPr>
        <w:ind w:left="1440" w:hanging="360"/>
      </w:pPr>
      <w:rPr>
        <w:rFonts w:ascii="Courier New" w:hAnsi="Courier New" w:hint="default"/>
      </w:rPr>
    </w:lvl>
    <w:lvl w:ilvl="2" w:tplc="187A6D04">
      <w:start w:val="1"/>
      <w:numFmt w:val="bullet"/>
      <w:lvlText w:val=""/>
      <w:lvlJc w:val="left"/>
      <w:pPr>
        <w:ind w:left="2160" w:hanging="360"/>
      </w:pPr>
      <w:rPr>
        <w:rFonts w:ascii="Wingdings" w:hAnsi="Wingdings" w:hint="default"/>
      </w:rPr>
    </w:lvl>
    <w:lvl w:ilvl="3" w:tplc="C22EFBB6">
      <w:start w:val="1"/>
      <w:numFmt w:val="bullet"/>
      <w:lvlText w:val=""/>
      <w:lvlJc w:val="left"/>
      <w:pPr>
        <w:ind w:left="2880" w:hanging="360"/>
      </w:pPr>
      <w:rPr>
        <w:rFonts w:ascii="Symbol" w:hAnsi="Symbol" w:hint="default"/>
      </w:rPr>
    </w:lvl>
    <w:lvl w:ilvl="4" w:tplc="0F50F4EE">
      <w:start w:val="1"/>
      <w:numFmt w:val="bullet"/>
      <w:lvlText w:val="o"/>
      <w:lvlJc w:val="left"/>
      <w:pPr>
        <w:ind w:left="3600" w:hanging="360"/>
      </w:pPr>
      <w:rPr>
        <w:rFonts w:ascii="Courier New" w:hAnsi="Courier New" w:hint="default"/>
      </w:rPr>
    </w:lvl>
    <w:lvl w:ilvl="5" w:tplc="0BE24000">
      <w:start w:val="1"/>
      <w:numFmt w:val="bullet"/>
      <w:lvlText w:val=""/>
      <w:lvlJc w:val="left"/>
      <w:pPr>
        <w:ind w:left="4320" w:hanging="360"/>
      </w:pPr>
      <w:rPr>
        <w:rFonts w:ascii="Wingdings" w:hAnsi="Wingdings" w:hint="default"/>
      </w:rPr>
    </w:lvl>
    <w:lvl w:ilvl="6" w:tplc="B0D8F298">
      <w:start w:val="1"/>
      <w:numFmt w:val="bullet"/>
      <w:lvlText w:val=""/>
      <w:lvlJc w:val="left"/>
      <w:pPr>
        <w:ind w:left="5040" w:hanging="360"/>
      </w:pPr>
      <w:rPr>
        <w:rFonts w:ascii="Symbol" w:hAnsi="Symbol" w:hint="default"/>
      </w:rPr>
    </w:lvl>
    <w:lvl w:ilvl="7" w:tplc="34586BAE">
      <w:start w:val="1"/>
      <w:numFmt w:val="bullet"/>
      <w:lvlText w:val="o"/>
      <w:lvlJc w:val="left"/>
      <w:pPr>
        <w:ind w:left="5760" w:hanging="360"/>
      </w:pPr>
      <w:rPr>
        <w:rFonts w:ascii="Courier New" w:hAnsi="Courier New" w:hint="default"/>
      </w:rPr>
    </w:lvl>
    <w:lvl w:ilvl="8" w:tplc="59B60C44">
      <w:start w:val="1"/>
      <w:numFmt w:val="bullet"/>
      <w:lvlText w:val=""/>
      <w:lvlJc w:val="left"/>
      <w:pPr>
        <w:ind w:left="6480" w:hanging="360"/>
      </w:pPr>
      <w:rPr>
        <w:rFonts w:ascii="Wingdings" w:hAnsi="Wingdings" w:hint="default"/>
      </w:rPr>
    </w:lvl>
  </w:abstractNum>
  <w:abstractNum w:abstractNumId="18" w15:restartNumberingAfterBreak="0">
    <w:nsid w:val="3A31226A"/>
    <w:multiLevelType w:val="hybridMultilevel"/>
    <w:tmpl w:val="D4E28F8C"/>
    <w:lvl w:ilvl="0" w:tplc="EDC648FC">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645E57"/>
    <w:multiLevelType w:val="hybridMultilevel"/>
    <w:tmpl w:val="0262E208"/>
    <w:lvl w:ilvl="0" w:tplc="8CB0BB5E">
      <w:start w:val="1"/>
      <w:numFmt w:val="bullet"/>
      <w:lvlText w:val=""/>
      <w:lvlJc w:val="left"/>
      <w:pPr>
        <w:ind w:left="1080" w:hanging="360"/>
      </w:pPr>
      <w:rPr>
        <w:rFonts w:ascii="Symbol" w:hAnsi="Symbol"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22662B"/>
    <w:multiLevelType w:val="hybridMultilevel"/>
    <w:tmpl w:val="80F829AE"/>
    <w:lvl w:ilvl="0" w:tplc="59BCEB1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9EA2A1"/>
    <w:multiLevelType w:val="multilevel"/>
    <w:tmpl w:val="3226276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DE382E"/>
    <w:multiLevelType w:val="hybridMultilevel"/>
    <w:tmpl w:val="0CF20B9C"/>
    <w:lvl w:ilvl="0" w:tplc="0C090003">
      <w:start w:val="1"/>
      <w:numFmt w:val="bullet"/>
      <w:lvlText w:val="o"/>
      <w:lvlJc w:val="left"/>
      <w:pPr>
        <w:ind w:left="1080" w:hanging="360"/>
      </w:pPr>
      <w:rPr>
        <w:rFonts w:ascii="Courier New" w:hAnsi="Courier New" w:cs="Courier New"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3E4647F"/>
    <w:multiLevelType w:val="hybridMultilevel"/>
    <w:tmpl w:val="FFFFFFFF"/>
    <w:lvl w:ilvl="0" w:tplc="F906E10A">
      <w:start w:val="1"/>
      <w:numFmt w:val="bullet"/>
      <w:lvlText w:val="o"/>
      <w:lvlJc w:val="left"/>
      <w:pPr>
        <w:ind w:left="720" w:hanging="360"/>
      </w:pPr>
      <w:rPr>
        <w:rFonts w:ascii="Courier New" w:hAnsi="Courier New" w:hint="default"/>
      </w:rPr>
    </w:lvl>
    <w:lvl w:ilvl="1" w:tplc="F6407F40">
      <w:start w:val="1"/>
      <w:numFmt w:val="bullet"/>
      <w:lvlText w:val="o"/>
      <w:lvlJc w:val="left"/>
      <w:pPr>
        <w:ind w:left="1440" w:hanging="360"/>
      </w:pPr>
      <w:rPr>
        <w:rFonts w:ascii="Courier New" w:hAnsi="Courier New" w:hint="default"/>
      </w:rPr>
    </w:lvl>
    <w:lvl w:ilvl="2" w:tplc="55AAAD44">
      <w:start w:val="1"/>
      <w:numFmt w:val="bullet"/>
      <w:lvlText w:val=""/>
      <w:lvlJc w:val="left"/>
      <w:pPr>
        <w:ind w:left="2160" w:hanging="360"/>
      </w:pPr>
      <w:rPr>
        <w:rFonts w:ascii="Wingdings" w:hAnsi="Wingdings" w:hint="default"/>
      </w:rPr>
    </w:lvl>
    <w:lvl w:ilvl="3" w:tplc="A0F699BE">
      <w:start w:val="1"/>
      <w:numFmt w:val="bullet"/>
      <w:lvlText w:val=""/>
      <w:lvlJc w:val="left"/>
      <w:pPr>
        <w:ind w:left="2880" w:hanging="360"/>
      </w:pPr>
      <w:rPr>
        <w:rFonts w:ascii="Symbol" w:hAnsi="Symbol" w:hint="default"/>
      </w:rPr>
    </w:lvl>
    <w:lvl w:ilvl="4" w:tplc="BDAAB8AC">
      <w:start w:val="1"/>
      <w:numFmt w:val="bullet"/>
      <w:lvlText w:val="o"/>
      <w:lvlJc w:val="left"/>
      <w:pPr>
        <w:ind w:left="3600" w:hanging="360"/>
      </w:pPr>
      <w:rPr>
        <w:rFonts w:ascii="Courier New" w:hAnsi="Courier New" w:hint="default"/>
      </w:rPr>
    </w:lvl>
    <w:lvl w:ilvl="5" w:tplc="5308F2B8">
      <w:start w:val="1"/>
      <w:numFmt w:val="bullet"/>
      <w:lvlText w:val=""/>
      <w:lvlJc w:val="left"/>
      <w:pPr>
        <w:ind w:left="4320" w:hanging="360"/>
      </w:pPr>
      <w:rPr>
        <w:rFonts w:ascii="Wingdings" w:hAnsi="Wingdings" w:hint="default"/>
      </w:rPr>
    </w:lvl>
    <w:lvl w:ilvl="6" w:tplc="1EF64E66">
      <w:start w:val="1"/>
      <w:numFmt w:val="bullet"/>
      <w:lvlText w:val=""/>
      <w:lvlJc w:val="left"/>
      <w:pPr>
        <w:ind w:left="5040" w:hanging="360"/>
      </w:pPr>
      <w:rPr>
        <w:rFonts w:ascii="Symbol" w:hAnsi="Symbol" w:hint="default"/>
      </w:rPr>
    </w:lvl>
    <w:lvl w:ilvl="7" w:tplc="28E09728">
      <w:start w:val="1"/>
      <w:numFmt w:val="bullet"/>
      <w:lvlText w:val="o"/>
      <w:lvlJc w:val="left"/>
      <w:pPr>
        <w:ind w:left="5760" w:hanging="360"/>
      </w:pPr>
      <w:rPr>
        <w:rFonts w:ascii="Courier New" w:hAnsi="Courier New" w:hint="default"/>
      </w:rPr>
    </w:lvl>
    <w:lvl w:ilvl="8" w:tplc="77EE42A8">
      <w:start w:val="1"/>
      <w:numFmt w:val="bullet"/>
      <w:lvlText w:val=""/>
      <w:lvlJc w:val="left"/>
      <w:pPr>
        <w:ind w:left="6480" w:hanging="360"/>
      </w:pPr>
      <w:rPr>
        <w:rFonts w:ascii="Wingdings" w:hAnsi="Wingdings" w:hint="default"/>
      </w:rPr>
    </w:lvl>
  </w:abstractNum>
  <w:abstractNum w:abstractNumId="24" w15:restartNumberingAfterBreak="0">
    <w:nsid w:val="51062A9E"/>
    <w:multiLevelType w:val="hybridMultilevel"/>
    <w:tmpl w:val="4D82C18E"/>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5ED0F1"/>
    <w:multiLevelType w:val="hybridMultilevel"/>
    <w:tmpl w:val="0B028E8E"/>
    <w:lvl w:ilvl="0" w:tplc="8ACE99A8">
      <w:start w:val="1"/>
      <w:numFmt w:val="bullet"/>
      <w:lvlText w:val="o"/>
      <w:lvlJc w:val="left"/>
      <w:pPr>
        <w:ind w:left="1440" w:hanging="360"/>
      </w:pPr>
      <w:rPr>
        <w:rFonts w:ascii="Courier New" w:hAnsi="Courier New" w:hint="default"/>
      </w:rPr>
    </w:lvl>
    <w:lvl w:ilvl="1" w:tplc="32F07326">
      <w:start w:val="1"/>
      <w:numFmt w:val="bullet"/>
      <w:lvlText w:val="o"/>
      <w:lvlJc w:val="left"/>
      <w:pPr>
        <w:ind w:left="2160" w:hanging="360"/>
      </w:pPr>
      <w:rPr>
        <w:rFonts w:ascii="Courier New" w:hAnsi="Courier New" w:hint="default"/>
      </w:rPr>
    </w:lvl>
    <w:lvl w:ilvl="2" w:tplc="EBD63438">
      <w:start w:val="1"/>
      <w:numFmt w:val="bullet"/>
      <w:lvlText w:val=""/>
      <w:lvlJc w:val="left"/>
      <w:pPr>
        <w:ind w:left="2880" w:hanging="360"/>
      </w:pPr>
      <w:rPr>
        <w:rFonts w:ascii="Wingdings" w:hAnsi="Wingdings" w:hint="default"/>
      </w:rPr>
    </w:lvl>
    <w:lvl w:ilvl="3" w:tplc="A656CF40">
      <w:start w:val="1"/>
      <w:numFmt w:val="bullet"/>
      <w:lvlText w:val=""/>
      <w:lvlJc w:val="left"/>
      <w:pPr>
        <w:ind w:left="3600" w:hanging="360"/>
      </w:pPr>
      <w:rPr>
        <w:rFonts w:ascii="Symbol" w:hAnsi="Symbol" w:hint="default"/>
      </w:rPr>
    </w:lvl>
    <w:lvl w:ilvl="4" w:tplc="543A870A">
      <w:start w:val="1"/>
      <w:numFmt w:val="bullet"/>
      <w:lvlText w:val="o"/>
      <w:lvlJc w:val="left"/>
      <w:pPr>
        <w:ind w:left="4320" w:hanging="360"/>
      </w:pPr>
      <w:rPr>
        <w:rFonts w:ascii="Courier New" w:hAnsi="Courier New" w:hint="default"/>
      </w:rPr>
    </w:lvl>
    <w:lvl w:ilvl="5" w:tplc="1CCE90D2">
      <w:start w:val="1"/>
      <w:numFmt w:val="bullet"/>
      <w:lvlText w:val=""/>
      <w:lvlJc w:val="left"/>
      <w:pPr>
        <w:ind w:left="5040" w:hanging="360"/>
      </w:pPr>
      <w:rPr>
        <w:rFonts w:ascii="Wingdings" w:hAnsi="Wingdings" w:hint="default"/>
      </w:rPr>
    </w:lvl>
    <w:lvl w:ilvl="6" w:tplc="5B4AB00E">
      <w:start w:val="1"/>
      <w:numFmt w:val="bullet"/>
      <w:lvlText w:val=""/>
      <w:lvlJc w:val="left"/>
      <w:pPr>
        <w:ind w:left="5760" w:hanging="360"/>
      </w:pPr>
      <w:rPr>
        <w:rFonts w:ascii="Symbol" w:hAnsi="Symbol" w:hint="default"/>
      </w:rPr>
    </w:lvl>
    <w:lvl w:ilvl="7" w:tplc="85187E26">
      <w:start w:val="1"/>
      <w:numFmt w:val="bullet"/>
      <w:lvlText w:val="o"/>
      <w:lvlJc w:val="left"/>
      <w:pPr>
        <w:ind w:left="6480" w:hanging="360"/>
      </w:pPr>
      <w:rPr>
        <w:rFonts w:ascii="Courier New" w:hAnsi="Courier New" w:hint="default"/>
      </w:rPr>
    </w:lvl>
    <w:lvl w:ilvl="8" w:tplc="FD485EFE">
      <w:start w:val="1"/>
      <w:numFmt w:val="bullet"/>
      <w:lvlText w:val=""/>
      <w:lvlJc w:val="left"/>
      <w:pPr>
        <w:ind w:left="7200" w:hanging="360"/>
      </w:pPr>
      <w:rPr>
        <w:rFonts w:ascii="Wingdings" w:hAnsi="Wingdings" w:hint="default"/>
      </w:rPr>
    </w:lvl>
  </w:abstractNum>
  <w:abstractNum w:abstractNumId="26" w15:restartNumberingAfterBreak="0">
    <w:nsid w:val="528B6959"/>
    <w:multiLevelType w:val="hybridMultilevel"/>
    <w:tmpl w:val="2062B4D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D619B7"/>
    <w:multiLevelType w:val="hybridMultilevel"/>
    <w:tmpl w:val="B25C048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FE2232"/>
    <w:multiLevelType w:val="multilevel"/>
    <w:tmpl w:val="6EA2B9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986D5B"/>
    <w:multiLevelType w:val="multilevel"/>
    <w:tmpl w:val="61D816F6"/>
    <w:lvl w:ilvl="0">
      <w:start w:val="1"/>
      <w:numFmt w:val="decimal"/>
      <w:pStyle w:val="Heading1"/>
      <w:lvlText w:val="%1."/>
      <w:lvlJc w:val="left"/>
      <w:pPr>
        <w:ind w:left="360" w:hanging="360"/>
      </w:p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7034" w:hanging="1080"/>
      </w:p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5D9A16A0"/>
    <w:multiLevelType w:val="hybridMultilevel"/>
    <w:tmpl w:val="79DECC2C"/>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261F8E"/>
    <w:multiLevelType w:val="hybridMultilevel"/>
    <w:tmpl w:val="6394A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F6FCE"/>
    <w:multiLevelType w:val="hybridMultilevel"/>
    <w:tmpl w:val="255A5D9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4F3ADD"/>
    <w:multiLevelType w:val="hybridMultilevel"/>
    <w:tmpl w:val="BACA55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92924FF"/>
    <w:multiLevelType w:val="hybridMultilevel"/>
    <w:tmpl w:val="5300B4FE"/>
    <w:lvl w:ilvl="0" w:tplc="FFFFFFFF">
      <w:start w:val="1"/>
      <w:numFmt w:val="bullet"/>
      <w:pStyle w:val="SAGuidelinesBody-Bulletpoints"/>
      <w:lvlText w:val="o"/>
      <w:lvlJc w:val="left"/>
      <w:pPr>
        <w:ind w:left="720" w:hanging="360"/>
      </w:pPr>
      <w:rPr>
        <w:rFonts w:ascii="Courier New" w:hAnsi="Courier New"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F8CD23"/>
    <w:multiLevelType w:val="hybridMultilevel"/>
    <w:tmpl w:val="6752485E"/>
    <w:lvl w:ilvl="0" w:tplc="D25E0662">
      <w:start w:val="1"/>
      <w:numFmt w:val="bullet"/>
      <w:lvlText w:val="o"/>
      <w:lvlJc w:val="left"/>
      <w:pPr>
        <w:ind w:left="2160" w:hanging="360"/>
      </w:pPr>
      <w:rPr>
        <w:rFonts w:ascii="Courier New" w:hAnsi="Courier New" w:hint="default"/>
      </w:rPr>
    </w:lvl>
    <w:lvl w:ilvl="1" w:tplc="1F321574">
      <w:start w:val="1"/>
      <w:numFmt w:val="bullet"/>
      <w:lvlText w:val="o"/>
      <w:lvlJc w:val="left"/>
      <w:pPr>
        <w:ind w:left="2880" w:hanging="360"/>
      </w:pPr>
      <w:rPr>
        <w:rFonts w:ascii="Courier New" w:hAnsi="Courier New" w:hint="default"/>
      </w:rPr>
    </w:lvl>
    <w:lvl w:ilvl="2" w:tplc="7BF4BF16">
      <w:start w:val="1"/>
      <w:numFmt w:val="bullet"/>
      <w:lvlText w:val=""/>
      <w:lvlJc w:val="left"/>
      <w:pPr>
        <w:ind w:left="3600" w:hanging="360"/>
      </w:pPr>
      <w:rPr>
        <w:rFonts w:ascii="Wingdings" w:hAnsi="Wingdings" w:hint="default"/>
      </w:rPr>
    </w:lvl>
    <w:lvl w:ilvl="3" w:tplc="2D206BDE">
      <w:start w:val="1"/>
      <w:numFmt w:val="bullet"/>
      <w:lvlText w:val=""/>
      <w:lvlJc w:val="left"/>
      <w:pPr>
        <w:ind w:left="4320" w:hanging="360"/>
      </w:pPr>
      <w:rPr>
        <w:rFonts w:ascii="Symbol" w:hAnsi="Symbol" w:hint="default"/>
      </w:rPr>
    </w:lvl>
    <w:lvl w:ilvl="4" w:tplc="83F866C4">
      <w:start w:val="1"/>
      <w:numFmt w:val="bullet"/>
      <w:lvlText w:val="o"/>
      <w:lvlJc w:val="left"/>
      <w:pPr>
        <w:ind w:left="5040" w:hanging="360"/>
      </w:pPr>
      <w:rPr>
        <w:rFonts w:ascii="Courier New" w:hAnsi="Courier New" w:hint="default"/>
      </w:rPr>
    </w:lvl>
    <w:lvl w:ilvl="5" w:tplc="CF5C83A8">
      <w:start w:val="1"/>
      <w:numFmt w:val="bullet"/>
      <w:lvlText w:val=""/>
      <w:lvlJc w:val="left"/>
      <w:pPr>
        <w:ind w:left="5760" w:hanging="360"/>
      </w:pPr>
      <w:rPr>
        <w:rFonts w:ascii="Wingdings" w:hAnsi="Wingdings" w:hint="default"/>
      </w:rPr>
    </w:lvl>
    <w:lvl w:ilvl="6" w:tplc="658AD73A">
      <w:start w:val="1"/>
      <w:numFmt w:val="bullet"/>
      <w:lvlText w:val=""/>
      <w:lvlJc w:val="left"/>
      <w:pPr>
        <w:ind w:left="6480" w:hanging="360"/>
      </w:pPr>
      <w:rPr>
        <w:rFonts w:ascii="Symbol" w:hAnsi="Symbol" w:hint="default"/>
      </w:rPr>
    </w:lvl>
    <w:lvl w:ilvl="7" w:tplc="6D2A4846">
      <w:start w:val="1"/>
      <w:numFmt w:val="bullet"/>
      <w:lvlText w:val="o"/>
      <w:lvlJc w:val="left"/>
      <w:pPr>
        <w:ind w:left="7200" w:hanging="360"/>
      </w:pPr>
      <w:rPr>
        <w:rFonts w:ascii="Courier New" w:hAnsi="Courier New" w:hint="default"/>
      </w:rPr>
    </w:lvl>
    <w:lvl w:ilvl="8" w:tplc="2DF44C90">
      <w:start w:val="1"/>
      <w:numFmt w:val="bullet"/>
      <w:lvlText w:val=""/>
      <w:lvlJc w:val="left"/>
      <w:pPr>
        <w:ind w:left="7920" w:hanging="360"/>
      </w:pPr>
      <w:rPr>
        <w:rFonts w:ascii="Wingdings" w:hAnsi="Wingdings" w:hint="default"/>
      </w:rPr>
    </w:lvl>
  </w:abstractNum>
  <w:abstractNum w:abstractNumId="36" w15:restartNumberingAfterBreak="0">
    <w:nsid w:val="6C12449B"/>
    <w:multiLevelType w:val="hybridMultilevel"/>
    <w:tmpl w:val="1B841C1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DFD5B6C"/>
    <w:multiLevelType w:val="hybridMultilevel"/>
    <w:tmpl w:val="82764F72"/>
    <w:lvl w:ilvl="0" w:tplc="8CB0BB5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51C23"/>
    <w:multiLevelType w:val="hybridMultilevel"/>
    <w:tmpl w:val="2E0AAD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270921"/>
    <w:multiLevelType w:val="hybridMultilevel"/>
    <w:tmpl w:val="AF528B7E"/>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491AAC"/>
    <w:multiLevelType w:val="hybridMultilevel"/>
    <w:tmpl w:val="ED80CC4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56444A9"/>
    <w:multiLevelType w:val="hybridMultilevel"/>
    <w:tmpl w:val="960CB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364A9B"/>
    <w:multiLevelType w:val="hybridMultilevel"/>
    <w:tmpl w:val="F72E47B6"/>
    <w:lvl w:ilvl="0" w:tplc="FFFFFFFF">
      <w:start w:val="1"/>
      <w:numFmt w:val="bullet"/>
      <w:lvlText w:val=""/>
      <w:lvlJc w:val="left"/>
      <w:pPr>
        <w:ind w:left="1440" w:hanging="360"/>
      </w:pPr>
      <w:rPr>
        <w:rFonts w:ascii="Symbol" w:hAnsi="Symbol" w:hint="default"/>
        <w:sz w:val="24"/>
        <w:szCs w:val="24"/>
      </w:rPr>
    </w:lvl>
    <w:lvl w:ilvl="1" w:tplc="D54C6780">
      <w:start w:val="1"/>
      <w:numFmt w:val="bullet"/>
      <w:lvlText w:val="o"/>
      <w:lvlJc w:val="left"/>
      <w:pPr>
        <w:ind w:left="1800" w:hanging="360"/>
      </w:pPr>
      <w:rPr>
        <w:rFonts w:ascii="Courier New" w:hAnsi="Courier New" w:hint="default"/>
      </w:rPr>
    </w:lvl>
    <w:lvl w:ilvl="2" w:tplc="1B9C9908">
      <w:start w:val="1"/>
      <w:numFmt w:val="bullet"/>
      <w:lvlText w:val=""/>
      <w:lvlJc w:val="left"/>
      <w:pPr>
        <w:ind w:left="2520" w:hanging="360"/>
      </w:pPr>
      <w:rPr>
        <w:rFonts w:ascii="Wingdings" w:hAnsi="Wingdings" w:hint="default"/>
      </w:rPr>
    </w:lvl>
    <w:lvl w:ilvl="3" w:tplc="546ABC5A">
      <w:start w:val="1"/>
      <w:numFmt w:val="bullet"/>
      <w:lvlText w:val=""/>
      <w:lvlJc w:val="left"/>
      <w:pPr>
        <w:ind w:left="3240" w:hanging="360"/>
      </w:pPr>
      <w:rPr>
        <w:rFonts w:ascii="Symbol" w:hAnsi="Symbol" w:hint="default"/>
      </w:rPr>
    </w:lvl>
    <w:lvl w:ilvl="4" w:tplc="4CB40FDE">
      <w:start w:val="1"/>
      <w:numFmt w:val="bullet"/>
      <w:lvlText w:val="o"/>
      <w:lvlJc w:val="left"/>
      <w:pPr>
        <w:ind w:left="3960" w:hanging="360"/>
      </w:pPr>
      <w:rPr>
        <w:rFonts w:ascii="Courier New" w:hAnsi="Courier New" w:hint="default"/>
      </w:rPr>
    </w:lvl>
    <w:lvl w:ilvl="5" w:tplc="2CFE7E24">
      <w:start w:val="1"/>
      <w:numFmt w:val="bullet"/>
      <w:lvlText w:val=""/>
      <w:lvlJc w:val="left"/>
      <w:pPr>
        <w:ind w:left="4680" w:hanging="360"/>
      </w:pPr>
      <w:rPr>
        <w:rFonts w:ascii="Wingdings" w:hAnsi="Wingdings" w:hint="default"/>
      </w:rPr>
    </w:lvl>
    <w:lvl w:ilvl="6" w:tplc="D14611D8">
      <w:start w:val="1"/>
      <w:numFmt w:val="bullet"/>
      <w:lvlText w:val=""/>
      <w:lvlJc w:val="left"/>
      <w:pPr>
        <w:ind w:left="5400" w:hanging="360"/>
      </w:pPr>
      <w:rPr>
        <w:rFonts w:ascii="Symbol" w:hAnsi="Symbol" w:hint="default"/>
      </w:rPr>
    </w:lvl>
    <w:lvl w:ilvl="7" w:tplc="DD080AEC">
      <w:start w:val="1"/>
      <w:numFmt w:val="bullet"/>
      <w:lvlText w:val="o"/>
      <w:lvlJc w:val="left"/>
      <w:pPr>
        <w:ind w:left="6120" w:hanging="360"/>
      </w:pPr>
      <w:rPr>
        <w:rFonts w:ascii="Courier New" w:hAnsi="Courier New" w:hint="default"/>
      </w:rPr>
    </w:lvl>
    <w:lvl w:ilvl="8" w:tplc="51C45CFE">
      <w:start w:val="1"/>
      <w:numFmt w:val="bullet"/>
      <w:lvlText w:val=""/>
      <w:lvlJc w:val="left"/>
      <w:pPr>
        <w:ind w:left="6840" w:hanging="360"/>
      </w:pPr>
      <w:rPr>
        <w:rFonts w:ascii="Wingdings" w:hAnsi="Wingdings" w:hint="default"/>
      </w:rPr>
    </w:lvl>
  </w:abstractNum>
  <w:abstractNum w:abstractNumId="43" w15:restartNumberingAfterBreak="0">
    <w:nsid w:val="78051856"/>
    <w:multiLevelType w:val="multilevel"/>
    <w:tmpl w:val="922AE2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792C28"/>
    <w:multiLevelType w:val="hybridMultilevel"/>
    <w:tmpl w:val="7C4E34FA"/>
    <w:lvl w:ilvl="0" w:tplc="E5349E86">
      <w:start w:val="1"/>
      <w:numFmt w:val="bullet"/>
      <w:lvlText w:val=""/>
      <w:lvlJc w:val="left"/>
      <w:pPr>
        <w:ind w:left="720" w:hanging="360"/>
      </w:pPr>
      <w:rPr>
        <w:rFonts w:ascii="Symbol" w:hAnsi="Symbol" w:hint="default"/>
      </w:rPr>
    </w:lvl>
    <w:lvl w:ilvl="1" w:tplc="EAFEBD7E">
      <w:start w:val="1"/>
      <w:numFmt w:val="bullet"/>
      <w:lvlText w:val="o"/>
      <w:lvlJc w:val="left"/>
      <w:pPr>
        <w:ind w:left="2160" w:hanging="360"/>
      </w:pPr>
      <w:rPr>
        <w:rFonts w:ascii="Courier New" w:hAnsi="Courier New" w:hint="default"/>
      </w:rPr>
    </w:lvl>
    <w:lvl w:ilvl="2" w:tplc="01185D7C">
      <w:start w:val="1"/>
      <w:numFmt w:val="bullet"/>
      <w:lvlText w:val=""/>
      <w:lvlJc w:val="left"/>
      <w:pPr>
        <w:ind w:left="2880" w:hanging="360"/>
      </w:pPr>
      <w:rPr>
        <w:rFonts w:ascii="Wingdings" w:hAnsi="Wingdings" w:hint="default"/>
      </w:rPr>
    </w:lvl>
    <w:lvl w:ilvl="3" w:tplc="D298C842">
      <w:start w:val="1"/>
      <w:numFmt w:val="bullet"/>
      <w:lvlText w:val=""/>
      <w:lvlJc w:val="left"/>
      <w:pPr>
        <w:ind w:left="3600" w:hanging="360"/>
      </w:pPr>
      <w:rPr>
        <w:rFonts w:ascii="Symbol" w:hAnsi="Symbol" w:hint="default"/>
      </w:rPr>
    </w:lvl>
    <w:lvl w:ilvl="4" w:tplc="3EDE33DE">
      <w:start w:val="1"/>
      <w:numFmt w:val="bullet"/>
      <w:lvlText w:val="o"/>
      <w:lvlJc w:val="left"/>
      <w:pPr>
        <w:ind w:left="4320" w:hanging="360"/>
      </w:pPr>
      <w:rPr>
        <w:rFonts w:ascii="Courier New" w:hAnsi="Courier New" w:hint="default"/>
      </w:rPr>
    </w:lvl>
    <w:lvl w:ilvl="5" w:tplc="1610AAAC">
      <w:start w:val="1"/>
      <w:numFmt w:val="bullet"/>
      <w:lvlText w:val=""/>
      <w:lvlJc w:val="left"/>
      <w:pPr>
        <w:ind w:left="5040" w:hanging="360"/>
      </w:pPr>
      <w:rPr>
        <w:rFonts w:ascii="Wingdings" w:hAnsi="Wingdings" w:hint="default"/>
      </w:rPr>
    </w:lvl>
    <w:lvl w:ilvl="6" w:tplc="336C23EC">
      <w:start w:val="1"/>
      <w:numFmt w:val="bullet"/>
      <w:lvlText w:val=""/>
      <w:lvlJc w:val="left"/>
      <w:pPr>
        <w:ind w:left="5760" w:hanging="360"/>
      </w:pPr>
      <w:rPr>
        <w:rFonts w:ascii="Symbol" w:hAnsi="Symbol" w:hint="default"/>
      </w:rPr>
    </w:lvl>
    <w:lvl w:ilvl="7" w:tplc="82A4359A">
      <w:start w:val="1"/>
      <w:numFmt w:val="bullet"/>
      <w:lvlText w:val="o"/>
      <w:lvlJc w:val="left"/>
      <w:pPr>
        <w:ind w:left="6480" w:hanging="360"/>
      </w:pPr>
      <w:rPr>
        <w:rFonts w:ascii="Courier New" w:hAnsi="Courier New" w:hint="default"/>
      </w:rPr>
    </w:lvl>
    <w:lvl w:ilvl="8" w:tplc="DDEAE774">
      <w:start w:val="1"/>
      <w:numFmt w:val="bullet"/>
      <w:lvlText w:val=""/>
      <w:lvlJc w:val="left"/>
      <w:pPr>
        <w:ind w:left="7200" w:hanging="360"/>
      </w:pPr>
      <w:rPr>
        <w:rFonts w:ascii="Wingdings" w:hAnsi="Wingdings" w:hint="default"/>
      </w:rPr>
    </w:lvl>
  </w:abstractNum>
  <w:abstractNum w:abstractNumId="45" w15:restartNumberingAfterBreak="0">
    <w:nsid w:val="7BEF4CF2"/>
    <w:multiLevelType w:val="hybridMultilevel"/>
    <w:tmpl w:val="FFFFFFFF"/>
    <w:lvl w:ilvl="0" w:tplc="A5EAA5B8">
      <w:start w:val="1"/>
      <w:numFmt w:val="bullet"/>
      <w:lvlText w:val=""/>
      <w:lvlJc w:val="left"/>
      <w:pPr>
        <w:ind w:left="720" w:hanging="360"/>
      </w:pPr>
      <w:rPr>
        <w:rFonts w:ascii="Symbol" w:hAnsi="Symbol" w:hint="default"/>
      </w:rPr>
    </w:lvl>
    <w:lvl w:ilvl="1" w:tplc="01FA459E">
      <w:start w:val="1"/>
      <w:numFmt w:val="bullet"/>
      <w:lvlText w:val="o"/>
      <w:lvlJc w:val="left"/>
      <w:pPr>
        <w:ind w:left="1440" w:hanging="360"/>
      </w:pPr>
      <w:rPr>
        <w:rFonts w:ascii="Courier New" w:hAnsi="Courier New" w:hint="default"/>
      </w:rPr>
    </w:lvl>
    <w:lvl w:ilvl="2" w:tplc="2B98B2D0">
      <w:start w:val="1"/>
      <w:numFmt w:val="bullet"/>
      <w:lvlText w:val=""/>
      <w:lvlJc w:val="left"/>
      <w:pPr>
        <w:ind w:left="2160" w:hanging="360"/>
      </w:pPr>
      <w:rPr>
        <w:rFonts w:ascii="Wingdings" w:hAnsi="Wingdings" w:hint="default"/>
      </w:rPr>
    </w:lvl>
    <w:lvl w:ilvl="3" w:tplc="6FFEC1DE">
      <w:start w:val="1"/>
      <w:numFmt w:val="bullet"/>
      <w:lvlText w:val=""/>
      <w:lvlJc w:val="left"/>
      <w:pPr>
        <w:ind w:left="2880" w:hanging="360"/>
      </w:pPr>
      <w:rPr>
        <w:rFonts w:ascii="Symbol" w:hAnsi="Symbol" w:hint="default"/>
      </w:rPr>
    </w:lvl>
    <w:lvl w:ilvl="4" w:tplc="F08859CC">
      <w:start w:val="1"/>
      <w:numFmt w:val="bullet"/>
      <w:lvlText w:val="o"/>
      <w:lvlJc w:val="left"/>
      <w:pPr>
        <w:ind w:left="3600" w:hanging="360"/>
      </w:pPr>
      <w:rPr>
        <w:rFonts w:ascii="Courier New" w:hAnsi="Courier New" w:hint="default"/>
      </w:rPr>
    </w:lvl>
    <w:lvl w:ilvl="5" w:tplc="38EC1A08">
      <w:start w:val="1"/>
      <w:numFmt w:val="bullet"/>
      <w:lvlText w:val=""/>
      <w:lvlJc w:val="left"/>
      <w:pPr>
        <w:ind w:left="4320" w:hanging="360"/>
      </w:pPr>
      <w:rPr>
        <w:rFonts w:ascii="Wingdings" w:hAnsi="Wingdings" w:hint="default"/>
      </w:rPr>
    </w:lvl>
    <w:lvl w:ilvl="6" w:tplc="FEEC5614">
      <w:start w:val="1"/>
      <w:numFmt w:val="bullet"/>
      <w:lvlText w:val=""/>
      <w:lvlJc w:val="left"/>
      <w:pPr>
        <w:ind w:left="5040" w:hanging="360"/>
      </w:pPr>
      <w:rPr>
        <w:rFonts w:ascii="Symbol" w:hAnsi="Symbol" w:hint="default"/>
      </w:rPr>
    </w:lvl>
    <w:lvl w:ilvl="7" w:tplc="CCEC2096">
      <w:start w:val="1"/>
      <w:numFmt w:val="bullet"/>
      <w:lvlText w:val="o"/>
      <w:lvlJc w:val="left"/>
      <w:pPr>
        <w:ind w:left="5760" w:hanging="360"/>
      </w:pPr>
      <w:rPr>
        <w:rFonts w:ascii="Courier New" w:hAnsi="Courier New" w:hint="default"/>
      </w:rPr>
    </w:lvl>
    <w:lvl w:ilvl="8" w:tplc="7658A9A6">
      <w:start w:val="1"/>
      <w:numFmt w:val="bullet"/>
      <w:lvlText w:val=""/>
      <w:lvlJc w:val="left"/>
      <w:pPr>
        <w:ind w:left="6480" w:hanging="360"/>
      </w:pPr>
      <w:rPr>
        <w:rFonts w:ascii="Wingdings" w:hAnsi="Wingdings" w:hint="default"/>
      </w:rPr>
    </w:lvl>
  </w:abstractNum>
  <w:abstractNum w:abstractNumId="46" w15:restartNumberingAfterBreak="0">
    <w:nsid w:val="7E1D7B20"/>
    <w:multiLevelType w:val="hybridMultilevel"/>
    <w:tmpl w:val="AD58B71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4480FB"/>
    <w:multiLevelType w:val="hybridMultilevel"/>
    <w:tmpl w:val="8692F020"/>
    <w:lvl w:ilvl="0" w:tplc="7C66EB90">
      <w:start w:val="1"/>
      <w:numFmt w:val="bullet"/>
      <w:lvlText w:val="o"/>
      <w:lvlJc w:val="left"/>
      <w:pPr>
        <w:ind w:left="720" w:hanging="360"/>
      </w:pPr>
      <w:rPr>
        <w:rFonts w:ascii="Courier New" w:hAnsi="Courier New" w:hint="default"/>
      </w:rPr>
    </w:lvl>
    <w:lvl w:ilvl="1" w:tplc="B01CBC0A">
      <w:start w:val="1"/>
      <w:numFmt w:val="bullet"/>
      <w:lvlText w:val="o"/>
      <w:lvlJc w:val="left"/>
      <w:pPr>
        <w:ind w:left="1440" w:hanging="360"/>
      </w:pPr>
      <w:rPr>
        <w:rFonts w:ascii="Courier New" w:hAnsi="Courier New" w:hint="default"/>
      </w:rPr>
    </w:lvl>
    <w:lvl w:ilvl="2" w:tplc="7D28E0D8">
      <w:start w:val="1"/>
      <w:numFmt w:val="bullet"/>
      <w:lvlText w:val=""/>
      <w:lvlJc w:val="left"/>
      <w:pPr>
        <w:ind w:left="2160" w:hanging="360"/>
      </w:pPr>
      <w:rPr>
        <w:rFonts w:ascii="Wingdings" w:hAnsi="Wingdings" w:hint="default"/>
      </w:rPr>
    </w:lvl>
    <w:lvl w:ilvl="3" w:tplc="63F2C6E8">
      <w:start w:val="1"/>
      <w:numFmt w:val="bullet"/>
      <w:lvlText w:val=""/>
      <w:lvlJc w:val="left"/>
      <w:pPr>
        <w:ind w:left="2880" w:hanging="360"/>
      </w:pPr>
      <w:rPr>
        <w:rFonts w:ascii="Symbol" w:hAnsi="Symbol" w:hint="default"/>
      </w:rPr>
    </w:lvl>
    <w:lvl w:ilvl="4" w:tplc="498A82EA">
      <w:start w:val="1"/>
      <w:numFmt w:val="bullet"/>
      <w:lvlText w:val="o"/>
      <w:lvlJc w:val="left"/>
      <w:pPr>
        <w:ind w:left="3600" w:hanging="360"/>
      </w:pPr>
      <w:rPr>
        <w:rFonts w:ascii="Courier New" w:hAnsi="Courier New" w:hint="default"/>
      </w:rPr>
    </w:lvl>
    <w:lvl w:ilvl="5" w:tplc="B574BFF0">
      <w:start w:val="1"/>
      <w:numFmt w:val="bullet"/>
      <w:lvlText w:val=""/>
      <w:lvlJc w:val="left"/>
      <w:pPr>
        <w:ind w:left="4320" w:hanging="360"/>
      </w:pPr>
      <w:rPr>
        <w:rFonts w:ascii="Wingdings" w:hAnsi="Wingdings" w:hint="default"/>
      </w:rPr>
    </w:lvl>
    <w:lvl w:ilvl="6" w:tplc="DDB05EA2">
      <w:start w:val="1"/>
      <w:numFmt w:val="bullet"/>
      <w:lvlText w:val=""/>
      <w:lvlJc w:val="left"/>
      <w:pPr>
        <w:ind w:left="5040" w:hanging="360"/>
      </w:pPr>
      <w:rPr>
        <w:rFonts w:ascii="Symbol" w:hAnsi="Symbol" w:hint="default"/>
      </w:rPr>
    </w:lvl>
    <w:lvl w:ilvl="7" w:tplc="EA708AD6">
      <w:start w:val="1"/>
      <w:numFmt w:val="bullet"/>
      <w:lvlText w:val="o"/>
      <w:lvlJc w:val="left"/>
      <w:pPr>
        <w:ind w:left="5760" w:hanging="360"/>
      </w:pPr>
      <w:rPr>
        <w:rFonts w:ascii="Courier New" w:hAnsi="Courier New" w:hint="default"/>
      </w:rPr>
    </w:lvl>
    <w:lvl w:ilvl="8" w:tplc="AEE65E2E">
      <w:start w:val="1"/>
      <w:numFmt w:val="bullet"/>
      <w:lvlText w:val=""/>
      <w:lvlJc w:val="left"/>
      <w:pPr>
        <w:ind w:left="6480" w:hanging="360"/>
      </w:pPr>
      <w:rPr>
        <w:rFonts w:ascii="Wingdings" w:hAnsi="Wingdings" w:hint="default"/>
      </w:rPr>
    </w:lvl>
  </w:abstractNum>
  <w:num w:numId="1">
    <w:abstractNumId w:val="28"/>
  </w:num>
  <w:num w:numId="2">
    <w:abstractNumId w:val="43"/>
  </w:num>
  <w:num w:numId="3">
    <w:abstractNumId w:val="47"/>
  </w:num>
  <w:num w:numId="4">
    <w:abstractNumId w:val="21"/>
  </w:num>
  <w:num w:numId="5">
    <w:abstractNumId w:val="17"/>
  </w:num>
  <w:num w:numId="6">
    <w:abstractNumId w:val="25"/>
  </w:num>
  <w:num w:numId="7">
    <w:abstractNumId w:val="16"/>
  </w:num>
  <w:num w:numId="8">
    <w:abstractNumId w:val="35"/>
  </w:num>
  <w:num w:numId="9">
    <w:abstractNumId w:val="23"/>
  </w:num>
  <w:num w:numId="10">
    <w:abstractNumId w:val="45"/>
  </w:num>
  <w:num w:numId="11">
    <w:abstractNumId w:val="42"/>
  </w:num>
  <w:num w:numId="12">
    <w:abstractNumId w:val="12"/>
  </w:num>
  <w:num w:numId="13">
    <w:abstractNumId w:val="34"/>
  </w:num>
  <w:num w:numId="14">
    <w:abstractNumId w:val="27"/>
  </w:num>
  <w:num w:numId="15">
    <w:abstractNumId w:val="9"/>
  </w:num>
  <w:num w:numId="16">
    <w:abstractNumId w:val="11"/>
  </w:num>
  <w:num w:numId="17">
    <w:abstractNumId w:val="29"/>
  </w:num>
  <w:num w:numId="18">
    <w:abstractNumId w:val="26"/>
  </w:num>
  <w:num w:numId="19">
    <w:abstractNumId w:val="10"/>
  </w:num>
  <w:num w:numId="20">
    <w:abstractNumId w:val="41"/>
  </w:num>
  <w:num w:numId="21">
    <w:abstractNumId w:val="32"/>
  </w:num>
  <w:num w:numId="22">
    <w:abstractNumId w:val="31"/>
  </w:num>
  <w:num w:numId="23">
    <w:abstractNumId w:val="44"/>
  </w:num>
  <w:num w:numId="24">
    <w:abstractNumId w:val="13"/>
  </w:num>
  <w:num w:numId="25">
    <w:abstractNumId w:val="19"/>
  </w:num>
  <w:num w:numId="26">
    <w:abstractNumId w:val="15"/>
  </w:num>
  <w:num w:numId="27">
    <w:abstractNumId w:val="37"/>
  </w:num>
  <w:num w:numId="28">
    <w:abstractNumId w:val="40"/>
  </w:num>
  <w:num w:numId="29">
    <w:abstractNumId w:val="46"/>
  </w:num>
  <w:num w:numId="30">
    <w:abstractNumId w:val="39"/>
  </w:num>
  <w:num w:numId="31">
    <w:abstractNumId w:val="22"/>
  </w:num>
  <w:num w:numId="32">
    <w:abstractNumId w:val="24"/>
  </w:num>
  <w:num w:numId="33">
    <w:abstractNumId w:val="30"/>
  </w:num>
  <w:num w:numId="34">
    <w:abstractNumId w:val="14"/>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9"/>
  </w:num>
  <w:num w:numId="45">
    <w:abstractNumId w:val="29"/>
  </w:num>
  <w:num w:numId="46">
    <w:abstractNumId w:val="20"/>
  </w:num>
  <w:num w:numId="47">
    <w:abstractNumId w:val="34"/>
  </w:num>
  <w:num w:numId="48">
    <w:abstractNumId w:val="34"/>
  </w:num>
  <w:num w:numId="49">
    <w:abstractNumId w:val="34"/>
  </w:num>
  <w:num w:numId="50">
    <w:abstractNumId w:val="34"/>
  </w:num>
  <w:num w:numId="51">
    <w:abstractNumId w:val="34"/>
  </w:num>
  <w:num w:numId="52">
    <w:abstractNumId w:val="34"/>
  </w:num>
  <w:num w:numId="53">
    <w:abstractNumId w:val="34"/>
  </w:num>
  <w:num w:numId="54">
    <w:abstractNumId w:val="34"/>
  </w:num>
  <w:num w:numId="55">
    <w:abstractNumId w:val="34"/>
  </w:num>
  <w:num w:numId="56">
    <w:abstractNumId w:val="34"/>
  </w:num>
  <w:num w:numId="57">
    <w:abstractNumId w:val="36"/>
  </w:num>
  <w:num w:numId="58">
    <w:abstractNumId w:val="33"/>
  </w:num>
  <w:num w:numId="59">
    <w:abstractNumId w:val="34"/>
  </w:num>
  <w:num w:numId="60">
    <w:abstractNumId w:val="34"/>
  </w:num>
  <w:num w:numId="61">
    <w:abstractNumId w:val="38"/>
  </w:num>
  <w:num w:numId="62">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A5"/>
    <w:rsid w:val="00002558"/>
    <w:rsid w:val="00004D84"/>
    <w:rsid w:val="00004FFD"/>
    <w:rsid w:val="00005F36"/>
    <w:rsid w:val="00006B63"/>
    <w:rsid w:val="0000762A"/>
    <w:rsid w:val="000117EC"/>
    <w:rsid w:val="00012F95"/>
    <w:rsid w:val="00013969"/>
    <w:rsid w:val="00013D3A"/>
    <w:rsid w:val="000143BF"/>
    <w:rsid w:val="0001476D"/>
    <w:rsid w:val="00014A00"/>
    <w:rsid w:val="00016CEB"/>
    <w:rsid w:val="00016FE0"/>
    <w:rsid w:val="000173D3"/>
    <w:rsid w:val="00017BCD"/>
    <w:rsid w:val="000229A4"/>
    <w:rsid w:val="00025D52"/>
    <w:rsid w:val="00026E6A"/>
    <w:rsid w:val="000270BD"/>
    <w:rsid w:val="0002780F"/>
    <w:rsid w:val="00028D65"/>
    <w:rsid w:val="00031204"/>
    <w:rsid w:val="00031419"/>
    <w:rsid w:val="00031776"/>
    <w:rsid w:val="00033866"/>
    <w:rsid w:val="00034858"/>
    <w:rsid w:val="00034D3E"/>
    <w:rsid w:val="0003518D"/>
    <w:rsid w:val="00036760"/>
    <w:rsid w:val="0004099C"/>
    <w:rsid w:val="000462C1"/>
    <w:rsid w:val="00046743"/>
    <w:rsid w:val="0004799D"/>
    <w:rsid w:val="000510D0"/>
    <w:rsid w:val="000521F0"/>
    <w:rsid w:val="00052864"/>
    <w:rsid w:val="00052D2A"/>
    <w:rsid w:val="0005344F"/>
    <w:rsid w:val="00054DFE"/>
    <w:rsid w:val="00055251"/>
    <w:rsid w:val="0005663B"/>
    <w:rsid w:val="00056E9D"/>
    <w:rsid w:val="00057CF4"/>
    <w:rsid w:val="0005DC63"/>
    <w:rsid w:val="00061945"/>
    <w:rsid w:val="0006212E"/>
    <w:rsid w:val="00064D05"/>
    <w:rsid w:val="00065442"/>
    <w:rsid w:val="0006577A"/>
    <w:rsid w:val="00066031"/>
    <w:rsid w:val="00066DA5"/>
    <w:rsid w:val="0006B5D3"/>
    <w:rsid w:val="000714B5"/>
    <w:rsid w:val="00071A01"/>
    <w:rsid w:val="00073B26"/>
    <w:rsid w:val="00074140"/>
    <w:rsid w:val="00080879"/>
    <w:rsid w:val="000835E5"/>
    <w:rsid w:val="00084B76"/>
    <w:rsid w:val="00085540"/>
    <w:rsid w:val="00085586"/>
    <w:rsid w:val="000907CA"/>
    <w:rsid w:val="00090E88"/>
    <w:rsid w:val="00090F94"/>
    <w:rsid w:val="0009119E"/>
    <w:rsid w:val="00092824"/>
    <w:rsid w:val="00092983"/>
    <w:rsid w:val="00093554"/>
    <w:rsid w:val="000943ED"/>
    <w:rsid w:val="000974DF"/>
    <w:rsid w:val="000A2E79"/>
    <w:rsid w:val="000A3303"/>
    <w:rsid w:val="000A41C8"/>
    <w:rsid w:val="000A5643"/>
    <w:rsid w:val="000A5846"/>
    <w:rsid w:val="000B04F7"/>
    <w:rsid w:val="000B19FD"/>
    <w:rsid w:val="000B1FA8"/>
    <w:rsid w:val="000B3244"/>
    <w:rsid w:val="000B550B"/>
    <w:rsid w:val="000B680A"/>
    <w:rsid w:val="000B69AF"/>
    <w:rsid w:val="000C100D"/>
    <w:rsid w:val="000C2240"/>
    <w:rsid w:val="000C3013"/>
    <w:rsid w:val="000C3D1D"/>
    <w:rsid w:val="000C463F"/>
    <w:rsid w:val="000C4B33"/>
    <w:rsid w:val="000C6A4F"/>
    <w:rsid w:val="000D0589"/>
    <w:rsid w:val="000D0AD3"/>
    <w:rsid w:val="000D18D4"/>
    <w:rsid w:val="000D2D15"/>
    <w:rsid w:val="000D3415"/>
    <w:rsid w:val="000D44ED"/>
    <w:rsid w:val="000D51D4"/>
    <w:rsid w:val="000D5252"/>
    <w:rsid w:val="000D5DB2"/>
    <w:rsid w:val="000E1AB7"/>
    <w:rsid w:val="000E41C9"/>
    <w:rsid w:val="000E4210"/>
    <w:rsid w:val="000E4ED1"/>
    <w:rsid w:val="000E52D2"/>
    <w:rsid w:val="000E5438"/>
    <w:rsid w:val="000E5910"/>
    <w:rsid w:val="000F00B1"/>
    <w:rsid w:val="000F11BD"/>
    <w:rsid w:val="000F3F87"/>
    <w:rsid w:val="000F67A4"/>
    <w:rsid w:val="00100A64"/>
    <w:rsid w:val="00100FE0"/>
    <w:rsid w:val="00104B9D"/>
    <w:rsid w:val="0010532B"/>
    <w:rsid w:val="00105846"/>
    <w:rsid w:val="00106278"/>
    <w:rsid w:val="0010796B"/>
    <w:rsid w:val="00107A5F"/>
    <w:rsid w:val="001102DC"/>
    <w:rsid w:val="00110935"/>
    <w:rsid w:val="00111DBA"/>
    <w:rsid w:val="0011262F"/>
    <w:rsid w:val="00112B2F"/>
    <w:rsid w:val="00116769"/>
    <w:rsid w:val="00116B6A"/>
    <w:rsid w:val="001178F8"/>
    <w:rsid w:val="00117E5C"/>
    <w:rsid w:val="001201D4"/>
    <w:rsid w:val="001218A0"/>
    <w:rsid w:val="00121FFA"/>
    <w:rsid w:val="0012460B"/>
    <w:rsid w:val="00124B02"/>
    <w:rsid w:val="001329E9"/>
    <w:rsid w:val="00132CDB"/>
    <w:rsid w:val="001338DB"/>
    <w:rsid w:val="00135AD1"/>
    <w:rsid w:val="00135D80"/>
    <w:rsid w:val="00135FC7"/>
    <w:rsid w:val="00136865"/>
    <w:rsid w:val="00136A28"/>
    <w:rsid w:val="0013705A"/>
    <w:rsid w:val="00137F91"/>
    <w:rsid w:val="0014000D"/>
    <w:rsid w:val="00142FA4"/>
    <w:rsid w:val="0014447F"/>
    <w:rsid w:val="001451DE"/>
    <w:rsid w:val="0014554C"/>
    <w:rsid w:val="001473D3"/>
    <w:rsid w:val="0014793F"/>
    <w:rsid w:val="00147DBE"/>
    <w:rsid w:val="0014ADC1"/>
    <w:rsid w:val="0015126D"/>
    <w:rsid w:val="0015156D"/>
    <w:rsid w:val="00151ACC"/>
    <w:rsid w:val="001541C7"/>
    <w:rsid w:val="00154EB3"/>
    <w:rsid w:val="00155859"/>
    <w:rsid w:val="00157C62"/>
    <w:rsid w:val="001600B2"/>
    <w:rsid w:val="001657EF"/>
    <w:rsid w:val="00166017"/>
    <w:rsid w:val="001664EF"/>
    <w:rsid w:val="00167E12"/>
    <w:rsid w:val="00167E6A"/>
    <w:rsid w:val="00170B8B"/>
    <w:rsid w:val="0017162A"/>
    <w:rsid w:val="0017274E"/>
    <w:rsid w:val="001728AB"/>
    <w:rsid w:val="00172B5F"/>
    <w:rsid w:val="00173551"/>
    <w:rsid w:val="0017459C"/>
    <w:rsid w:val="00175F1C"/>
    <w:rsid w:val="0018287E"/>
    <w:rsid w:val="001845E9"/>
    <w:rsid w:val="00190696"/>
    <w:rsid w:val="00190F33"/>
    <w:rsid w:val="0019110B"/>
    <w:rsid w:val="00191F3B"/>
    <w:rsid w:val="001939A8"/>
    <w:rsid w:val="00196CAF"/>
    <w:rsid w:val="00197BFC"/>
    <w:rsid w:val="00197D70"/>
    <w:rsid w:val="001A075F"/>
    <w:rsid w:val="001A3FC3"/>
    <w:rsid w:val="001A5175"/>
    <w:rsid w:val="001A5FCF"/>
    <w:rsid w:val="001A660A"/>
    <w:rsid w:val="001B0385"/>
    <w:rsid w:val="001B1A7B"/>
    <w:rsid w:val="001B341A"/>
    <w:rsid w:val="001B58F9"/>
    <w:rsid w:val="001B5D2C"/>
    <w:rsid w:val="001B7A3C"/>
    <w:rsid w:val="001B7F5C"/>
    <w:rsid w:val="001C00C1"/>
    <w:rsid w:val="001C04BD"/>
    <w:rsid w:val="001C2C53"/>
    <w:rsid w:val="001C2E6E"/>
    <w:rsid w:val="001C4584"/>
    <w:rsid w:val="001C62A2"/>
    <w:rsid w:val="001C74BE"/>
    <w:rsid w:val="001D0191"/>
    <w:rsid w:val="001D1C40"/>
    <w:rsid w:val="001D2E1D"/>
    <w:rsid w:val="001D30C0"/>
    <w:rsid w:val="001D378C"/>
    <w:rsid w:val="001D577E"/>
    <w:rsid w:val="001D6B27"/>
    <w:rsid w:val="001D7968"/>
    <w:rsid w:val="001E1C9E"/>
    <w:rsid w:val="001E427A"/>
    <w:rsid w:val="001E5343"/>
    <w:rsid w:val="001E6EA7"/>
    <w:rsid w:val="001E7F49"/>
    <w:rsid w:val="001F013A"/>
    <w:rsid w:val="001F2522"/>
    <w:rsid w:val="001F3C78"/>
    <w:rsid w:val="001F45DC"/>
    <w:rsid w:val="001F69D1"/>
    <w:rsid w:val="001F74D0"/>
    <w:rsid w:val="001F791A"/>
    <w:rsid w:val="00200009"/>
    <w:rsid w:val="00200416"/>
    <w:rsid w:val="002012AD"/>
    <w:rsid w:val="00203039"/>
    <w:rsid w:val="00203622"/>
    <w:rsid w:val="002038FA"/>
    <w:rsid w:val="002044BD"/>
    <w:rsid w:val="0020530C"/>
    <w:rsid w:val="00205724"/>
    <w:rsid w:val="00206633"/>
    <w:rsid w:val="00207B60"/>
    <w:rsid w:val="00212FC0"/>
    <w:rsid w:val="00215D76"/>
    <w:rsid w:val="00216F51"/>
    <w:rsid w:val="00221774"/>
    <w:rsid w:val="002222F3"/>
    <w:rsid w:val="002224FB"/>
    <w:rsid w:val="00222D80"/>
    <w:rsid w:val="00223174"/>
    <w:rsid w:val="0022373E"/>
    <w:rsid w:val="00223E7E"/>
    <w:rsid w:val="00223FE7"/>
    <w:rsid w:val="002240EA"/>
    <w:rsid w:val="002257B3"/>
    <w:rsid w:val="00225AF7"/>
    <w:rsid w:val="0022732A"/>
    <w:rsid w:val="0022759E"/>
    <w:rsid w:val="00227882"/>
    <w:rsid w:val="00231593"/>
    <w:rsid w:val="0023406D"/>
    <w:rsid w:val="00234108"/>
    <w:rsid w:val="00235409"/>
    <w:rsid w:val="00235613"/>
    <w:rsid w:val="00237328"/>
    <w:rsid w:val="00237EBA"/>
    <w:rsid w:val="002408F9"/>
    <w:rsid w:val="002417A6"/>
    <w:rsid w:val="002432F5"/>
    <w:rsid w:val="002435C7"/>
    <w:rsid w:val="0024370D"/>
    <w:rsid w:val="002455B6"/>
    <w:rsid w:val="00245981"/>
    <w:rsid w:val="00245E97"/>
    <w:rsid w:val="002474B2"/>
    <w:rsid w:val="00247F2B"/>
    <w:rsid w:val="002515C9"/>
    <w:rsid w:val="00253BA2"/>
    <w:rsid w:val="002542E2"/>
    <w:rsid w:val="00255A61"/>
    <w:rsid w:val="00255B15"/>
    <w:rsid w:val="00256B16"/>
    <w:rsid w:val="00260230"/>
    <w:rsid w:val="00261A73"/>
    <w:rsid w:val="00264C8D"/>
    <w:rsid w:val="002662EA"/>
    <w:rsid w:val="00267637"/>
    <w:rsid w:val="0027101E"/>
    <w:rsid w:val="00273569"/>
    <w:rsid w:val="002746CA"/>
    <w:rsid w:val="00274D76"/>
    <w:rsid w:val="002757C2"/>
    <w:rsid w:val="00277080"/>
    <w:rsid w:val="002813D7"/>
    <w:rsid w:val="002837F7"/>
    <w:rsid w:val="00286627"/>
    <w:rsid w:val="002866E3"/>
    <w:rsid w:val="00286F3A"/>
    <w:rsid w:val="00286FDA"/>
    <w:rsid w:val="002914D5"/>
    <w:rsid w:val="00292374"/>
    <w:rsid w:val="00292DD5"/>
    <w:rsid w:val="00293AE4"/>
    <w:rsid w:val="00295C9D"/>
    <w:rsid w:val="002968C1"/>
    <w:rsid w:val="002A1CE4"/>
    <w:rsid w:val="002A3F1C"/>
    <w:rsid w:val="002A4D0E"/>
    <w:rsid w:val="002A5773"/>
    <w:rsid w:val="002A762F"/>
    <w:rsid w:val="002B162C"/>
    <w:rsid w:val="002B35A5"/>
    <w:rsid w:val="002B3F06"/>
    <w:rsid w:val="002B4215"/>
    <w:rsid w:val="002B5603"/>
    <w:rsid w:val="002B5CF1"/>
    <w:rsid w:val="002B5EE1"/>
    <w:rsid w:val="002B71BA"/>
    <w:rsid w:val="002B792E"/>
    <w:rsid w:val="002C2BA3"/>
    <w:rsid w:val="002C38E7"/>
    <w:rsid w:val="002C518F"/>
    <w:rsid w:val="002C5A75"/>
    <w:rsid w:val="002C7413"/>
    <w:rsid w:val="002D077C"/>
    <w:rsid w:val="002D2177"/>
    <w:rsid w:val="002D240B"/>
    <w:rsid w:val="002D26F8"/>
    <w:rsid w:val="002D2B47"/>
    <w:rsid w:val="002D3796"/>
    <w:rsid w:val="002D4631"/>
    <w:rsid w:val="002D46FC"/>
    <w:rsid w:val="002D52A9"/>
    <w:rsid w:val="002D70F9"/>
    <w:rsid w:val="002D7327"/>
    <w:rsid w:val="002D7714"/>
    <w:rsid w:val="002E007B"/>
    <w:rsid w:val="002E1D03"/>
    <w:rsid w:val="002E26EB"/>
    <w:rsid w:val="002E2C98"/>
    <w:rsid w:val="002E3314"/>
    <w:rsid w:val="002E4704"/>
    <w:rsid w:val="002E5A83"/>
    <w:rsid w:val="002E695F"/>
    <w:rsid w:val="002E721F"/>
    <w:rsid w:val="002F0EB9"/>
    <w:rsid w:val="002F0F5A"/>
    <w:rsid w:val="002F0F9F"/>
    <w:rsid w:val="002F4715"/>
    <w:rsid w:val="002F483E"/>
    <w:rsid w:val="002F5131"/>
    <w:rsid w:val="002F598F"/>
    <w:rsid w:val="002F5CA3"/>
    <w:rsid w:val="002F75ED"/>
    <w:rsid w:val="0030188A"/>
    <w:rsid w:val="0030424B"/>
    <w:rsid w:val="003051BB"/>
    <w:rsid w:val="00307D22"/>
    <w:rsid w:val="0031066D"/>
    <w:rsid w:val="003108D1"/>
    <w:rsid w:val="00312062"/>
    <w:rsid w:val="003125A4"/>
    <w:rsid w:val="00313DCA"/>
    <w:rsid w:val="00315609"/>
    <w:rsid w:val="0031768F"/>
    <w:rsid w:val="00320130"/>
    <w:rsid w:val="003229F0"/>
    <w:rsid w:val="0032354E"/>
    <w:rsid w:val="00323C81"/>
    <w:rsid w:val="0032453D"/>
    <w:rsid w:val="00326AF2"/>
    <w:rsid w:val="00326D55"/>
    <w:rsid w:val="00326E42"/>
    <w:rsid w:val="00327317"/>
    <w:rsid w:val="00327B4B"/>
    <w:rsid w:val="003321F5"/>
    <w:rsid w:val="00332561"/>
    <w:rsid w:val="00332B68"/>
    <w:rsid w:val="00335CD1"/>
    <w:rsid w:val="00336DC4"/>
    <w:rsid w:val="0033770C"/>
    <w:rsid w:val="00337934"/>
    <w:rsid w:val="00337DA7"/>
    <w:rsid w:val="00340F6F"/>
    <w:rsid w:val="00343A48"/>
    <w:rsid w:val="00344DD3"/>
    <w:rsid w:val="003454FC"/>
    <w:rsid w:val="00345886"/>
    <w:rsid w:val="00346316"/>
    <w:rsid w:val="00346AFF"/>
    <w:rsid w:val="00346E84"/>
    <w:rsid w:val="00353331"/>
    <w:rsid w:val="003538E4"/>
    <w:rsid w:val="003543EC"/>
    <w:rsid w:val="00356B04"/>
    <w:rsid w:val="00360427"/>
    <w:rsid w:val="00363A88"/>
    <w:rsid w:val="00363C28"/>
    <w:rsid w:val="00363E3D"/>
    <w:rsid w:val="003656C5"/>
    <w:rsid w:val="0036628E"/>
    <w:rsid w:val="0037073D"/>
    <w:rsid w:val="0037516E"/>
    <w:rsid w:val="0037F57C"/>
    <w:rsid w:val="003802C0"/>
    <w:rsid w:val="00380C63"/>
    <w:rsid w:val="00381607"/>
    <w:rsid w:val="00382762"/>
    <w:rsid w:val="00384334"/>
    <w:rsid w:val="00384473"/>
    <w:rsid w:val="003846F0"/>
    <w:rsid w:val="003848B2"/>
    <w:rsid w:val="003877DF"/>
    <w:rsid w:val="00390A3D"/>
    <w:rsid w:val="003915C8"/>
    <w:rsid w:val="00392CEC"/>
    <w:rsid w:val="00394669"/>
    <w:rsid w:val="0039468C"/>
    <w:rsid w:val="003968A9"/>
    <w:rsid w:val="0039789D"/>
    <w:rsid w:val="003A0E12"/>
    <w:rsid w:val="003A1AB7"/>
    <w:rsid w:val="003A352B"/>
    <w:rsid w:val="003B15B2"/>
    <w:rsid w:val="003B1AF7"/>
    <w:rsid w:val="003B2578"/>
    <w:rsid w:val="003B2599"/>
    <w:rsid w:val="003B456A"/>
    <w:rsid w:val="003B4DFF"/>
    <w:rsid w:val="003B65D1"/>
    <w:rsid w:val="003B6A8C"/>
    <w:rsid w:val="003B7350"/>
    <w:rsid w:val="003B7749"/>
    <w:rsid w:val="003B77D7"/>
    <w:rsid w:val="003C079C"/>
    <w:rsid w:val="003C1F1A"/>
    <w:rsid w:val="003C3FDF"/>
    <w:rsid w:val="003C5253"/>
    <w:rsid w:val="003C5315"/>
    <w:rsid w:val="003C6B63"/>
    <w:rsid w:val="003C787D"/>
    <w:rsid w:val="003D01BB"/>
    <w:rsid w:val="003D1613"/>
    <w:rsid w:val="003D182B"/>
    <w:rsid w:val="003D2D07"/>
    <w:rsid w:val="003D3736"/>
    <w:rsid w:val="003D3A5B"/>
    <w:rsid w:val="003D3C86"/>
    <w:rsid w:val="003D4432"/>
    <w:rsid w:val="003D50A7"/>
    <w:rsid w:val="003D5538"/>
    <w:rsid w:val="003D5D9B"/>
    <w:rsid w:val="003D7004"/>
    <w:rsid w:val="003E24EC"/>
    <w:rsid w:val="003E2C33"/>
    <w:rsid w:val="003E2E7E"/>
    <w:rsid w:val="003E4575"/>
    <w:rsid w:val="003E4C81"/>
    <w:rsid w:val="003E664C"/>
    <w:rsid w:val="003E706A"/>
    <w:rsid w:val="003F1264"/>
    <w:rsid w:val="003F1B8D"/>
    <w:rsid w:val="003F277C"/>
    <w:rsid w:val="003F43A1"/>
    <w:rsid w:val="003F4546"/>
    <w:rsid w:val="003F4AA5"/>
    <w:rsid w:val="003FFFC4"/>
    <w:rsid w:val="00402B0D"/>
    <w:rsid w:val="00402F12"/>
    <w:rsid w:val="004032BD"/>
    <w:rsid w:val="00403457"/>
    <w:rsid w:val="004042C3"/>
    <w:rsid w:val="00404361"/>
    <w:rsid w:val="00405927"/>
    <w:rsid w:val="00405E5A"/>
    <w:rsid w:val="00406050"/>
    <w:rsid w:val="004068DB"/>
    <w:rsid w:val="00407183"/>
    <w:rsid w:val="00410393"/>
    <w:rsid w:val="00411148"/>
    <w:rsid w:val="004121B7"/>
    <w:rsid w:val="0041360F"/>
    <w:rsid w:val="00414625"/>
    <w:rsid w:val="004155E3"/>
    <w:rsid w:val="00416FF6"/>
    <w:rsid w:val="00417882"/>
    <w:rsid w:val="00417DBD"/>
    <w:rsid w:val="004209C1"/>
    <w:rsid w:val="00421ADB"/>
    <w:rsid w:val="004224A2"/>
    <w:rsid w:val="00423527"/>
    <w:rsid w:val="00423D40"/>
    <w:rsid w:val="00424C37"/>
    <w:rsid w:val="00426D77"/>
    <w:rsid w:val="00430C7A"/>
    <w:rsid w:val="00433FAB"/>
    <w:rsid w:val="00434102"/>
    <w:rsid w:val="004348AD"/>
    <w:rsid w:val="0044092B"/>
    <w:rsid w:val="00440F45"/>
    <w:rsid w:val="00441A79"/>
    <w:rsid w:val="0044246D"/>
    <w:rsid w:val="004436C3"/>
    <w:rsid w:val="00443CC0"/>
    <w:rsid w:val="004442D5"/>
    <w:rsid w:val="0044455A"/>
    <w:rsid w:val="00444BCC"/>
    <w:rsid w:val="00447DC8"/>
    <w:rsid w:val="00450760"/>
    <w:rsid w:val="004539DB"/>
    <w:rsid w:val="00455F97"/>
    <w:rsid w:val="00456366"/>
    <w:rsid w:val="00457A96"/>
    <w:rsid w:val="00457EE6"/>
    <w:rsid w:val="00460AE7"/>
    <w:rsid w:val="00460BCE"/>
    <w:rsid w:val="00461437"/>
    <w:rsid w:val="00461613"/>
    <w:rsid w:val="004637AD"/>
    <w:rsid w:val="00463986"/>
    <w:rsid w:val="00466A18"/>
    <w:rsid w:val="00467E38"/>
    <w:rsid w:val="00470C52"/>
    <w:rsid w:val="004718FD"/>
    <w:rsid w:val="00472FA2"/>
    <w:rsid w:val="00473751"/>
    <w:rsid w:val="004748AA"/>
    <w:rsid w:val="00475C97"/>
    <w:rsid w:val="00475D4A"/>
    <w:rsid w:val="00476EBF"/>
    <w:rsid w:val="00477505"/>
    <w:rsid w:val="00480B98"/>
    <w:rsid w:val="0048237D"/>
    <w:rsid w:val="00482D1F"/>
    <w:rsid w:val="004838B9"/>
    <w:rsid w:val="004842F7"/>
    <w:rsid w:val="00485562"/>
    <w:rsid w:val="00490457"/>
    <w:rsid w:val="004910FE"/>
    <w:rsid w:val="00492074"/>
    <w:rsid w:val="004928C1"/>
    <w:rsid w:val="00492C99"/>
    <w:rsid w:val="004933D7"/>
    <w:rsid w:val="00493E61"/>
    <w:rsid w:val="004948AA"/>
    <w:rsid w:val="0049C618"/>
    <w:rsid w:val="004A16C4"/>
    <w:rsid w:val="004A1E1C"/>
    <w:rsid w:val="004A1F1C"/>
    <w:rsid w:val="004A47BB"/>
    <w:rsid w:val="004A581E"/>
    <w:rsid w:val="004A7E22"/>
    <w:rsid w:val="004B05A7"/>
    <w:rsid w:val="004B1A0E"/>
    <w:rsid w:val="004B5048"/>
    <w:rsid w:val="004B5369"/>
    <w:rsid w:val="004B55D8"/>
    <w:rsid w:val="004B6291"/>
    <w:rsid w:val="004B7E5D"/>
    <w:rsid w:val="004C0465"/>
    <w:rsid w:val="004C1C6B"/>
    <w:rsid w:val="004C21B1"/>
    <w:rsid w:val="004C2642"/>
    <w:rsid w:val="004C2A88"/>
    <w:rsid w:val="004C644B"/>
    <w:rsid w:val="004C6E08"/>
    <w:rsid w:val="004C6E0D"/>
    <w:rsid w:val="004C71CB"/>
    <w:rsid w:val="004D1D53"/>
    <w:rsid w:val="004D208A"/>
    <w:rsid w:val="004D357C"/>
    <w:rsid w:val="004D494D"/>
    <w:rsid w:val="004D5148"/>
    <w:rsid w:val="004D75BD"/>
    <w:rsid w:val="004E08B6"/>
    <w:rsid w:val="004E10D6"/>
    <w:rsid w:val="004E1C26"/>
    <w:rsid w:val="004E2F02"/>
    <w:rsid w:val="004E5C3C"/>
    <w:rsid w:val="004E75C0"/>
    <w:rsid w:val="004F1410"/>
    <w:rsid w:val="004F32F2"/>
    <w:rsid w:val="004F3871"/>
    <w:rsid w:val="004F4587"/>
    <w:rsid w:val="004F5F89"/>
    <w:rsid w:val="004F715A"/>
    <w:rsid w:val="004F79BD"/>
    <w:rsid w:val="0050092D"/>
    <w:rsid w:val="00501FC5"/>
    <w:rsid w:val="005033FA"/>
    <w:rsid w:val="00505ECB"/>
    <w:rsid w:val="0050611E"/>
    <w:rsid w:val="00506559"/>
    <w:rsid w:val="0050A563"/>
    <w:rsid w:val="0050FD2E"/>
    <w:rsid w:val="005104CA"/>
    <w:rsid w:val="00510EDF"/>
    <w:rsid w:val="00512D66"/>
    <w:rsid w:val="00515B92"/>
    <w:rsid w:val="0051692A"/>
    <w:rsid w:val="00516943"/>
    <w:rsid w:val="00520E42"/>
    <w:rsid w:val="0052140B"/>
    <w:rsid w:val="0052199F"/>
    <w:rsid w:val="0052340C"/>
    <w:rsid w:val="005239C9"/>
    <w:rsid w:val="0052423F"/>
    <w:rsid w:val="00525590"/>
    <w:rsid w:val="00525754"/>
    <w:rsid w:val="00525B04"/>
    <w:rsid w:val="005266DD"/>
    <w:rsid w:val="0053173C"/>
    <w:rsid w:val="00531F83"/>
    <w:rsid w:val="00533F3A"/>
    <w:rsid w:val="00534CDE"/>
    <w:rsid w:val="0053594A"/>
    <w:rsid w:val="00541461"/>
    <w:rsid w:val="005417B3"/>
    <w:rsid w:val="00542504"/>
    <w:rsid w:val="005450D6"/>
    <w:rsid w:val="00546AF8"/>
    <w:rsid w:val="00547FA0"/>
    <w:rsid w:val="00550C68"/>
    <w:rsid w:val="00554444"/>
    <w:rsid w:val="0055482A"/>
    <w:rsid w:val="0055537B"/>
    <w:rsid w:val="00555F7E"/>
    <w:rsid w:val="00556BC1"/>
    <w:rsid w:val="00556EF3"/>
    <w:rsid w:val="0055708F"/>
    <w:rsid w:val="005600FD"/>
    <w:rsid w:val="0056054B"/>
    <w:rsid w:val="00560804"/>
    <w:rsid w:val="00560ADF"/>
    <w:rsid w:val="00561F87"/>
    <w:rsid w:val="00562AAE"/>
    <w:rsid w:val="005630FB"/>
    <w:rsid w:val="0056356B"/>
    <w:rsid w:val="00566129"/>
    <w:rsid w:val="005678DB"/>
    <w:rsid w:val="00570F7E"/>
    <w:rsid w:val="005722F7"/>
    <w:rsid w:val="0057282F"/>
    <w:rsid w:val="00572FDA"/>
    <w:rsid w:val="0057391B"/>
    <w:rsid w:val="005742C4"/>
    <w:rsid w:val="00574EBB"/>
    <w:rsid w:val="00575644"/>
    <w:rsid w:val="005771E2"/>
    <w:rsid w:val="005811B1"/>
    <w:rsid w:val="0058263C"/>
    <w:rsid w:val="00583DCA"/>
    <w:rsid w:val="00585514"/>
    <w:rsid w:val="00590B24"/>
    <w:rsid w:val="00591034"/>
    <w:rsid w:val="00591EC7"/>
    <w:rsid w:val="00594DF9"/>
    <w:rsid w:val="00597100"/>
    <w:rsid w:val="00597B54"/>
    <w:rsid w:val="005A3CF9"/>
    <w:rsid w:val="005A42D4"/>
    <w:rsid w:val="005A4B83"/>
    <w:rsid w:val="005B08DC"/>
    <w:rsid w:val="005B262C"/>
    <w:rsid w:val="005B5CDE"/>
    <w:rsid w:val="005B5E4C"/>
    <w:rsid w:val="005B64F4"/>
    <w:rsid w:val="005C1333"/>
    <w:rsid w:val="005C1A20"/>
    <w:rsid w:val="005C3465"/>
    <w:rsid w:val="005C6074"/>
    <w:rsid w:val="005C7218"/>
    <w:rsid w:val="005D0C39"/>
    <w:rsid w:val="005D5D38"/>
    <w:rsid w:val="005D6154"/>
    <w:rsid w:val="005E04E7"/>
    <w:rsid w:val="005E05EE"/>
    <w:rsid w:val="005E09BA"/>
    <w:rsid w:val="005E1352"/>
    <w:rsid w:val="005E4985"/>
    <w:rsid w:val="005E703E"/>
    <w:rsid w:val="005F1E4D"/>
    <w:rsid w:val="005F2ED2"/>
    <w:rsid w:val="005F3F68"/>
    <w:rsid w:val="005F4493"/>
    <w:rsid w:val="005F449B"/>
    <w:rsid w:val="005F5DA8"/>
    <w:rsid w:val="005FC18A"/>
    <w:rsid w:val="00602A6E"/>
    <w:rsid w:val="00603036"/>
    <w:rsid w:val="006035DA"/>
    <w:rsid w:val="00605274"/>
    <w:rsid w:val="0060626F"/>
    <w:rsid w:val="00606491"/>
    <w:rsid w:val="00606EA2"/>
    <w:rsid w:val="00607B6E"/>
    <w:rsid w:val="0061114F"/>
    <w:rsid w:val="006133D1"/>
    <w:rsid w:val="00615EAA"/>
    <w:rsid w:val="00621598"/>
    <w:rsid w:val="00621854"/>
    <w:rsid w:val="0062332D"/>
    <w:rsid w:val="00623830"/>
    <w:rsid w:val="00624676"/>
    <w:rsid w:val="006254BC"/>
    <w:rsid w:val="0062590E"/>
    <w:rsid w:val="00630381"/>
    <w:rsid w:val="00632094"/>
    <w:rsid w:val="00633E89"/>
    <w:rsid w:val="00633F1C"/>
    <w:rsid w:val="00634EF0"/>
    <w:rsid w:val="006373D2"/>
    <w:rsid w:val="00637BDB"/>
    <w:rsid w:val="0064011E"/>
    <w:rsid w:val="006420B6"/>
    <w:rsid w:val="00642B9A"/>
    <w:rsid w:val="0064347E"/>
    <w:rsid w:val="006438A5"/>
    <w:rsid w:val="006442EC"/>
    <w:rsid w:val="0064615E"/>
    <w:rsid w:val="00646C78"/>
    <w:rsid w:val="00647C50"/>
    <w:rsid w:val="00647E49"/>
    <w:rsid w:val="006503E1"/>
    <w:rsid w:val="00651B40"/>
    <w:rsid w:val="00651F1B"/>
    <w:rsid w:val="00653B43"/>
    <w:rsid w:val="0065452A"/>
    <w:rsid w:val="00654F8D"/>
    <w:rsid w:val="00655477"/>
    <w:rsid w:val="006624B5"/>
    <w:rsid w:val="00667ACC"/>
    <w:rsid w:val="00672AC1"/>
    <w:rsid w:val="00672DF3"/>
    <w:rsid w:val="006758E0"/>
    <w:rsid w:val="006764B6"/>
    <w:rsid w:val="00680245"/>
    <w:rsid w:val="00682A47"/>
    <w:rsid w:val="00686D15"/>
    <w:rsid w:val="00691DB2"/>
    <w:rsid w:val="00692802"/>
    <w:rsid w:val="00693BAC"/>
    <w:rsid w:val="00694263"/>
    <w:rsid w:val="00694CFA"/>
    <w:rsid w:val="00695EE0"/>
    <w:rsid w:val="006A0CED"/>
    <w:rsid w:val="006A182C"/>
    <w:rsid w:val="006A2C5A"/>
    <w:rsid w:val="006A2F98"/>
    <w:rsid w:val="006A487A"/>
    <w:rsid w:val="006A4DC4"/>
    <w:rsid w:val="006A56AB"/>
    <w:rsid w:val="006A5D7F"/>
    <w:rsid w:val="006A6AE0"/>
    <w:rsid w:val="006A6F8E"/>
    <w:rsid w:val="006A7A2D"/>
    <w:rsid w:val="006B1889"/>
    <w:rsid w:val="006B1C5B"/>
    <w:rsid w:val="006B5A2F"/>
    <w:rsid w:val="006B72A4"/>
    <w:rsid w:val="006B79AA"/>
    <w:rsid w:val="006C0116"/>
    <w:rsid w:val="006C1184"/>
    <w:rsid w:val="006C1386"/>
    <w:rsid w:val="006C1750"/>
    <w:rsid w:val="006C2C10"/>
    <w:rsid w:val="006C2C92"/>
    <w:rsid w:val="006C4BA9"/>
    <w:rsid w:val="006C5C81"/>
    <w:rsid w:val="006C6CF1"/>
    <w:rsid w:val="006C79C9"/>
    <w:rsid w:val="006D0AE8"/>
    <w:rsid w:val="006D0E86"/>
    <w:rsid w:val="006D1638"/>
    <w:rsid w:val="006D290B"/>
    <w:rsid w:val="006D3E55"/>
    <w:rsid w:val="006D6BF3"/>
    <w:rsid w:val="006D6FE3"/>
    <w:rsid w:val="006E0DF5"/>
    <w:rsid w:val="006E364D"/>
    <w:rsid w:val="006E3EA0"/>
    <w:rsid w:val="006E4694"/>
    <w:rsid w:val="006E60DE"/>
    <w:rsid w:val="006E6828"/>
    <w:rsid w:val="006F0593"/>
    <w:rsid w:val="006F0FE0"/>
    <w:rsid w:val="006F1596"/>
    <w:rsid w:val="006F1DE5"/>
    <w:rsid w:val="006F20E3"/>
    <w:rsid w:val="006F2E0E"/>
    <w:rsid w:val="006F42EC"/>
    <w:rsid w:val="006F4CEE"/>
    <w:rsid w:val="006F56A1"/>
    <w:rsid w:val="006F6FEC"/>
    <w:rsid w:val="0070244F"/>
    <w:rsid w:val="0070268F"/>
    <w:rsid w:val="007028E2"/>
    <w:rsid w:val="00702A4D"/>
    <w:rsid w:val="0070686B"/>
    <w:rsid w:val="00707F3E"/>
    <w:rsid w:val="00710717"/>
    <w:rsid w:val="0071337C"/>
    <w:rsid w:val="0071477E"/>
    <w:rsid w:val="00714953"/>
    <w:rsid w:val="00715DC6"/>
    <w:rsid w:val="00716726"/>
    <w:rsid w:val="00717FBA"/>
    <w:rsid w:val="00720004"/>
    <w:rsid w:val="007210EE"/>
    <w:rsid w:val="00721E16"/>
    <w:rsid w:val="00721E28"/>
    <w:rsid w:val="0072538C"/>
    <w:rsid w:val="00725D19"/>
    <w:rsid w:val="007260F0"/>
    <w:rsid w:val="00726E98"/>
    <w:rsid w:val="00734D7F"/>
    <w:rsid w:val="007355AB"/>
    <w:rsid w:val="00737B75"/>
    <w:rsid w:val="007425E6"/>
    <w:rsid w:val="0074378F"/>
    <w:rsid w:val="007446CE"/>
    <w:rsid w:val="00745BDD"/>
    <w:rsid w:val="00745C85"/>
    <w:rsid w:val="00745F98"/>
    <w:rsid w:val="00747682"/>
    <w:rsid w:val="007510F8"/>
    <w:rsid w:val="007521E0"/>
    <w:rsid w:val="0075533D"/>
    <w:rsid w:val="00755B6F"/>
    <w:rsid w:val="00755E0D"/>
    <w:rsid w:val="0075603D"/>
    <w:rsid w:val="007563DC"/>
    <w:rsid w:val="00756E8A"/>
    <w:rsid w:val="007609AC"/>
    <w:rsid w:val="00760A12"/>
    <w:rsid w:val="00760D9C"/>
    <w:rsid w:val="007620C7"/>
    <w:rsid w:val="0076274C"/>
    <w:rsid w:val="00762E22"/>
    <w:rsid w:val="007647E2"/>
    <w:rsid w:val="00766304"/>
    <w:rsid w:val="00766A8B"/>
    <w:rsid w:val="00767DF9"/>
    <w:rsid w:val="00772B0B"/>
    <w:rsid w:val="00773F63"/>
    <w:rsid w:val="00777554"/>
    <w:rsid w:val="00777620"/>
    <w:rsid w:val="0078012C"/>
    <w:rsid w:val="00780318"/>
    <w:rsid w:val="007816C4"/>
    <w:rsid w:val="00787A3B"/>
    <w:rsid w:val="007933EE"/>
    <w:rsid w:val="00794BF3"/>
    <w:rsid w:val="00796C4D"/>
    <w:rsid w:val="00797B4F"/>
    <w:rsid w:val="00797DC4"/>
    <w:rsid w:val="007A1B8A"/>
    <w:rsid w:val="007A22A5"/>
    <w:rsid w:val="007A2DB8"/>
    <w:rsid w:val="007A2F33"/>
    <w:rsid w:val="007A3652"/>
    <w:rsid w:val="007A3F12"/>
    <w:rsid w:val="007A4805"/>
    <w:rsid w:val="007A58A1"/>
    <w:rsid w:val="007A5A9C"/>
    <w:rsid w:val="007B143A"/>
    <w:rsid w:val="007B1DF5"/>
    <w:rsid w:val="007B2B80"/>
    <w:rsid w:val="007B4798"/>
    <w:rsid w:val="007B4908"/>
    <w:rsid w:val="007B56DC"/>
    <w:rsid w:val="007B5FF9"/>
    <w:rsid w:val="007B6163"/>
    <w:rsid w:val="007B6CF6"/>
    <w:rsid w:val="007B713E"/>
    <w:rsid w:val="007B739E"/>
    <w:rsid w:val="007B7F42"/>
    <w:rsid w:val="007C1CC2"/>
    <w:rsid w:val="007C2849"/>
    <w:rsid w:val="007C4790"/>
    <w:rsid w:val="007C5613"/>
    <w:rsid w:val="007C734F"/>
    <w:rsid w:val="007D023A"/>
    <w:rsid w:val="007D2596"/>
    <w:rsid w:val="007D3D14"/>
    <w:rsid w:val="007D43C1"/>
    <w:rsid w:val="007D4415"/>
    <w:rsid w:val="007D45A7"/>
    <w:rsid w:val="007D4FB5"/>
    <w:rsid w:val="007D5502"/>
    <w:rsid w:val="007D5F16"/>
    <w:rsid w:val="007D6147"/>
    <w:rsid w:val="007D6514"/>
    <w:rsid w:val="007D6D3A"/>
    <w:rsid w:val="007E1BEF"/>
    <w:rsid w:val="007E470D"/>
    <w:rsid w:val="007E6837"/>
    <w:rsid w:val="007E76EC"/>
    <w:rsid w:val="007E7E25"/>
    <w:rsid w:val="007F0609"/>
    <w:rsid w:val="007F0A77"/>
    <w:rsid w:val="007F1C45"/>
    <w:rsid w:val="007F32C9"/>
    <w:rsid w:val="007F385A"/>
    <w:rsid w:val="007F3C26"/>
    <w:rsid w:val="007F671E"/>
    <w:rsid w:val="007F7E1D"/>
    <w:rsid w:val="008007CC"/>
    <w:rsid w:val="008024B2"/>
    <w:rsid w:val="00803E61"/>
    <w:rsid w:val="0080487C"/>
    <w:rsid w:val="00804A78"/>
    <w:rsid w:val="00805829"/>
    <w:rsid w:val="008069C8"/>
    <w:rsid w:val="00806A12"/>
    <w:rsid w:val="00806BBA"/>
    <w:rsid w:val="00807439"/>
    <w:rsid w:val="0081042B"/>
    <w:rsid w:val="00810C3E"/>
    <w:rsid w:val="008122D4"/>
    <w:rsid w:val="00812FE3"/>
    <w:rsid w:val="00813138"/>
    <w:rsid w:val="008132D7"/>
    <w:rsid w:val="00813F05"/>
    <w:rsid w:val="0081472B"/>
    <w:rsid w:val="00814732"/>
    <w:rsid w:val="00815B91"/>
    <w:rsid w:val="008167F2"/>
    <w:rsid w:val="00816802"/>
    <w:rsid w:val="00820880"/>
    <w:rsid w:val="00820A19"/>
    <w:rsid w:val="0082221B"/>
    <w:rsid w:val="008250E3"/>
    <w:rsid w:val="00826A14"/>
    <w:rsid w:val="0083032A"/>
    <w:rsid w:val="00830D6A"/>
    <w:rsid w:val="00832273"/>
    <w:rsid w:val="008325D9"/>
    <w:rsid w:val="008327DA"/>
    <w:rsid w:val="008352C1"/>
    <w:rsid w:val="00835BC0"/>
    <w:rsid w:val="00837A9A"/>
    <w:rsid w:val="00840422"/>
    <w:rsid w:val="0084072F"/>
    <w:rsid w:val="008422D2"/>
    <w:rsid w:val="00843091"/>
    <w:rsid w:val="00843A34"/>
    <w:rsid w:val="00843CAD"/>
    <w:rsid w:val="0084568F"/>
    <w:rsid w:val="00846A3E"/>
    <w:rsid w:val="0084700C"/>
    <w:rsid w:val="00854742"/>
    <w:rsid w:val="00854825"/>
    <w:rsid w:val="00856B01"/>
    <w:rsid w:val="00857712"/>
    <w:rsid w:val="0085774E"/>
    <w:rsid w:val="00861845"/>
    <w:rsid w:val="00862C5A"/>
    <w:rsid w:val="00863AA9"/>
    <w:rsid w:val="0086405E"/>
    <w:rsid w:val="0086740D"/>
    <w:rsid w:val="00869239"/>
    <w:rsid w:val="00870D3C"/>
    <w:rsid w:val="0087150F"/>
    <w:rsid w:val="00872151"/>
    <w:rsid w:val="0087283C"/>
    <w:rsid w:val="00873B5D"/>
    <w:rsid w:val="008740C9"/>
    <w:rsid w:val="00876165"/>
    <w:rsid w:val="00876215"/>
    <w:rsid w:val="008804EC"/>
    <w:rsid w:val="00880610"/>
    <w:rsid w:val="00880EAE"/>
    <w:rsid w:val="00881B7C"/>
    <w:rsid w:val="00881C0A"/>
    <w:rsid w:val="00883DA8"/>
    <w:rsid w:val="00884945"/>
    <w:rsid w:val="008856CF"/>
    <w:rsid w:val="008857C1"/>
    <w:rsid w:val="00886AB0"/>
    <w:rsid w:val="00887593"/>
    <w:rsid w:val="00887843"/>
    <w:rsid w:val="00887ABD"/>
    <w:rsid w:val="0088E2E7"/>
    <w:rsid w:val="008907E5"/>
    <w:rsid w:val="00890C2C"/>
    <w:rsid w:val="00891881"/>
    <w:rsid w:val="0089255C"/>
    <w:rsid w:val="0089308D"/>
    <w:rsid w:val="00895C2F"/>
    <w:rsid w:val="00897932"/>
    <w:rsid w:val="00897B92"/>
    <w:rsid w:val="008A3134"/>
    <w:rsid w:val="008A3361"/>
    <w:rsid w:val="008A5E4B"/>
    <w:rsid w:val="008A66E2"/>
    <w:rsid w:val="008A774D"/>
    <w:rsid w:val="008B24F7"/>
    <w:rsid w:val="008B2E48"/>
    <w:rsid w:val="008B64AC"/>
    <w:rsid w:val="008B7F3B"/>
    <w:rsid w:val="008B7FAB"/>
    <w:rsid w:val="008C2D89"/>
    <w:rsid w:val="008C3537"/>
    <w:rsid w:val="008C3750"/>
    <w:rsid w:val="008C3C46"/>
    <w:rsid w:val="008C4682"/>
    <w:rsid w:val="008C62DA"/>
    <w:rsid w:val="008C71A7"/>
    <w:rsid w:val="008C8259"/>
    <w:rsid w:val="008D00F7"/>
    <w:rsid w:val="008D1267"/>
    <w:rsid w:val="008D1809"/>
    <w:rsid w:val="008D21FC"/>
    <w:rsid w:val="008D355D"/>
    <w:rsid w:val="008D3E4B"/>
    <w:rsid w:val="008D6BBC"/>
    <w:rsid w:val="008D76E8"/>
    <w:rsid w:val="008E06A3"/>
    <w:rsid w:val="008E1922"/>
    <w:rsid w:val="008E1D7B"/>
    <w:rsid w:val="008E20ED"/>
    <w:rsid w:val="008E3875"/>
    <w:rsid w:val="008E4405"/>
    <w:rsid w:val="008E4F00"/>
    <w:rsid w:val="008E5796"/>
    <w:rsid w:val="008E5908"/>
    <w:rsid w:val="008E6BC9"/>
    <w:rsid w:val="008E7561"/>
    <w:rsid w:val="008F00BE"/>
    <w:rsid w:val="008F071A"/>
    <w:rsid w:val="008F0CD4"/>
    <w:rsid w:val="008F18EB"/>
    <w:rsid w:val="008F3DBE"/>
    <w:rsid w:val="008F417A"/>
    <w:rsid w:val="008F6ED3"/>
    <w:rsid w:val="008F7BCB"/>
    <w:rsid w:val="00900505"/>
    <w:rsid w:val="0090071F"/>
    <w:rsid w:val="0090171D"/>
    <w:rsid w:val="00901BAA"/>
    <w:rsid w:val="009025FA"/>
    <w:rsid w:val="00902F74"/>
    <w:rsid w:val="00903424"/>
    <w:rsid w:val="00904E9F"/>
    <w:rsid w:val="0090633B"/>
    <w:rsid w:val="009065C5"/>
    <w:rsid w:val="009078BA"/>
    <w:rsid w:val="0090798B"/>
    <w:rsid w:val="0091039C"/>
    <w:rsid w:val="00911060"/>
    <w:rsid w:val="00911CB5"/>
    <w:rsid w:val="00912C78"/>
    <w:rsid w:val="00912C7C"/>
    <w:rsid w:val="00915D78"/>
    <w:rsid w:val="00921A98"/>
    <w:rsid w:val="0092708C"/>
    <w:rsid w:val="009279B2"/>
    <w:rsid w:val="00927A56"/>
    <w:rsid w:val="00932F30"/>
    <w:rsid w:val="009363FE"/>
    <w:rsid w:val="0094012F"/>
    <w:rsid w:val="0094096D"/>
    <w:rsid w:val="00942F16"/>
    <w:rsid w:val="00944261"/>
    <w:rsid w:val="009475BA"/>
    <w:rsid w:val="00952318"/>
    <w:rsid w:val="009546CE"/>
    <w:rsid w:val="009563F9"/>
    <w:rsid w:val="00956843"/>
    <w:rsid w:val="00956CE2"/>
    <w:rsid w:val="00956FAD"/>
    <w:rsid w:val="0096160E"/>
    <w:rsid w:val="00963C91"/>
    <w:rsid w:val="009642E1"/>
    <w:rsid w:val="009642FD"/>
    <w:rsid w:val="00966685"/>
    <w:rsid w:val="009671EF"/>
    <w:rsid w:val="00972957"/>
    <w:rsid w:val="0097643E"/>
    <w:rsid w:val="00976ED7"/>
    <w:rsid w:val="00977367"/>
    <w:rsid w:val="00977A29"/>
    <w:rsid w:val="009812D1"/>
    <w:rsid w:val="00983AF1"/>
    <w:rsid w:val="00984220"/>
    <w:rsid w:val="00984318"/>
    <w:rsid w:val="00984583"/>
    <w:rsid w:val="00984D5C"/>
    <w:rsid w:val="00991D0C"/>
    <w:rsid w:val="00991F93"/>
    <w:rsid w:val="00992074"/>
    <w:rsid w:val="0099226D"/>
    <w:rsid w:val="00995909"/>
    <w:rsid w:val="00996365"/>
    <w:rsid w:val="009A0668"/>
    <w:rsid w:val="009A0BB5"/>
    <w:rsid w:val="009A2456"/>
    <w:rsid w:val="009A44B0"/>
    <w:rsid w:val="009A4F0A"/>
    <w:rsid w:val="009A52F3"/>
    <w:rsid w:val="009B4CF2"/>
    <w:rsid w:val="009B5223"/>
    <w:rsid w:val="009B565F"/>
    <w:rsid w:val="009B5A0F"/>
    <w:rsid w:val="009B5B9C"/>
    <w:rsid w:val="009C14BF"/>
    <w:rsid w:val="009C17F1"/>
    <w:rsid w:val="009C205A"/>
    <w:rsid w:val="009C392D"/>
    <w:rsid w:val="009C67FA"/>
    <w:rsid w:val="009C7FCC"/>
    <w:rsid w:val="009D2477"/>
    <w:rsid w:val="009D2DEC"/>
    <w:rsid w:val="009D318D"/>
    <w:rsid w:val="009D6A40"/>
    <w:rsid w:val="009E0449"/>
    <w:rsid w:val="009E0636"/>
    <w:rsid w:val="009E16F9"/>
    <w:rsid w:val="009E1A36"/>
    <w:rsid w:val="009E3141"/>
    <w:rsid w:val="009E453F"/>
    <w:rsid w:val="009E6180"/>
    <w:rsid w:val="009E6551"/>
    <w:rsid w:val="009E6873"/>
    <w:rsid w:val="009E6DD9"/>
    <w:rsid w:val="009F08A2"/>
    <w:rsid w:val="009F336A"/>
    <w:rsid w:val="009F3C1E"/>
    <w:rsid w:val="009F472C"/>
    <w:rsid w:val="009F5FDA"/>
    <w:rsid w:val="009F6B9E"/>
    <w:rsid w:val="009F7E42"/>
    <w:rsid w:val="00A009B5"/>
    <w:rsid w:val="00A02B54"/>
    <w:rsid w:val="00A02BDC"/>
    <w:rsid w:val="00A11DED"/>
    <w:rsid w:val="00A13394"/>
    <w:rsid w:val="00A15696"/>
    <w:rsid w:val="00A1599E"/>
    <w:rsid w:val="00A15E80"/>
    <w:rsid w:val="00A15EBE"/>
    <w:rsid w:val="00A15F48"/>
    <w:rsid w:val="00A17B55"/>
    <w:rsid w:val="00A20049"/>
    <w:rsid w:val="00A20C64"/>
    <w:rsid w:val="00A21119"/>
    <w:rsid w:val="00A21B0D"/>
    <w:rsid w:val="00A232A1"/>
    <w:rsid w:val="00A244F8"/>
    <w:rsid w:val="00A24D5D"/>
    <w:rsid w:val="00A26852"/>
    <w:rsid w:val="00A268E5"/>
    <w:rsid w:val="00A2718C"/>
    <w:rsid w:val="00A29EE8"/>
    <w:rsid w:val="00A30A99"/>
    <w:rsid w:val="00A311BE"/>
    <w:rsid w:val="00A32247"/>
    <w:rsid w:val="00A328FF"/>
    <w:rsid w:val="00A3435D"/>
    <w:rsid w:val="00A35696"/>
    <w:rsid w:val="00A377A0"/>
    <w:rsid w:val="00A42360"/>
    <w:rsid w:val="00A42910"/>
    <w:rsid w:val="00A43115"/>
    <w:rsid w:val="00A43E91"/>
    <w:rsid w:val="00A44644"/>
    <w:rsid w:val="00A44E09"/>
    <w:rsid w:val="00A45B81"/>
    <w:rsid w:val="00A47F1C"/>
    <w:rsid w:val="00A52D99"/>
    <w:rsid w:val="00A55653"/>
    <w:rsid w:val="00A56987"/>
    <w:rsid w:val="00A56D78"/>
    <w:rsid w:val="00A56D7D"/>
    <w:rsid w:val="00A60394"/>
    <w:rsid w:val="00A619BC"/>
    <w:rsid w:val="00A6269B"/>
    <w:rsid w:val="00A63C27"/>
    <w:rsid w:val="00A71663"/>
    <w:rsid w:val="00A719B1"/>
    <w:rsid w:val="00A72234"/>
    <w:rsid w:val="00A72ED0"/>
    <w:rsid w:val="00A72F53"/>
    <w:rsid w:val="00A73BE3"/>
    <w:rsid w:val="00A73F34"/>
    <w:rsid w:val="00A757D6"/>
    <w:rsid w:val="00A7593C"/>
    <w:rsid w:val="00A765CE"/>
    <w:rsid w:val="00A80FC6"/>
    <w:rsid w:val="00A820CA"/>
    <w:rsid w:val="00A82595"/>
    <w:rsid w:val="00A84140"/>
    <w:rsid w:val="00A84EF7"/>
    <w:rsid w:val="00A85434"/>
    <w:rsid w:val="00A8698F"/>
    <w:rsid w:val="00A86CA6"/>
    <w:rsid w:val="00A874E9"/>
    <w:rsid w:val="00A8E7D1"/>
    <w:rsid w:val="00A90937"/>
    <w:rsid w:val="00A91E8A"/>
    <w:rsid w:val="00A9264F"/>
    <w:rsid w:val="00A92B0A"/>
    <w:rsid w:val="00A95627"/>
    <w:rsid w:val="00A96AB1"/>
    <w:rsid w:val="00A97177"/>
    <w:rsid w:val="00AA2A45"/>
    <w:rsid w:val="00AA645A"/>
    <w:rsid w:val="00AA6551"/>
    <w:rsid w:val="00AA74DB"/>
    <w:rsid w:val="00AA75FE"/>
    <w:rsid w:val="00AB02B9"/>
    <w:rsid w:val="00AB0CC0"/>
    <w:rsid w:val="00AB39C1"/>
    <w:rsid w:val="00AB775F"/>
    <w:rsid w:val="00AB7980"/>
    <w:rsid w:val="00AB7D92"/>
    <w:rsid w:val="00AC1F7C"/>
    <w:rsid w:val="00AC4632"/>
    <w:rsid w:val="00AD019D"/>
    <w:rsid w:val="00AD175F"/>
    <w:rsid w:val="00AD1C0D"/>
    <w:rsid w:val="00AD3FD4"/>
    <w:rsid w:val="00AD4075"/>
    <w:rsid w:val="00AD4510"/>
    <w:rsid w:val="00AD4EFF"/>
    <w:rsid w:val="00AD4FAB"/>
    <w:rsid w:val="00AE1A21"/>
    <w:rsid w:val="00AE2B7A"/>
    <w:rsid w:val="00AE2F5C"/>
    <w:rsid w:val="00AE44D4"/>
    <w:rsid w:val="00AE46DD"/>
    <w:rsid w:val="00AE4FE0"/>
    <w:rsid w:val="00AE5106"/>
    <w:rsid w:val="00AE5AE5"/>
    <w:rsid w:val="00AE5F89"/>
    <w:rsid w:val="00AE61DA"/>
    <w:rsid w:val="00AF254E"/>
    <w:rsid w:val="00AF3975"/>
    <w:rsid w:val="00AF72A4"/>
    <w:rsid w:val="00AF7877"/>
    <w:rsid w:val="00B004B3"/>
    <w:rsid w:val="00B02C1A"/>
    <w:rsid w:val="00B02D5A"/>
    <w:rsid w:val="00B039AB"/>
    <w:rsid w:val="00B0431D"/>
    <w:rsid w:val="00B07D72"/>
    <w:rsid w:val="00B16C63"/>
    <w:rsid w:val="00B1764C"/>
    <w:rsid w:val="00B17C01"/>
    <w:rsid w:val="00B213BF"/>
    <w:rsid w:val="00B2237D"/>
    <w:rsid w:val="00B243B4"/>
    <w:rsid w:val="00B2455A"/>
    <w:rsid w:val="00B31289"/>
    <w:rsid w:val="00B320A3"/>
    <w:rsid w:val="00B3388D"/>
    <w:rsid w:val="00B34314"/>
    <w:rsid w:val="00B34F4D"/>
    <w:rsid w:val="00B36BDE"/>
    <w:rsid w:val="00B37582"/>
    <w:rsid w:val="00B37F81"/>
    <w:rsid w:val="00B40411"/>
    <w:rsid w:val="00B43780"/>
    <w:rsid w:val="00B438D7"/>
    <w:rsid w:val="00B4451F"/>
    <w:rsid w:val="00B4551F"/>
    <w:rsid w:val="00B50359"/>
    <w:rsid w:val="00B50BE4"/>
    <w:rsid w:val="00B50E10"/>
    <w:rsid w:val="00B5396B"/>
    <w:rsid w:val="00B549AE"/>
    <w:rsid w:val="00B56717"/>
    <w:rsid w:val="00B62D28"/>
    <w:rsid w:val="00B63A7F"/>
    <w:rsid w:val="00B64384"/>
    <w:rsid w:val="00B66A34"/>
    <w:rsid w:val="00B744CB"/>
    <w:rsid w:val="00B74ED6"/>
    <w:rsid w:val="00B759CE"/>
    <w:rsid w:val="00B765C8"/>
    <w:rsid w:val="00B77B31"/>
    <w:rsid w:val="00B79F6B"/>
    <w:rsid w:val="00B83974"/>
    <w:rsid w:val="00B83BE7"/>
    <w:rsid w:val="00B84480"/>
    <w:rsid w:val="00B84BC2"/>
    <w:rsid w:val="00B85616"/>
    <w:rsid w:val="00B90357"/>
    <w:rsid w:val="00B9566A"/>
    <w:rsid w:val="00B95CDA"/>
    <w:rsid w:val="00B95E8D"/>
    <w:rsid w:val="00B9643A"/>
    <w:rsid w:val="00B96FCF"/>
    <w:rsid w:val="00B97046"/>
    <w:rsid w:val="00BA08BD"/>
    <w:rsid w:val="00BA0C12"/>
    <w:rsid w:val="00BA170C"/>
    <w:rsid w:val="00BA3CF1"/>
    <w:rsid w:val="00BA57AC"/>
    <w:rsid w:val="00BA61CB"/>
    <w:rsid w:val="00BA6A16"/>
    <w:rsid w:val="00BB00DF"/>
    <w:rsid w:val="00BB0783"/>
    <w:rsid w:val="00BB0938"/>
    <w:rsid w:val="00BB1168"/>
    <w:rsid w:val="00BB1952"/>
    <w:rsid w:val="00BB2BB2"/>
    <w:rsid w:val="00BB2BE0"/>
    <w:rsid w:val="00BB5A4D"/>
    <w:rsid w:val="00BB60AE"/>
    <w:rsid w:val="00BB7768"/>
    <w:rsid w:val="00BC047D"/>
    <w:rsid w:val="00BC1B3E"/>
    <w:rsid w:val="00BC1FE7"/>
    <w:rsid w:val="00BC27CF"/>
    <w:rsid w:val="00BC34E7"/>
    <w:rsid w:val="00BC36D7"/>
    <w:rsid w:val="00BC4129"/>
    <w:rsid w:val="00BC5256"/>
    <w:rsid w:val="00BC69E7"/>
    <w:rsid w:val="00BC7CE6"/>
    <w:rsid w:val="00BD0E37"/>
    <w:rsid w:val="00BD3DCA"/>
    <w:rsid w:val="00BD3FFD"/>
    <w:rsid w:val="00BD5992"/>
    <w:rsid w:val="00BD6B1C"/>
    <w:rsid w:val="00BE1573"/>
    <w:rsid w:val="00BE233F"/>
    <w:rsid w:val="00BE5684"/>
    <w:rsid w:val="00BE7036"/>
    <w:rsid w:val="00BE78F9"/>
    <w:rsid w:val="00BE79AD"/>
    <w:rsid w:val="00BF045B"/>
    <w:rsid w:val="00BF15F1"/>
    <w:rsid w:val="00BF17B9"/>
    <w:rsid w:val="00BF1F87"/>
    <w:rsid w:val="00BF4CE8"/>
    <w:rsid w:val="00BF4E4C"/>
    <w:rsid w:val="00BF7272"/>
    <w:rsid w:val="00BF7285"/>
    <w:rsid w:val="00BF7F27"/>
    <w:rsid w:val="00C013E1"/>
    <w:rsid w:val="00C0200F"/>
    <w:rsid w:val="00C02345"/>
    <w:rsid w:val="00C03863"/>
    <w:rsid w:val="00C03AF4"/>
    <w:rsid w:val="00C040B3"/>
    <w:rsid w:val="00C041B0"/>
    <w:rsid w:val="00C04220"/>
    <w:rsid w:val="00C051B1"/>
    <w:rsid w:val="00C05EE8"/>
    <w:rsid w:val="00C070E6"/>
    <w:rsid w:val="00C1130F"/>
    <w:rsid w:val="00C137CC"/>
    <w:rsid w:val="00C14D7C"/>
    <w:rsid w:val="00C156B8"/>
    <w:rsid w:val="00C17AC6"/>
    <w:rsid w:val="00C20182"/>
    <w:rsid w:val="00C210DF"/>
    <w:rsid w:val="00C21CB6"/>
    <w:rsid w:val="00C261E4"/>
    <w:rsid w:val="00C30901"/>
    <w:rsid w:val="00C32323"/>
    <w:rsid w:val="00C3379F"/>
    <w:rsid w:val="00C34BF9"/>
    <w:rsid w:val="00C35087"/>
    <w:rsid w:val="00C365A3"/>
    <w:rsid w:val="00C36B42"/>
    <w:rsid w:val="00C36EF4"/>
    <w:rsid w:val="00C36F27"/>
    <w:rsid w:val="00C413DE"/>
    <w:rsid w:val="00C4243A"/>
    <w:rsid w:val="00C437E9"/>
    <w:rsid w:val="00C44A9A"/>
    <w:rsid w:val="00C4746F"/>
    <w:rsid w:val="00C47628"/>
    <w:rsid w:val="00C4C4DC"/>
    <w:rsid w:val="00C50C7E"/>
    <w:rsid w:val="00C514BE"/>
    <w:rsid w:val="00C52306"/>
    <w:rsid w:val="00C52E55"/>
    <w:rsid w:val="00C53A45"/>
    <w:rsid w:val="00C552D4"/>
    <w:rsid w:val="00C56E3A"/>
    <w:rsid w:val="00C57088"/>
    <w:rsid w:val="00C57CD4"/>
    <w:rsid w:val="00C601D7"/>
    <w:rsid w:val="00C61B27"/>
    <w:rsid w:val="00C6568C"/>
    <w:rsid w:val="00C712D2"/>
    <w:rsid w:val="00C73086"/>
    <w:rsid w:val="00C7499F"/>
    <w:rsid w:val="00C75AD3"/>
    <w:rsid w:val="00C80C36"/>
    <w:rsid w:val="00C80D86"/>
    <w:rsid w:val="00C82635"/>
    <w:rsid w:val="00C8275C"/>
    <w:rsid w:val="00C8305A"/>
    <w:rsid w:val="00C84F0B"/>
    <w:rsid w:val="00C87A7A"/>
    <w:rsid w:val="00C901E3"/>
    <w:rsid w:val="00C91F41"/>
    <w:rsid w:val="00C91F48"/>
    <w:rsid w:val="00C920D9"/>
    <w:rsid w:val="00C93025"/>
    <w:rsid w:val="00C93A3C"/>
    <w:rsid w:val="00C941A2"/>
    <w:rsid w:val="00C9579A"/>
    <w:rsid w:val="00C96B53"/>
    <w:rsid w:val="00CA194C"/>
    <w:rsid w:val="00CA4546"/>
    <w:rsid w:val="00CA51D4"/>
    <w:rsid w:val="00CA62A4"/>
    <w:rsid w:val="00CA7B22"/>
    <w:rsid w:val="00CB147F"/>
    <w:rsid w:val="00CB226D"/>
    <w:rsid w:val="00CB2FDE"/>
    <w:rsid w:val="00CB4593"/>
    <w:rsid w:val="00CB57DE"/>
    <w:rsid w:val="00CB7250"/>
    <w:rsid w:val="00CC0846"/>
    <w:rsid w:val="00CC1074"/>
    <w:rsid w:val="00CC1C0E"/>
    <w:rsid w:val="00CC47BC"/>
    <w:rsid w:val="00CC4B52"/>
    <w:rsid w:val="00CD324C"/>
    <w:rsid w:val="00CD4715"/>
    <w:rsid w:val="00CD627A"/>
    <w:rsid w:val="00CE0408"/>
    <w:rsid w:val="00CE0AD5"/>
    <w:rsid w:val="00CE0F06"/>
    <w:rsid w:val="00CE1818"/>
    <w:rsid w:val="00CE1E09"/>
    <w:rsid w:val="00CE1E48"/>
    <w:rsid w:val="00CE4A66"/>
    <w:rsid w:val="00CE4FDE"/>
    <w:rsid w:val="00CE54AC"/>
    <w:rsid w:val="00CE710B"/>
    <w:rsid w:val="00CF010F"/>
    <w:rsid w:val="00CF0E08"/>
    <w:rsid w:val="00CF4505"/>
    <w:rsid w:val="00CF492A"/>
    <w:rsid w:val="00CF6654"/>
    <w:rsid w:val="00D00495"/>
    <w:rsid w:val="00D01B99"/>
    <w:rsid w:val="00D02996"/>
    <w:rsid w:val="00D031EB"/>
    <w:rsid w:val="00D0327E"/>
    <w:rsid w:val="00D0392B"/>
    <w:rsid w:val="00D03AE1"/>
    <w:rsid w:val="00D047C9"/>
    <w:rsid w:val="00D059D8"/>
    <w:rsid w:val="00D06072"/>
    <w:rsid w:val="00D0641C"/>
    <w:rsid w:val="00D10A07"/>
    <w:rsid w:val="00D11605"/>
    <w:rsid w:val="00D1195C"/>
    <w:rsid w:val="00D12458"/>
    <w:rsid w:val="00D134FD"/>
    <w:rsid w:val="00D14468"/>
    <w:rsid w:val="00D1480D"/>
    <w:rsid w:val="00D15068"/>
    <w:rsid w:val="00D16E14"/>
    <w:rsid w:val="00D16E8E"/>
    <w:rsid w:val="00D1762A"/>
    <w:rsid w:val="00D205B4"/>
    <w:rsid w:val="00D210D9"/>
    <w:rsid w:val="00D2156A"/>
    <w:rsid w:val="00D2351E"/>
    <w:rsid w:val="00D2501D"/>
    <w:rsid w:val="00D2675A"/>
    <w:rsid w:val="00D331A4"/>
    <w:rsid w:val="00D362C6"/>
    <w:rsid w:val="00D420E4"/>
    <w:rsid w:val="00D4308D"/>
    <w:rsid w:val="00D4574D"/>
    <w:rsid w:val="00D4C59C"/>
    <w:rsid w:val="00D50315"/>
    <w:rsid w:val="00D5269F"/>
    <w:rsid w:val="00D56396"/>
    <w:rsid w:val="00D568AF"/>
    <w:rsid w:val="00D57C24"/>
    <w:rsid w:val="00D60B5D"/>
    <w:rsid w:val="00D60E44"/>
    <w:rsid w:val="00D61FEB"/>
    <w:rsid w:val="00D626A0"/>
    <w:rsid w:val="00D6292E"/>
    <w:rsid w:val="00D6384F"/>
    <w:rsid w:val="00D63D19"/>
    <w:rsid w:val="00D640F4"/>
    <w:rsid w:val="00D65D20"/>
    <w:rsid w:val="00D7035F"/>
    <w:rsid w:val="00D714F4"/>
    <w:rsid w:val="00D742EC"/>
    <w:rsid w:val="00D76AD2"/>
    <w:rsid w:val="00D76BAD"/>
    <w:rsid w:val="00D76C6E"/>
    <w:rsid w:val="00D77108"/>
    <w:rsid w:val="00D82639"/>
    <w:rsid w:val="00D87DB9"/>
    <w:rsid w:val="00D90C0C"/>
    <w:rsid w:val="00D9158E"/>
    <w:rsid w:val="00D92066"/>
    <w:rsid w:val="00D92ED8"/>
    <w:rsid w:val="00D94D36"/>
    <w:rsid w:val="00D97034"/>
    <w:rsid w:val="00D97ACE"/>
    <w:rsid w:val="00DA2181"/>
    <w:rsid w:val="00DA2357"/>
    <w:rsid w:val="00DA3032"/>
    <w:rsid w:val="00DA3520"/>
    <w:rsid w:val="00DA531F"/>
    <w:rsid w:val="00DA71C2"/>
    <w:rsid w:val="00DB35F5"/>
    <w:rsid w:val="00DB5B2C"/>
    <w:rsid w:val="00DB747A"/>
    <w:rsid w:val="00DB7AE2"/>
    <w:rsid w:val="00DC240A"/>
    <w:rsid w:val="00DC46E5"/>
    <w:rsid w:val="00DC5538"/>
    <w:rsid w:val="00DC5AB9"/>
    <w:rsid w:val="00DC6FB3"/>
    <w:rsid w:val="00DD06F1"/>
    <w:rsid w:val="00DD1F93"/>
    <w:rsid w:val="00DD2D62"/>
    <w:rsid w:val="00DD4624"/>
    <w:rsid w:val="00DD4E45"/>
    <w:rsid w:val="00DD5189"/>
    <w:rsid w:val="00DD5212"/>
    <w:rsid w:val="00DE1708"/>
    <w:rsid w:val="00DE3968"/>
    <w:rsid w:val="00DE48C4"/>
    <w:rsid w:val="00DE5728"/>
    <w:rsid w:val="00DE5EEC"/>
    <w:rsid w:val="00DE66EA"/>
    <w:rsid w:val="00DF13E1"/>
    <w:rsid w:val="00DF392C"/>
    <w:rsid w:val="00E00B28"/>
    <w:rsid w:val="00E00F78"/>
    <w:rsid w:val="00E0367B"/>
    <w:rsid w:val="00E0591E"/>
    <w:rsid w:val="00E0BAE4"/>
    <w:rsid w:val="00E13990"/>
    <w:rsid w:val="00E14653"/>
    <w:rsid w:val="00E14D73"/>
    <w:rsid w:val="00E16A57"/>
    <w:rsid w:val="00E17610"/>
    <w:rsid w:val="00E17952"/>
    <w:rsid w:val="00E2027E"/>
    <w:rsid w:val="00E20E23"/>
    <w:rsid w:val="00E2262F"/>
    <w:rsid w:val="00E22D39"/>
    <w:rsid w:val="00E23D33"/>
    <w:rsid w:val="00E252F6"/>
    <w:rsid w:val="00E25DA0"/>
    <w:rsid w:val="00E26186"/>
    <w:rsid w:val="00E307F7"/>
    <w:rsid w:val="00E30BE9"/>
    <w:rsid w:val="00E30C76"/>
    <w:rsid w:val="00E310B2"/>
    <w:rsid w:val="00E33003"/>
    <w:rsid w:val="00E33FB3"/>
    <w:rsid w:val="00E344C0"/>
    <w:rsid w:val="00E34A1E"/>
    <w:rsid w:val="00E35412"/>
    <w:rsid w:val="00E36A21"/>
    <w:rsid w:val="00E36C3E"/>
    <w:rsid w:val="00E36DFA"/>
    <w:rsid w:val="00E374B0"/>
    <w:rsid w:val="00E4096A"/>
    <w:rsid w:val="00E416C4"/>
    <w:rsid w:val="00E41991"/>
    <w:rsid w:val="00E43BEA"/>
    <w:rsid w:val="00E44728"/>
    <w:rsid w:val="00E45564"/>
    <w:rsid w:val="00E45C49"/>
    <w:rsid w:val="00E4690F"/>
    <w:rsid w:val="00E4760B"/>
    <w:rsid w:val="00E47ABC"/>
    <w:rsid w:val="00E505B2"/>
    <w:rsid w:val="00E50CE6"/>
    <w:rsid w:val="00E51885"/>
    <w:rsid w:val="00E51B05"/>
    <w:rsid w:val="00E51C39"/>
    <w:rsid w:val="00E5318D"/>
    <w:rsid w:val="00E550B3"/>
    <w:rsid w:val="00E566A2"/>
    <w:rsid w:val="00E56821"/>
    <w:rsid w:val="00E579CA"/>
    <w:rsid w:val="00E579DD"/>
    <w:rsid w:val="00E607FD"/>
    <w:rsid w:val="00E614AD"/>
    <w:rsid w:val="00E61D56"/>
    <w:rsid w:val="00E64432"/>
    <w:rsid w:val="00E714A4"/>
    <w:rsid w:val="00E72A80"/>
    <w:rsid w:val="00E7396E"/>
    <w:rsid w:val="00E73DE4"/>
    <w:rsid w:val="00E748F4"/>
    <w:rsid w:val="00E74F8D"/>
    <w:rsid w:val="00E75DC6"/>
    <w:rsid w:val="00E77D4E"/>
    <w:rsid w:val="00E81499"/>
    <w:rsid w:val="00E81F32"/>
    <w:rsid w:val="00E82716"/>
    <w:rsid w:val="00E84677"/>
    <w:rsid w:val="00E8510B"/>
    <w:rsid w:val="00E85D03"/>
    <w:rsid w:val="00E87212"/>
    <w:rsid w:val="00E902FC"/>
    <w:rsid w:val="00E94443"/>
    <w:rsid w:val="00E946FC"/>
    <w:rsid w:val="00E959C0"/>
    <w:rsid w:val="00E99CD2"/>
    <w:rsid w:val="00EA0581"/>
    <w:rsid w:val="00EA0FFF"/>
    <w:rsid w:val="00EA462E"/>
    <w:rsid w:val="00EA4E9E"/>
    <w:rsid w:val="00EA623B"/>
    <w:rsid w:val="00EA68BC"/>
    <w:rsid w:val="00EB0272"/>
    <w:rsid w:val="00EB18EF"/>
    <w:rsid w:val="00EB2027"/>
    <w:rsid w:val="00EB2F4B"/>
    <w:rsid w:val="00EB516E"/>
    <w:rsid w:val="00EB555E"/>
    <w:rsid w:val="00EB664E"/>
    <w:rsid w:val="00EC340B"/>
    <w:rsid w:val="00EC3EDB"/>
    <w:rsid w:val="00EC566D"/>
    <w:rsid w:val="00EC5C3A"/>
    <w:rsid w:val="00EC6721"/>
    <w:rsid w:val="00ED02F8"/>
    <w:rsid w:val="00ED040D"/>
    <w:rsid w:val="00ED382C"/>
    <w:rsid w:val="00ED38B0"/>
    <w:rsid w:val="00ED446E"/>
    <w:rsid w:val="00ED4BCD"/>
    <w:rsid w:val="00EE05E2"/>
    <w:rsid w:val="00EE1A17"/>
    <w:rsid w:val="00EE23C8"/>
    <w:rsid w:val="00EE2C55"/>
    <w:rsid w:val="00EE4BC8"/>
    <w:rsid w:val="00EE6912"/>
    <w:rsid w:val="00EE7AA6"/>
    <w:rsid w:val="00EF07BF"/>
    <w:rsid w:val="00EF2764"/>
    <w:rsid w:val="00EF28A4"/>
    <w:rsid w:val="00EF3419"/>
    <w:rsid w:val="00EF58AB"/>
    <w:rsid w:val="00EF5E72"/>
    <w:rsid w:val="00EF7E37"/>
    <w:rsid w:val="00F0058B"/>
    <w:rsid w:val="00F0140D"/>
    <w:rsid w:val="00F01545"/>
    <w:rsid w:val="00F01BF9"/>
    <w:rsid w:val="00F02274"/>
    <w:rsid w:val="00F02A91"/>
    <w:rsid w:val="00F032FB"/>
    <w:rsid w:val="00F03A6D"/>
    <w:rsid w:val="00F0427F"/>
    <w:rsid w:val="00F050A6"/>
    <w:rsid w:val="00F0573E"/>
    <w:rsid w:val="00F06853"/>
    <w:rsid w:val="00F108F0"/>
    <w:rsid w:val="00F109A1"/>
    <w:rsid w:val="00F10B5A"/>
    <w:rsid w:val="00F113EE"/>
    <w:rsid w:val="00F1186D"/>
    <w:rsid w:val="00F146F5"/>
    <w:rsid w:val="00F14720"/>
    <w:rsid w:val="00F21FA9"/>
    <w:rsid w:val="00F225B3"/>
    <w:rsid w:val="00F257C3"/>
    <w:rsid w:val="00F272A5"/>
    <w:rsid w:val="00F30E26"/>
    <w:rsid w:val="00F3260E"/>
    <w:rsid w:val="00F3361E"/>
    <w:rsid w:val="00F34A4B"/>
    <w:rsid w:val="00F35864"/>
    <w:rsid w:val="00F36408"/>
    <w:rsid w:val="00F379BA"/>
    <w:rsid w:val="00F4011A"/>
    <w:rsid w:val="00F40A0D"/>
    <w:rsid w:val="00F426B9"/>
    <w:rsid w:val="00F4382C"/>
    <w:rsid w:val="00F43C6B"/>
    <w:rsid w:val="00F43FA5"/>
    <w:rsid w:val="00F44539"/>
    <w:rsid w:val="00F45CD8"/>
    <w:rsid w:val="00F4603A"/>
    <w:rsid w:val="00F4741B"/>
    <w:rsid w:val="00F50EB8"/>
    <w:rsid w:val="00F51D45"/>
    <w:rsid w:val="00F5214B"/>
    <w:rsid w:val="00F52F4A"/>
    <w:rsid w:val="00F535CF"/>
    <w:rsid w:val="00F54038"/>
    <w:rsid w:val="00F5549B"/>
    <w:rsid w:val="00F56D3F"/>
    <w:rsid w:val="00F57170"/>
    <w:rsid w:val="00F57757"/>
    <w:rsid w:val="00F5796D"/>
    <w:rsid w:val="00F57BC6"/>
    <w:rsid w:val="00F60055"/>
    <w:rsid w:val="00F60D84"/>
    <w:rsid w:val="00F62C16"/>
    <w:rsid w:val="00F630E9"/>
    <w:rsid w:val="00F63A0B"/>
    <w:rsid w:val="00F64909"/>
    <w:rsid w:val="00F64B55"/>
    <w:rsid w:val="00F677B0"/>
    <w:rsid w:val="00F67953"/>
    <w:rsid w:val="00F67CDE"/>
    <w:rsid w:val="00F72CF8"/>
    <w:rsid w:val="00F74E45"/>
    <w:rsid w:val="00F753A6"/>
    <w:rsid w:val="00F772EA"/>
    <w:rsid w:val="00F773E0"/>
    <w:rsid w:val="00F8060C"/>
    <w:rsid w:val="00F814BD"/>
    <w:rsid w:val="00F836C5"/>
    <w:rsid w:val="00F837AA"/>
    <w:rsid w:val="00F847B3"/>
    <w:rsid w:val="00F871DE"/>
    <w:rsid w:val="00F876B2"/>
    <w:rsid w:val="00F9011D"/>
    <w:rsid w:val="00F903FA"/>
    <w:rsid w:val="00F90589"/>
    <w:rsid w:val="00F91EEE"/>
    <w:rsid w:val="00F92DA8"/>
    <w:rsid w:val="00F930A0"/>
    <w:rsid w:val="00F93F12"/>
    <w:rsid w:val="00F95B9D"/>
    <w:rsid w:val="00F97BFF"/>
    <w:rsid w:val="00FA016A"/>
    <w:rsid w:val="00FA0FD9"/>
    <w:rsid w:val="00FA3CB0"/>
    <w:rsid w:val="00FB049D"/>
    <w:rsid w:val="00FB3A1D"/>
    <w:rsid w:val="00FB5099"/>
    <w:rsid w:val="00FB6B43"/>
    <w:rsid w:val="00FB7CC8"/>
    <w:rsid w:val="00FC2E0D"/>
    <w:rsid w:val="00FC6900"/>
    <w:rsid w:val="00FC6A65"/>
    <w:rsid w:val="00FC749A"/>
    <w:rsid w:val="00FC7881"/>
    <w:rsid w:val="00FC7B3A"/>
    <w:rsid w:val="00FD0231"/>
    <w:rsid w:val="00FD24B5"/>
    <w:rsid w:val="00FD391F"/>
    <w:rsid w:val="00FD3B61"/>
    <w:rsid w:val="00FD5E1B"/>
    <w:rsid w:val="00FD669D"/>
    <w:rsid w:val="00FD6BD2"/>
    <w:rsid w:val="00FD7DC8"/>
    <w:rsid w:val="00FE0671"/>
    <w:rsid w:val="00FE34D6"/>
    <w:rsid w:val="00FE387E"/>
    <w:rsid w:val="00FE443C"/>
    <w:rsid w:val="00FE4FF9"/>
    <w:rsid w:val="00FE6DEF"/>
    <w:rsid w:val="00FE785C"/>
    <w:rsid w:val="00FF0972"/>
    <w:rsid w:val="00FF0B54"/>
    <w:rsid w:val="00FF384E"/>
    <w:rsid w:val="00FF3D4D"/>
    <w:rsid w:val="00FF5021"/>
    <w:rsid w:val="00FF616F"/>
    <w:rsid w:val="00FF7134"/>
    <w:rsid w:val="00FF763D"/>
    <w:rsid w:val="0105F85F"/>
    <w:rsid w:val="01069085"/>
    <w:rsid w:val="0110DE36"/>
    <w:rsid w:val="0117EB0C"/>
    <w:rsid w:val="011999E8"/>
    <w:rsid w:val="011D6022"/>
    <w:rsid w:val="0122C8A4"/>
    <w:rsid w:val="012A8941"/>
    <w:rsid w:val="013E7C2D"/>
    <w:rsid w:val="01409792"/>
    <w:rsid w:val="01442482"/>
    <w:rsid w:val="016D24F9"/>
    <w:rsid w:val="017DACFB"/>
    <w:rsid w:val="017EB931"/>
    <w:rsid w:val="01868CB8"/>
    <w:rsid w:val="019D1FDE"/>
    <w:rsid w:val="01AD8B38"/>
    <w:rsid w:val="01AE1BC8"/>
    <w:rsid w:val="01B2B7D6"/>
    <w:rsid w:val="01B616AC"/>
    <w:rsid w:val="01B730F2"/>
    <w:rsid w:val="01BA8985"/>
    <w:rsid w:val="01BAB130"/>
    <w:rsid w:val="01BDDE7A"/>
    <w:rsid w:val="01BE5568"/>
    <w:rsid w:val="01C0835E"/>
    <w:rsid w:val="01C10C15"/>
    <w:rsid w:val="01D602E2"/>
    <w:rsid w:val="01D7A75C"/>
    <w:rsid w:val="01D8B0BC"/>
    <w:rsid w:val="01E85BA1"/>
    <w:rsid w:val="01EA4425"/>
    <w:rsid w:val="01ECB161"/>
    <w:rsid w:val="01F67577"/>
    <w:rsid w:val="01F809A7"/>
    <w:rsid w:val="01FD7FE1"/>
    <w:rsid w:val="02074ADC"/>
    <w:rsid w:val="0210CBAA"/>
    <w:rsid w:val="021562EE"/>
    <w:rsid w:val="0220282A"/>
    <w:rsid w:val="0229C001"/>
    <w:rsid w:val="023395E6"/>
    <w:rsid w:val="02342EB3"/>
    <w:rsid w:val="02417045"/>
    <w:rsid w:val="02592B98"/>
    <w:rsid w:val="025A1A81"/>
    <w:rsid w:val="02631638"/>
    <w:rsid w:val="0283BB50"/>
    <w:rsid w:val="0288EB64"/>
    <w:rsid w:val="029A0B5B"/>
    <w:rsid w:val="02A334F3"/>
    <w:rsid w:val="02A5549B"/>
    <w:rsid w:val="02A67151"/>
    <w:rsid w:val="02ADBBCA"/>
    <w:rsid w:val="02AE01A6"/>
    <w:rsid w:val="02B08E7B"/>
    <w:rsid w:val="02B9FDB2"/>
    <w:rsid w:val="02CE3243"/>
    <w:rsid w:val="02DB385F"/>
    <w:rsid w:val="02E1EE4B"/>
    <w:rsid w:val="02E20FBA"/>
    <w:rsid w:val="02FE5C75"/>
    <w:rsid w:val="03122647"/>
    <w:rsid w:val="031CB465"/>
    <w:rsid w:val="0326E8B3"/>
    <w:rsid w:val="033B912A"/>
    <w:rsid w:val="033CB534"/>
    <w:rsid w:val="034118A8"/>
    <w:rsid w:val="034C06CE"/>
    <w:rsid w:val="0364CB76"/>
    <w:rsid w:val="0366BBD3"/>
    <w:rsid w:val="03696558"/>
    <w:rsid w:val="036FF223"/>
    <w:rsid w:val="03700989"/>
    <w:rsid w:val="03739384"/>
    <w:rsid w:val="0391F941"/>
    <w:rsid w:val="039E7677"/>
    <w:rsid w:val="03AC0F1F"/>
    <w:rsid w:val="03AD5EBE"/>
    <w:rsid w:val="03C3BC45"/>
    <w:rsid w:val="03CCFA56"/>
    <w:rsid w:val="03D05A25"/>
    <w:rsid w:val="03D46DFD"/>
    <w:rsid w:val="03D7701F"/>
    <w:rsid w:val="03E8C910"/>
    <w:rsid w:val="03F90BB8"/>
    <w:rsid w:val="03FB57FC"/>
    <w:rsid w:val="03FE91F0"/>
    <w:rsid w:val="0407B9A1"/>
    <w:rsid w:val="041AF23A"/>
    <w:rsid w:val="042298D7"/>
    <w:rsid w:val="042B4582"/>
    <w:rsid w:val="042E316D"/>
    <w:rsid w:val="042F04C2"/>
    <w:rsid w:val="0432C637"/>
    <w:rsid w:val="0439FE45"/>
    <w:rsid w:val="043A3B36"/>
    <w:rsid w:val="0443E761"/>
    <w:rsid w:val="04467C49"/>
    <w:rsid w:val="0447FBB8"/>
    <w:rsid w:val="044B7300"/>
    <w:rsid w:val="044DF7EF"/>
    <w:rsid w:val="0455DA00"/>
    <w:rsid w:val="046533FB"/>
    <w:rsid w:val="046DD483"/>
    <w:rsid w:val="047CA9BB"/>
    <w:rsid w:val="048562C7"/>
    <w:rsid w:val="04861801"/>
    <w:rsid w:val="049B3FD5"/>
    <w:rsid w:val="049D8EDB"/>
    <w:rsid w:val="049F8BCF"/>
    <w:rsid w:val="04A688FB"/>
    <w:rsid w:val="04C4EA8A"/>
    <w:rsid w:val="04CAC8E1"/>
    <w:rsid w:val="04CF054B"/>
    <w:rsid w:val="04D05E06"/>
    <w:rsid w:val="04D570EC"/>
    <w:rsid w:val="04DC2A44"/>
    <w:rsid w:val="04DDA883"/>
    <w:rsid w:val="04E04494"/>
    <w:rsid w:val="04E2DDE0"/>
    <w:rsid w:val="04E45F3C"/>
    <w:rsid w:val="04EBB87C"/>
    <w:rsid w:val="04F2465B"/>
    <w:rsid w:val="04F4390F"/>
    <w:rsid w:val="04FB898F"/>
    <w:rsid w:val="04FDA908"/>
    <w:rsid w:val="05065EF2"/>
    <w:rsid w:val="0508658E"/>
    <w:rsid w:val="0510420E"/>
    <w:rsid w:val="05105F13"/>
    <w:rsid w:val="05125CAF"/>
    <w:rsid w:val="05152558"/>
    <w:rsid w:val="051EFBEC"/>
    <w:rsid w:val="0523D961"/>
    <w:rsid w:val="0526E3B6"/>
    <w:rsid w:val="05333D61"/>
    <w:rsid w:val="0536A363"/>
    <w:rsid w:val="0537F63C"/>
    <w:rsid w:val="0538634E"/>
    <w:rsid w:val="053E1119"/>
    <w:rsid w:val="0540A2F2"/>
    <w:rsid w:val="0570E909"/>
    <w:rsid w:val="05783778"/>
    <w:rsid w:val="0585BE7F"/>
    <w:rsid w:val="059726D3"/>
    <w:rsid w:val="0597E44E"/>
    <w:rsid w:val="059C10A3"/>
    <w:rsid w:val="059C6087"/>
    <w:rsid w:val="05A37B37"/>
    <w:rsid w:val="05AE9DB9"/>
    <w:rsid w:val="05CB2EC9"/>
    <w:rsid w:val="05CCFDDF"/>
    <w:rsid w:val="05D0A135"/>
    <w:rsid w:val="05DB5376"/>
    <w:rsid w:val="05DDF3DF"/>
    <w:rsid w:val="05E6B1C6"/>
    <w:rsid w:val="05E83257"/>
    <w:rsid w:val="05E93070"/>
    <w:rsid w:val="05E9E583"/>
    <w:rsid w:val="05F4BA52"/>
    <w:rsid w:val="05FB069B"/>
    <w:rsid w:val="06036A47"/>
    <w:rsid w:val="06096982"/>
    <w:rsid w:val="0619F9E9"/>
    <w:rsid w:val="061C549D"/>
    <w:rsid w:val="0631D811"/>
    <w:rsid w:val="06342215"/>
    <w:rsid w:val="0636C1F8"/>
    <w:rsid w:val="06378082"/>
    <w:rsid w:val="063A6840"/>
    <w:rsid w:val="065638E8"/>
    <w:rsid w:val="06563D3C"/>
    <w:rsid w:val="06580444"/>
    <w:rsid w:val="0658BCD3"/>
    <w:rsid w:val="065963EA"/>
    <w:rsid w:val="06597781"/>
    <w:rsid w:val="06599BEB"/>
    <w:rsid w:val="0664EB9B"/>
    <w:rsid w:val="0664EE07"/>
    <w:rsid w:val="066E4CF4"/>
    <w:rsid w:val="06720D70"/>
    <w:rsid w:val="0679386C"/>
    <w:rsid w:val="067FBC01"/>
    <w:rsid w:val="06921FD6"/>
    <w:rsid w:val="06953C87"/>
    <w:rsid w:val="0697C777"/>
    <w:rsid w:val="069DF8C8"/>
    <w:rsid w:val="06A66567"/>
    <w:rsid w:val="06A8B983"/>
    <w:rsid w:val="06A9B1C4"/>
    <w:rsid w:val="06AB580B"/>
    <w:rsid w:val="06BB54D9"/>
    <w:rsid w:val="06C06621"/>
    <w:rsid w:val="06D67001"/>
    <w:rsid w:val="06DB21CE"/>
    <w:rsid w:val="06DBF674"/>
    <w:rsid w:val="06DDDD53"/>
    <w:rsid w:val="06E454B9"/>
    <w:rsid w:val="06F29359"/>
    <w:rsid w:val="06FF6554"/>
    <w:rsid w:val="070463B0"/>
    <w:rsid w:val="070BE507"/>
    <w:rsid w:val="0713477A"/>
    <w:rsid w:val="071544EB"/>
    <w:rsid w:val="071D7B54"/>
    <w:rsid w:val="071FF2A1"/>
    <w:rsid w:val="072F7A20"/>
    <w:rsid w:val="07347351"/>
    <w:rsid w:val="074960F7"/>
    <w:rsid w:val="0752DC41"/>
    <w:rsid w:val="0754C733"/>
    <w:rsid w:val="0760C67F"/>
    <w:rsid w:val="0769A497"/>
    <w:rsid w:val="076F2629"/>
    <w:rsid w:val="077BC104"/>
    <w:rsid w:val="078ECB97"/>
    <w:rsid w:val="079FDFE7"/>
    <w:rsid w:val="07A5846F"/>
    <w:rsid w:val="07B159E4"/>
    <w:rsid w:val="07C2BBD6"/>
    <w:rsid w:val="07C622C3"/>
    <w:rsid w:val="07C635A1"/>
    <w:rsid w:val="07CDFE8A"/>
    <w:rsid w:val="07CE05E6"/>
    <w:rsid w:val="07CE8343"/>
    <w:rsid w:val="07D2A511"/>
    <w:rsid w:val="07D4F34D"/>
    <w:rsid w:val="07D96223"/>
    <w:rsid w:val="07E33A98"/>
    <w:rsid w:val="07E8447C"/>
    <w:rsid w:val="07ED523E"/>
    <w:rsid w:val="07FAEECD"/>
    <w:rsid w:val="07FF95A5"/>
    <w:rsid w:val="080157DF"/>
    <w:rsid w:val="081866F7"/>
    <w:rsid w:val="0818F135"/>
    <w:rsid w:val="081D497C"/>
    <w:rsid w:val="08285246"/>
    <w:rsid w:val="083120A1"/>
    <w:rsid w:val="08326122"/>
    <w:rsid w:val="083A60DB"/>
    <w:rsid w:val="083D157B"/>
    <w:rsid w:val="083F409D"/>
    <w:rsid w:val="0859F9DE"/>
    <w:rsid w:val="0879E19F"/>
    <w:rsid w:val="087FAF1E"/>
    <w:rsid w:val="088053EC"/>
    <w:rsid w:val="0882435A"/>
    <w:rsid w:val="08824B7B"/>
    <w:rsid w:val="0897EAD5"/>
    <w:rsid w:val="089E2DC6"/>
    <w:rsid w:val="08A18BAF"/>
    <w:rsid w:val="08A266EF"/>
    <w:rsid w:val="08A473CD"/>
    <w:rsid w:val="08A80BF1"/>
    <w:rsid w:val="08AC396E"/>
    <w:rsid w:val="08B59C55"/>
    <w:rsid w:val="08C9AA34"/>
    <w:rsid w:val="08C9F818"/>
    <w:rsid w:val="08CEAE2F"/>
    <w:rsid w:val="08D2F6E2"/>
    <w:rsid w:val="08DC9954"/>
    <w:rsid w:val="08DFC54D"/>
    <w:rsid w:val="08E54595"/>
    <w:rsid w:val="08E5D4E5"/>
    <w:rsid w:val="08E5F1F0"/>
    <w:rsid w:val="08ED7E15"/>
    <w:rsid w:val="08EFDEC1"/>
    <w:rsid w:val="08F33D95"/>
    <w:rsid w:val="08F55B75"/>
    <w:rsid w:val="08F6F385"/>
    <w:rsid w:val="08FB1DA5"/>
    <w:rsid w:val="09000B63"/>
    <w:rsid w:val="0905376C"/>
    <w:rsid w:val="090B37CA"/>
    <w:rsid w:val="0911E4C5"/>
    <w:rsid w:val="09123A4B"/>
    <w:rsid w:val="091D8173"/>
    <w:rsid w:val="0920639C"/>
    <w:rsid w:val="09239815"/>
    <w:rsid w:val="0928579A"/>
    <w:rsid w:val="093AF997"/>
    <w:rsid w:val="093C777B"/>
    <w:rsid w:val="093E1BFB"/>
    <w:rsid w:val="09407548"/>
    <w:rsid w:val="0940966F"/>
    <w:rsid w:val="094168EB"/>
    <w:rsid w:val="094E7246"/>
    <w:rsid w:val="096757BA"/>
    <w:rsid w:val="096FBFE2"/>
    <w:rsid w:val="097C94AD"/>
    <w:rsid w:val="09822FC2"/>
    <w:rsid w:val="098D3926"/>
    <w:rsid w:val="098FC417"/>
    <w:rsid w:val="099794CC"/>
    <w:rsid w:val="099BC9BF"/>
    <w:rsid w:val="099C7B2D"/>
    <w:rsid w:val="09A1DA9A"/>
    <w:rsid w:val="09A3630E"/>
    <w:rsid w:val="09B1C5C6"/>
    <w:rsid w:val="09BD7D20"/>
    <w:rsid w:val="09C2CDD8"/>
    <w:rsid w:val="09CA83AF"/>
    <w:rsid w:val="09D16464"/>
    <w:rsid w:val="09E1B7EE"/>
    <w:rsid w:val="09E43D83"/>
    <w:rsid w:val="09E623BA"/>
    <w:rsid w:val="09EC86A9"/>
    <w:rsid w:val="09ED2653"/>
    <w:rsid w:val="09EFAFCB"/>
    <w:rsid w:val="09FB98ED"/>
    <w:rsid w:val="09FDA632"/>
    <w:rsid w:val="0A18A5B4"/>
    <w:rsid w:val="0A3349E5"/>
    <w:rsid w:val="0A4794E0"/>
    <w:rsid w:val="0A4A3071"/>
    <w:rsid w:val="0A520006"/>
    <w:rsid w:val="0A5BA6CD"/>
    <w:rsid w:val="0A61E3FB"/>
    <w:rsid w:val="0A625377"/>
    <w:rsid w:val="0A67F008"/>
    <w:rsid w:val="0A77B79C"/>
    <w:rsid w:val="0A7AF273"/>
    <w:rsid w:val="0A85DDD6"/>
    <w:rsid w:val="0A8AFAFA"/>
    <w:rsid w:val="0A8FDEF6"/>
    <w:rsid w:val="0A92E1E4"/>
    <w:rsid w:val="0A948106"/>
    <w:rsid w:val="0A9CD582"/>
    <w:rsid w:val="0AAB3F6C"/>
    <w:rsid w:val="0AAE87FF"/>
    <w:rsid w:val="0AB7F5F4"/>
    <w:rsid w:val="0ADA42D4"/>
    <w:rsid w:val="0AE692BF"/>
    <w:rsid w:val="0AEFA9A2"/>
    <w:rsid w:val="0B0235BD"/>
    <w:rsid w:val="0B161CBF"/>
    <w:rsid w:val="0B1F5231"/>
    <w:rsid w:val="0B27C82D"/>
    <w:rsid w:val="0B2E0A2C"/>
    <w:rsid w:val="0B3A075C"/>
    <w:rsid w:val="0B3BE062"/>
    <w:rsid w:val="0B4FF9B3"/>
    <w:rsid w:val="0B53C892"/>
    <w:rsid w:val="0B6CF674"/>
    <w:rsid w:val="0B82E0DB"/>
    <w:rsid w:val="0B833BF1"/>
    <w:rsid w:val="0B839366"/>
    <w:rsid w:val="0B8F84C0"/>
    <w:rsid w:val="0B9140EF"/>
    <w:rsid w:val="0B925C91"/>
    <w:rsid w:val="0B98ACCE"/>
    <w:rsid w:val="0B9DB4AC"/>
    <w:rsid w:val="0BA27E9C"/>
    <w:rsid w:val="0BA63DCA"/>
    <w:rsid w:val="0BB1785B"/>
    <w:rsid w:val="0BB5AFE1"/>
    <w:rsid w:val="0BB8A8B0"/>
    <w:rsid w:val="0BBBCB71"/>
    <w:rsid w:val="0BC73CFE"/>
    <w:rsid w:val="0BCF12AA"/>
    <w:rsid w:val="0BD7E4D8"/>
    <w:rsid w:val="0BD964E0"/>
    <w:rsid w:val="0BDCC356"/>
    <w:rsid w:val="0BE2644C"/>
    <w:rsid w:val="0BE437D2"/>
    <w:rsid w:val="0BE7D658"/>
    <w:rsid w:val="0BE93B3D"/>
    <w:rsid w:val="0BECA4B3"/>
    <w:rsid w:val="0BF4FE9C"/>
    <w:rsid w:val="0BFE430C"/>
    <w:rsid w:val="0C09B3AA"/>
    <w:rsid w:val="0C135778"/>
    <w:rsid w:val="0C169096"/>
    <w:rsid w:val="0C1F6F96"/>
    <w:rsid w:val="0C20318C"/>
    <w:rsid w:val="0C276522"/>
    <w:rsid w:val="0C28C57A"/>
    <w:rsid w:val="0C29F05C"/>
    <w:rsid w:val="0C3630A2"/>
    <w:rsid w:val="0C418D11"/>
    <w:rsid w:val="0C472F98"/>
    <w:rsid w:val="0C497287"/>
    <w:rsid w:val="0C571E64"/>
    <w:rsid w:val="0C68B312"/>
    <w:rsid w:val="0C6ABE90"/>
    <w:rsid w:val="0C6EEA56"/>
    <w:rsid w:val="0C7634EB"/>
    <w:rsid w:val="0C83C152"/>
    <w:rsid w:val="0C8CE76F"/>
    <w:rsid w:val="0C9177B1"/>
    <w:rsid w:val="0C93D6C7"/>
    <w:rsid w:val="0C940F7C"/>
    <w:rsid w:val="0C9FE1FC"/>
    <w:rsid w:val="0CA0FE5B"/>
    <w:rsid w:val="0CA333EB"/>
    <w:rsid w:val="0CA7EE68"/>
    <w:rsid w:val="0CAC0A98"/>
    <w:rsid w:val="0CAC3CFF"/>
    <w:rsid w:val="0CB0C679"/>
    <w:rsid w:val="0CB704E6"/>
    <w:rsid w:val="0CBCDF2B"/>
    <w:rsid w:val="0CCA8BB8"/>
    <w:rsid w:val="0CD55FC5"/>
    <w:rsid w:val="0CDEF6B6"/>
    <w:rsid w:val="0CF6C95E"/>
    <w:rsid w:val="0CF85E16"/>
    <w:rsid w:val="0D081350"/>
    <w:rsid w:val="0D0892EA"/>
    <w:rsid w:val="0D0EB857"/>
    <w:rsid w:val="0D11ADAB"/>
    <w:rsid w:val="0D249104"/>
    <w:rsid w:val="0D2CF0D4"/>
    <w:rsid w:val="0D4CE926"/>
    <w:rsid w:val="0D54E519"/>
    <w:rsid w:val="0D5513B6"/>
    <w:rsid w:val="0D565F7A"/>
    <w:rsid w:val="0D58CB15"/>
    <w:rsid w:val="0D5F5322"/>
    <w:rsid w:val="0D630705"/>
    <w:rsid w:val="0D6E7112"/>
    <w:rsid w:val="0D7129D9"/>
    <w:rsid w:val="0D73EB8E"/>
    <w:rsid w:val="0D7D5B61"/>
    <w:rsid w:val="0D828385"/>
    <w:rsid w:val="0D8FB6D4"/>
    <w:rsid w:val="0D994A84"/>
    <w:rsid w:val="0D9D12F3"/>
    <w:rsid w:val="0DA9CEFC"/>
    <w:rsid w:val="0DAB11AE"/>
    <w:rsid w:val="0DAD9891"/>
    <w:rsid w:val="0DB01241"/>
    <w:rsid w:val="0DC59F69"/>
    <w:rsid w:val="0DC695D3"/>
    <w:rsid w:val="0DCF36C8"/>
    <w:rsid w:val="0DDC88C6"/>
    <w:rsid w:val="0DE2A58E"/>
    <w:rsid w:val="0E07A2D0"/>
    <w:rsid w:val="0E0BA933"/>
    <w:rsid w:val="0E20879C"/>
    <w:rsid w:val="0E330B70"/>
    <w:rsid w:val="0E4545D2"/>
    <w:rsid w:val="0E544B9D"/>
    <w:rsid w:val="0E55D4EE"/>
    <w:rsid w:val="0E572091"/>
    <w:rsid w:val="0E6BBCB4"/>
    <w:rsid w:val="0E774681"/>
    <w:rsid w:val="0E82B954"/>
    <w:rsid w:val="0E860040"/>
    <w:rsid w:val="0E935D44"/>
    <w:rsid w:val="0E9EC685"/>
    <w:rsid w:val="0E9F3AB6"/>
    <w:rsid w:val="0EADCF86"/>
    <w:rsid w:val="0EBF1DE5"/>
    <w:rsid w:val="0ED224B0"/>
    <w:rsid w:val="0ED91430"/>
    <w:rsid w:val="0EEEFB23"/>
    <w:rsid w:val="0EF6DF49"/>
    <w:rsid w:val="0EF93270"/>
    <w:rsid w:val="0EFAC473"/>
    <w:rsid w:val="0F019C2F"/>
    <w:rsid w:val="0F02BE08"/>
    <w:rsid w:val="0F048BDD"/>
    <w:rsid w:val="0F1013D2"/>
    <w:rsid w:val="0F1F73FF"/>
    <w:rsid w:val="0F213D93"/>
    <w:rsid w:val="0F30E1F0"/>
    <w:rsid w:val="0F346D97"/>
    <w:rsid w:val="0F4DB137"/>
    <w:rsid w:val="0F5C019F"/>
    <w:rsid w:val="0F65DD55"/>
    <w:rsid w:val="0F676884"/>
    <w:rsid w:val="0F6C98F4"/>
    <w:rsid w:val="0F7830EB"/>
    <w:rsid w:val="0F78BF17"/>
    <w:rsid w:val="0F831B6A"/>
    <w:rsid w:val="0F85B4FD"/>
    <w:rsid w:val="0F85D904"/>
    <w:rsid w:val="0FA303BA"/>
    <w:rsid w:val="0FAE35F7"/>
    <w:rsid w:val="0FC1CD4E"/>
    <w:rsid w:val="0FCA4F95"/>
    <w:rsid w:val="0FD78DAB"/>
    <w:rsid w:val="0FD838CD"/>
    <w:rsid w:val="0FDAC761"/>
    <w:rsid w:val="0FE10EAA"/>
    <w:rsid w:val="0FE6A057"/>
    <w:rsid w:val="0FEC68DA"/>
    <w:rsid w:val="0FF6E7A8"/>
    <w:rsid w:val="0FFF3E24"/>
    <w:rsid w:val="10010DEC"/>
    <w:rsid w:val="100476EB"/>
    <w:rsid w:val="100B9C9F"/>
    <w:rsid w:val="100D5AE4"/>
    <w:rsid w:val="100DF450"/>
    <w:rsid w:val="100E3D36"/>
    <w:rsid w:val="1020A0A8"/>
    <w:rsid w:val="1025B5F9"/>
    <w:rsid w:val="1025F3B8"/>
    <w:rsid w:val="10365836"/>
    <w:rsid w:val="1038D86D"/>
    <w:rsid w:val="103A25EB"/>
    <w:rsid w:val="103BEAA0"/>
    <w:rsid w:val="1043651A"/>
    <w:rsid w:val="10524163"/>
    <w:rsid w:val="105BAE38"/>
    <w:rsid w:val="10670D6F"/>
    <w:rsid w:val="106BC6B0"/>
    <w:rsid w:val="106FBE78"/>
    <w:rsid w:val="107940E4"/>
    <w:rsid w:val="10815315"/>
    <w:rsid w:val="108610E4"/>
    <w:rsid w:val="109BF5F8"/>
    <w:rsid w:val="10BCA5B6"/>
    <w:rsid w:val="10CBC922"/>
    <w:rsid w:val="10F1D53D"/>
    <w:rsid w:val="10F37F9C"/>
    <w:rsid w:val="10F9AA51"/>
    <w:rsid w:val="10FB3097"/>
    <w:rsid w:val="11193F41"/>
    <w:rsid w:val="112547B2"/>
    <w:rsid w:val="11319D14"/>
    <w:rsid w:val="1131DEFB"/>
    <w:rsid w:val="1134648D"/>
    <w:rsid w:val="113967B3"/>
    <w:rsid w:val="1141017C"/>
    <w:rsid w:val="11533CC3"/>
    <w:rsid w:val="115381C3"/>
    <w:rsid w:val="115DEC6F"/>
    <w:rsid w:val="116885C3"/>
    <w:rsid w:val="116B7348"/>
    <w:rsid w:val="11791BB4"/>
    <w:rsid w:val="117C2934"/>
    <w:rsid w:val="11863609"/>
    <w:rsid w:val="11897DAC"/>
    <w:rsid w:val="118AFC2C"/>
    <w:rsid w:val="118F2CC1"/>
    <w:rsid w:val="1193FDD4"/>
    <w:rsid w:val="1198D923"/>
    <w:rsid w:val="11B26D94"/>
    <w:rsid w:val="11B6FA35"/>
    <w:rsid w:val="11BF0404"/>
    <w:rsid w:val="11C344F9"/>
    <w:rsid w:val="11C60B4D"/>
    <w:rsid w:val="11CD75DA"/>
    <w:rsid w:val="11DA3F31"/>
    <w:rsid w:val="11DCB13F"/>
    <w:rsid w:val="11DF3117"/>
    <w:rsid w:val="11E1AC52"/>
    <w:rsid w:val="11F5F81B"/>
    <w:rsid w:val="11F69F77"/>
    <w:rsid w:val="11FDBA83"/>
    <w:rsid w:val="12129B3C"/>
    <w:rsid w:val="1213D5B1"/>
    <w:rsid w:val="12249F69"/>
    <w:rsid w:val="122665B4"/>
    <w:rsid w:val="12336A29"/>
    <w:rsid w:val="1248B5F7"/>
    <w:rsid w:val="124B369E"/>
    <w:rsid w:val="124BF9C0"/>
    <w:rsid w:val="124C5B71"/>
    <w:rsid w:val="12529F31"/>
    <w:rsid w:val="1255D1C3"/>
    <w:rsid w:val="1259B602"/>
    <w:rsid w:val="125BB594"/>
    <w:rsid w:val="1276FDDA"/>
    <w:rsid w:val="1279E70F"/>
    <w:rsid w:val="12843F60"/>
    <w:rsid w:val="1288F430"/>
    <w:rsid w:val="128FDA76"/>
    <w:rsid w:val="12901C3A"/>
    <w:rsid w:val="12986B91"/>
    <w:rsid w:val="12A29096"/>
    <w:rsid w:val="12A4848C"/>
    <w:rsid w:val="12B5A769"/>
    <w:rsid w:val="12BB672B"/>
    <w:rsid w:val="12C56B86"/>
    <w:rsid w:val="12C7DE71"/>
    <w:rsid w:val="12C9D6E7"/>
    <w:rsid w:val="12D8EF57"/>
    <w:rsid w:val="12E52529"/>
    <w:rsid w:val="12F3C39B"/>
    <w:rsid w:val="130CD95E"/>
    <w:rsid w:val="13110412"/>
    <w:rsid w:val="1312A7E7"/>
    <w:rsid w:val="1313A0DA"/>
    <w:rsid w:val="131F5887"/>
    <w:rsid w:val="13318B8C"/>
    <w:rsid w:val="1334179D"/>
    <w:rsid w:val="133BCCA8"/>
    <w:rsid w:val="13400AF4"/>
    <w:rsid w:val="135C2F60"/>
    <w:rsid w:val="136EEABF"/>
    <w:rsid w:val="1379729D"/>
    <w:rsid w:val="137BEE62"/>
    <w:rsid w:val="137DA35C"/>
    <w:rsid w:val="137E6B1C"/>
    <w:rsid w:val="1385A503"/>
    <w:rsid w:val="138937AF"/>
    <w:rsid w:val="139720FC"/>
    <w:rsid w:val="139B3B5F"/>
    <w:rsid w:val="139E53BF"/>
    <w:rsid w:val="139F3C2B"/>
    <w:rsid w:val="13A1F59A"/>
    <w:rsid w:val="13BBF907"/>
    <w:rsid w:val="13C9F74B"/>
    <w:rsid w:val="13CDEDBF"/>
    <w:rsid w:val="13DBA6C7"/>
    <w:rsid w:val="13DD2D33"/>
    <w:rsid w:val="13F92C49"/>
    <w:rsid w:val="13FDA59C"/>
    <w:rsid w:val="141896FD"/>
    <w:rsid w:val="143DA304"/>
    <w:rsid w:val="143EF125"/>
    <w:rsid w:val="14403587"/>
    <w:rsid w:val="1441A29A"/>
    <w:rsid w:val="144D6C62"/>
    <w:rsid w:val="145A4AB6"/>
    <w:rsid w:val="145E3570"/>
    <w:rsid w:val="14613ECF"/>
    <w:rsid w:val="146E146F"/>
    <w:rsid w:val="14726829"/>
    <w:rsid w:val="147297DC"/>
    <w:rsid w:val="14799128"/>
    <w:rsid w:val="1490BB1F"/>
    <w:rsid w:val="1491E673"/>
    <w:rsid w:val="1495B542"/>
    <w:rsid w:val="1497D161"/>
    <w:rsid w:val="14987974"/>
    <w:rsid w:val="14990026"/>
    <w:rsid w:val="149AA4DC"/>
    <w:rsid w:val="14A63592"/>
    <w:rsid w:val="14A71E8D"/>
    <w:rsid w:val="14C28F35"/>
    <w:rsid w:val="14C5835D"/>
    <w:rsid w:val="14CBB6A1"/>
    <w:rsid w:val="14CF2FAF"/>
    <w:rsid w:val="14CFC710"/>
    <w:rsid w:val="14DBE8B0"/>
    <w:rsid w:val="14E1ADAE"/>
    <w:rsid w:val="14EA0E28"/>
    <w:rsid w:val="14EA67DB"/>
    <w:rsid w:val="14F36493"/>
    <w:rsid w:val="150207A5"/>
    <w:rsid w:val="15100774"/>
    <w:rsid w:val="151AC904"/>
    <w:rsid w:val="152577F3"/>
    <w:rsid w:val="152A0E07"/>
    <w:rsid w:val="15359339"/>
    <w:rsid w:val="153A1DBB"/>
    <w:rsid w:val="153EC249"/>
    <w:rsid w:val="1547825C"/>
    <w:rsid w:val="154F901D"/>
    <w:rsid w:val="1561E9FB"/>
    <w:rsid w:val="15724D72"/>
    <w:rsid w:val="157548AD"/>
    <w:rsid w:val="15809A02"/>
    <w:rsid w:val="1581A8FD"/>
    <w:rsid w:val="1581E4C6"/>
    <w:rsid w:val="15822E62"/>
    <w:rsid w:val="158A57E3"/>
    <w:rsid w:val="15A064A5"/>
    <w:rsid w:val="15A34080"/>
    <w:rsid w:val="15AE4AB4"/>
    <w:rsid w:val="15B29503"/>
    <w:rsid w:val="15CEB4CE"/>
    <w:rsid w:val="15CFF18A"/>
    <w:rsid w:val="15D9F68F"/>
    <w:rsid w:val="15DF1CA0"/>
    <w:rsid w:val="15DFC709"/>
    <w:rsid w:val="15E1D4A1"/>
    <w:rsid w:val="15E899E3"/>
    <w:rsid w:val="15F27857"/>
    <w:rsid w:val="160902A8"/>
    <w:rsid w:val="160EC103"/>
    <w:rsid w:val="1617B916"/>
    <w:rsid w:val="1620FEC9"/>
    <w:rsid w:val="16273B02"/>
    <w:rsid w:val="162867B1"/>
    <w:rsid w:val="162B8460"/>
    <w:rsid w:val="16370199"/>
    <w:rsid w:val="164D4A7C"/>
    <w:rsid w:val="164D8FBD"/>
    <w:rsid w:val="164F8872"/>
    <w:rsid w:val="16511F90"/>
    <w:rsid w:val="16513F17"/>
    <w:rsid w:val="165455D3"/>
    <w:rsid w:val="1654F0A9"/>
    <w:rsid w:val="16597BD4"/>
    <w:rsid w:val="166585DA"/>
    <w:rsid w:val="1669AB75"/>
    <w:rsid w:val="16724B82"/>
    <w:rsid w:val="1677D3FE"/>
    <w:rsid w:val="168BA02B"/>
    <w:rsid w:val="16946071"/>
    <w:rsid w:val="169FBC79"/>
    <w:rsid w:val="16B9389F"/>
    <w:rsid w:val="16C38C72"/>
    <w:rsid w:val="16C620B4"/>
    <w:rsid w:val="16D3B41C"/>
    <w:rsid w:val="16D4AD08"/>
    <w:rsid w:val="16D63798"/>
    <w:rsid w:val="16DDA6AE"/>
    <w:rsid w:val="16E5A7AE"/>
    <w:rsid w:val="16E93EAB"/>
    <w:rsid w:val="16F66A4E"/>
    <w:rsid w:val="16FA8BB2"/>
    <w:rsid w:val="16FBA8B9"/>
    <w:rsid w:val="16FF9764"/>
    <w:rsid w:val="1706542E"/>
    <w:rsid w:val="17078E49"/>
    <w:rsid w:val="170B3B46"/>
    <w:rsid w:val="1712FB49"/>
    <w:rsid w:val="171F50FA"/>
    <w:rsid w:val="171FF8A7"/>
    <w:rsid w:val="1721B7CD"/>
    <w:rsid w:val="1722FE90"/>
    <w:rsid w:val="17242C4B"/>
    <w:rsid w:val="1743EE7E"/>
    <w:rsid w:val="1744933A"/>
    <w:rsid w:val="17497174"/>
    <w:rsid w:val="174F12A9"/>
    <w:rsid w:val="1752C5E3"/>
    <w:rsid w:val="17549BAF"/>
    <w:rsid w:val="1760A192"/>
    <w:rsid w:val="17612A31"/>
    <w:rsid w:val="177891EA"/>
    <w:rsid w:val="177B3530"/>
    <w:rsid w:val="17830206"/>
    <w:rsid w:val="178BFFD1"/>
    <w:rsid w:val="1791980E"/>
    <w:rsid w:val="17928FA9"/>
    <w:rsid w:val="17947B2C"/>
    <w:rsid w:val="179FA7DC"/>
    <w:rsid w:val="17A15854"/>
    <w:rsid w:val="17B4DA07"/>
    <w:rsid w:val="17B5F845"/>
    <w:rsid w:val="17C5661C"/>
    <w:rsid w:val="17D7BEBC"/>
    <w:rsid w:val="17D8E704"/>
    <w:rsid w:val="17DC2ABA"/>
    <w:rsid w:val="17E6F06D"/>
    <w:rsid w:val="17E8CFA1"/>
    <w:rsid w:val="17EEEBA7"/>
    <w:rsid w:val="17F70C08"/>
    <w:rsid w:val="17FDE80E"/>
    <w:rsid w:val="1802F77B"/>
    <w:rsid w:val="180A6B84"/>
    <w:rsid w:val="180BE12D"/>
    <w:rsid w:val="181249DA"/>
    <w:rsid w:val="181366ED"/>
    <w:rsid w:val="1814BBC0"/>
    <w:rsid w:val="18172258"/>
    <w:rsid w:val="181D0FC4"/>
    <w:rsid w:val="1822ADB2"/>
    <w:rsid w:val="1830AC4B"/>
    <w:rsid w:val="18326703"/>
    <w:rsid w:val="1833C80D"/>
    <w:rsid w:val="1841F09F"/>
    <w:rsid w:val="185075E1"/>
    <w:rsid w:val="185463E6"/>
    <w:rsid w:val="18733896"/>
    <w:rsid w:val="187FAA63"/>
    <w:rsid w:val="18850D61"/>
    <w:rsid w:val="18892322"/>
    <w:rsid w:val="188C9457"/>
    <w:rsid w:val="188D0995"/>
    <w:rsid w:val="18A6AD83"/>
    <w:rsid w:val="18A885E5"/>
    <w:rsid w:val="18B0C718"/>
    <w:rsid w:val="18E29603"/>
    <w:rsid w:val="18E40481"/>
    <w:rsid w:val="18E9A681"/>
    <w:rsid w:val="18EDA98B"/>
    <w:rsid w:val="18FAA45E"/>
    <w:rsid w:val="18FBC6D8"/>
    <w:rsid w:val="18FD99ED"/>
    <w:rsid w:val="18FE1345"/>
    <w:rsid w:val="190E825B"/>
    <w:rsid w:val="191EE5D5"/>
    <w:rsid w:val="19203F52"/>
    <w:rsid w:val="192CBDD3"/>
    <w:rsid w:val="19362BFB"/>
    <w:rsid w:val="193E8760"/>
    <w:rsid w:val="193FBE8A"/>
    <w:rsid w:val="1942A5EB"/>
    <w:rsid w:val="19439B39"/>
    <w:rsid w:val="1943F886"/>
    <w:rsid w:val="195F1219"/>
    <w:rsid w:val="196FB788"/>
    <w:rsid w:val="197486DB"/>
    <w:rsid w:val="19758200"/>
    <w:rsid w:val="19918483"/>
    <w:rsid w:val="1996B8CA"/>
    <w:rsid w:val="19A608F5"/>
    <w:rsid w:val="19A81D4A"/>
    <w:rsid w:val="19B07B7C"/>
    <w:rsid w:val="19BD81F4"/>
    <w:rsid w:val="19BF7E23"/>
    <w:rsid w:val="19C6C547"/>
    <w:rsid w:val="19D80BC9"/>
    <w:rsid w:val="19ECEDB8"/>
    <w:rsid w:val="19F2C23F"/>
    <w:rsid w:val="19F3B1DB"/>
    <w:rsid w:val="19FACF27"/>
    <w:rsid w:val="1A05555C"/>
    <w:rsid w:val="1A05774B"/>
    <w:rsid w:val="1A059CCB"/>
    <w:rsid w:val="1A1A7B38"/>
    <w:rsid w:val="1A26B73F"/>
    <w:rsid w:val="1A273899"/>
    <w:rsid w:val="1A2C1C34"/>
    <w:rsid w:val="1A2D04A3"/>
    <w:rsid w:val="1A329175"/>
    <w:rsid w:val="1A406512"/>
    <w:rsid w:val="1A4488D5"/>
    <w:rsid w:val="1A496C42"/>
    <w:rsid w:val="1A49E497"/>
    <w:rsid w:val="1A4A10EC"/>
    <w:rsid w:val="1A4C1241"/>
    <w:rsid w:val="1A693117"/>
    <w:rsid w:val="1A7402F5"/>
    <w:rsid w:val="1A786353"/>
    <w:rsid w:val="1A7CE0BD"/>
    <w:rsid w:val="1A8BB59D"/>
    <w:rsid w:val="1A929F26"/>
    <w:rsid w:val="1A93193D"/>
    <w:rsid w:val="1AB29E6E"/>
    <w:rsid w:val="1ABB3A99"/>
    <w:rsid w:val="1AC8CF5A"/>
    <w:rsid w:val="1AD71D76"/>
    <w:rsid w:val="1ADECD0C"/>
    <w:rsid w:val="1AF7CD80"/>
    <w:rsid w:val="1B0101B3"/>
    <w:rsid w:val="1B022CE5"/>
    <w:rsid w:val="1B0569F1"/>
    <w:rsid w:val="1B0BA051"/>
    <w:rsid w:val="1B0EB700"/>
    <w:rsid w:val="1B0F3BB5"/>
    <w:rsid w:val="1B1CC5C8"/>
    <w:rsid w:val="1B1CE399"/>
    <w:rsid w:val="1B1D7B5D"/>
    <w:rsid w:val="1B200AE2"/>
    <w:rsid w:val="1B2265D9"/>
    <w:rsid w:val="1B2F5A22"/>
    <w:rsid w:val="1B3279BF"/>
    <w:rsid w:val="1B346297"/>
    <w:rsid w:val="1B44A6CB"/>
    <w:rsid w:val="1B4BA4E9"/>
    <w:rsid w:val="1B4BAB8E"/>
    <w:rsid w:val="1B4E5EEB"/>
    <w:rsid w:val="1B4EC06A"/>
    <w:rsid w:val="1B50DCFE"/>
    <w:rsid w:val="1B530568"/>
    <w:rsid w:val="1B5C6B6A"/>
    <w:rsid w:val="1B5FB6DC"/>
    <w:rsid w:val="1B61CAE3"/>
    <w:rsid w:val="1B6D69E1"/>
    <w:rsid w:val="1B759AC7"/>
    <w:rsid w:val="1B7A514C"/>
    <w:rsid w:val="1B8648A7"/>
    <w:rsid w:val="1B87CA4A"/>
    <w:rsid w:val="1BA40470"/>
    <w:rsid w:val="1BA8B68F"/>
    <w:rsid w:val="1BC26E6D"/>
    <w:rsid w:val="1BC4D72E"/>
    <w:rsid w:val="1BCD1C27"/>
    <w:rsid w:val="1BD5F65D"/>
    <w:rsid w:val="1BD65299"/>
    <w:rsid w:val="1BE8F1C1"/>
    <w:rsid w:val="1BEB8FF1"/>
    <w:rsid w:val="1BED181C"/>
    <w:rsid w:val="1BF57E6F"/>
    <w:rsid w:val="1C096F18"/>
    <w:rsid w:val="1C0B386C"/>
    <w:rsid w:val="1C2DC395"/>
    <w:rsid w:val="1C3A5D33"/>
    <w:rsid w:val="1C473077"/>
    <w:rsid w:val="1C5334E7"/>
    <w:rsid w:val="1C5ADC56"/>
    <w:rsid w:val="1C60F3B9"/>
    <w:rsid w:val="1C720F6A"/>
    <w:rsid w:val="1C78689E"/>
    <w:rsid w:val="1C7E3923"/>
    <w:rsid w:val="1C7F333B"/>
    <w:rsid w:val="1C8386F4"/>
    <w:rsid w:val="1C83EC69"/>
    <w:rsid w:val="1C93AC2A"/>
    <w:rsid w:val="1CC75712"/>
    <w:rsid w:val="1CDA8BEB"/>
    <w:rsid w:val="1CDB81C1"/>
    <w:rsid w:val="1CE30C0F"/>
    <w:rsid w:val="1CEA0D00"/>
    <w:rsid w:val="1CF10664"/>
    <w:rsid w:val="1CF6F54B"/>
    <w:rsid w:val="1CFA955A"/>
    <w:rsid w:val="1CFF21B8"/>
    <w:rsid w:val="1D02CC63"/>
    <w:rsid w:val="1D074D07"/>
    <w:rsid w:val="1D07B3CA"/>
    <w:rsid w:val="1D0DFE6C"/>
    <w:rsid w:val="1D0EC4DB"/>
    <w:rsid w:val="1D210668"/>
    <w:rsid w:val="1D2881EE"/>
    <w:rsid w:val="1D3276C8"/>
    <w:rsid w:val="1D35320D"/>
    <w:rsid w:val="1D56281C"/>
    <w:rsid w:val="1D663CDB"/>
    <w:rsid w:val="1D685E72"/>
    <w:rsid w:val="1D6EB640"/>
    <w:rsid w:val="1D6F87F2"/>
    <w:rsid w:val="1D7D9C90"/>
    <w:rsid w:val="1D85CE0D"/>
    <w:rsid w:val="1D8ED07D"/>
    <w:rsid w:val="1D967ACD"/>
    <w:rsid w:val="1D9B8D17"/>
    <w:rsid w:val="1DA9ED50"/>
    <w:rsid w:val="1DAF731C"/>
    <w:rsid w:val="1DB5D3B9"/>
    <w:rsid w:val="1DC42DD0"/>
    <w:rsid w:val="1DD084AD"/>
    <w:rsid w:val="1DDCCC23"/>
    <w:rsid w:val="1DE0AB02"/>
    <w:rsid w:val="1DE6D2BE"/>
    <w:rsid w:val="1DEC789E"/>
    <w:rsid w:val="1DF0745D"/>
    <w:rsid w:val="1DF8323E"/>
    <w:rsid w:val="1E0FF412"/>
    <w:rsid w:val="1E122C72"/>
    <w:rsid w:val="1E1A3CAA"/>
    <w:rsid w:val="1E2D6B84"/>
    <w:rsid w:val="1E330D2D"/>
    <w:rsid w:val="1E389911"/>
    <w:rsid w:val="1E3E61D0"/>
    <w:rsid w:val="1E4BF405"/>
    <w:rsid w:val="1E4C4A32"/>
    <w:rsid w:val="1E4F21C1"/>
    <w:rsid w:val="1E4F3930"/>
    <w:rsid w:val="1E5B9919"/>
    <w:rsid w:val="1E607E3F"/>
    <w:rsid w:val="1E60B857"/>
    <w:rsid w:val="1E6C8E61"/>
    <w:rsid w:val="1E7A26AB"/>
    <w:rsid w:val="1E7F613B"/>
    <w:rsid w:val="1E831ED9"/>
    <w:rsid w:val="1E8535F3"/>
    <w:rsid w:val="1E857225"/>
    <w:rsid w:val="1E8A2D2C"/>
    <w:rsid w:val="1E951CB2"/>
    <w:rsid w:val="1E9CD85D"/>
    <w:rsid w:val="1E9D9D59"/>
    <w:rsid w:val="1EA78975"/>
    <w:rsid w:val="1ECA8718"/>
    <w:rsid w:val="1ED46D77"/>
    <w:rsid w:val="1EDF96B2"/>
    <w:rsid w:val="1EE6A4AE"/>
    <w:rsid w:val="1EEB776F"/>
    <w:rsid w:val="1EEB9327"/>
    <w:rsid w:val="1EF382C5"/>
    <w:rsid w:val="1EF87542"/>
    <w:rsid w:val="1EFADB6A"/>
    <w:rsid w:val="1F004EBA"/>
    <w:rsid w:val="1F1DB724"/>
    <w:rsid w:val="1F2654D2"/>
    <w:rsid w:val="1F2CDEE0"/>
    <w:rsid w:val="1F2DAEF4"/>
    <w:rsid w:val="1F458510"/>
    <w:rsid w:val="1F4BF311"/>
    <w:rsid w:val="1F53F53B"/>
    <w:rsid w:val="1F55BF1C"/>
    <w:rsid w:val="1F57DE2E"/>
    <w:rsid w:val="1F588BCA"/>
    <w:rsid w:val="1F5AF8A9"/>
    <w:rsid w:val="1F5F332C"/>
    <w:rsid w:val="1F683011"/>
    <w:rsid w:val="1F73826B"/>
    <w:rsid w:val="1F859D3E"/>
    <w:rsid w:val="1F8A59D9"/>
    <w:rsid w:val="1F952EDA"/>
    <w:rsid w:val="1F98E739"/>
    <w:rsid w:val="1FA7BF28"/>
    <w:rsid w:val="1FB135D0"/>
    <w:rsid w:val="1FBF5E35"/>
    <w:rsid w:val="1FCE9C3E"/>
    <w:rsid w:val="1FD8AAE2"/>
    <w:rsid w:val="1FDADCFF"/>
    <w:rsid w:val="1FEAE933"/>
    <w:rsid w:val="1FEDA41F"/>
    <w:rsid w:val="1FEDC90C"/>
    <w:rsid w:val="1FF57F2E"/>
    <w:rsid w:val="2000E3E7"/>
    <w:rsid w:val="20067163"/>
    <w:rsid w:val="2006FB92"/>
    <w:rsid w:val="200E5625"/>
    <w:rsid w:val="200F4402"/>
    <w:rsid w:val="200F8819"/>
    <w:rsid w:val="20131E7A"/>
    <w:rsid w:val="20181E44"/>
    <w:rsid w:val="2024FD5E"/>
    <w:rsid w:val="202BD2D4"/>
    <w:rsid w:val="202C9598"/>
    <w:rsid w:val="2035AF37"/>
    <w:rsid w:val="2041DBA1"/>
    <w:rsid w:val="205AEDE9"/>
    <w:rsid w:val="205E5D28"/>
    <w:rsid w:val="205FF283"/>
    <w:rsid w:val="206B478E"/>
    <w:rsid w:val="206B7205"/>
    <w:rsid w:val="207FADB5"/>
    <w:rsid w:val="20800AB8"/>
    <w:rsid w:val="2083BAC0"/>
    <w:rsid w:val="2087BDFE"/>
    <w:rsid w:val="20908E8F"/>
    <w:rsid w:val="20954766"/>
    <w:rsid w:val="20A23EE0"/>
    <w:rsid w:val="20A3AE50"/>
    <w:rsid w:val="20A4F51D"/>
    <w:rsid w:val="20AC328F"/>
    <w:rsid w:val="20AF973D"/>
    <w:rsid w:val="20BDA0A8"/>
    <w:rsid w:val="20C08EFB"/>
    <w:rsid w:val="20C93F22"/>
    <w:rsid w:val="20D95E2A"/>
    <w:rsid w:val="20E81575"/>
    <w:rsid w:val="20EB2BDA"/>
    <w:rsid w:val="20F939FC"/>
    <w:rsid w:val="21070419"/>
    <w:rsid w:val="2107F47E"/>
    <w:rsid w:val="210E5048"/>
    <w:rsid w:val="211225C6"/>
    <w:rsid w:val="2116AEC9"/>
    <w:rsid w:val="21181AA2"/>
    <w:rsid w:val="211A39BC"/>
    <w:rsid w:val="211B65DD"/>
    <w:rsid w:val="211D0001"/>
    <w:rsid w:val="2129029E"/>
    <w:rsid w:val="212AC896"/>
    <w:rsid w:val="212FAAED"/>
    <w:rsid w:val="213576D2"/>
    <w:rsid w:val="21525144"/>
    <w:rsid w:val="21564B28"/>
    <w:rsid w:val="21642E98"/>
    <w:rsid w:val="217CB502"/>
    <w:rsid w:val="218902FC"/>
    <w:rsid w:val="218949F2"/>
    <w:rsid w:val="218AC6E2"/>
    <w:rsid w:val="219B0F2F"/>
    <w:rsid w:val="21AF4FF6"/>
    <w:rsid w:val="21B92B38"/>
    <w:rsid w:val="21BD523A"/>
    <w:rsid w:val="21BE509F"/>
    <w:rsid w:val="21BFAF2B"/>
    <w:rsid w:val="21C04CF0"/>
    <w:rsid w:val="21C8C60F"/>
    <w:rsid w:val="21D1C809"/>
    <w:rsid w:val="21DD40FD"/>
    <w:rsid w:val="21E00037"/>
    <w:rsid w:val="21E0D244"/>
    <w:rsid w:val="21E3A905"/>
    <w:rsid w:val="21E5A7EA"/>
    <w:rsid w:val="21EAC736"/>
    <w:rsid w:val="21F22775"/>
    <w:rsid w:val="2200527D"/>
    <w:rsid w:val="2200D1B2"/>
    <w:rsid w:val="22109707"/>
    <w:rsid w:val="2211BF03"/>
    <w:rsid w:val="2214F5FA"/>
    <w:rsid w:val="221DB35F"/>
    <w:rsid w:val="221DF7B5"/>
    <w:rsid w:val="2222BCB3"/>
    <w:rsid w:val="222449B8"/>
    <w:rsid w:val="2230B8F5"/>
    <w:rsid w:val="22524B92"/>
    <w:rsid w:val="22537CA2"/>
    <w:rsid w:val="225B8F80"/>
    <w:rsid w:val="225C5DAA"/>
    <w:rsid w:val="226CC4F0"/>
    <w:rsid w:val="226FA511"/>
    <w:rsid w:val="227021B4"/>
    <w:rsid w:val="2272EE29"/>
    <w:rsid w:val="227F06F0"/>
    <w:rsid w:val="22838D3E"/>
    <w:rsid w:val="228F47EF"/>
    <w:rsid w:val="229202CF"/>
    <w:rsid w:val="22986F0B"/>
    <w:rsid w:val="22B70104"/>
    <w:rsid w:val="22CD4253"/>
    <w:rsid w:val="22CFDD24"/>
    <w:rsid w:val="22D31A41"/>
    <w:rsid w:val="22D8325C"/>
    <w:rsid w:val="22F50896"/>
    <w:rsid w:val="22FFA87C"/>
    <w:rsid w:val="230005FC"/>
    <w:rsid w:val="230B5209"/>
    <w:rsid w:val="231487BD"/>
    <w:rsid w:val="231F772B"/>
    <w:rsid w:val="23231027"/>
    <w:rsid w:val="232E370D"/>
    <w:rsid w:val="233A6532"/>
    <w:rsid w:val="2342AEBA"/>
    <w:rsid w:val="23483E39"/>
    <w:rsid w:val="234CABE6"/>
    <w:rsid w:val="23565C4D"/>
    <w:rsid w:val="2360E697"/>
    <w:rsid w:val="23616B1E"/>
    <w:rsid w:val="23675868"/>
    <w:rsid w:val="237285BF"/>
    <w:rsid w:val="237D7FA1"/>
    <w:rsid w:val="23858B10"/>
    <w:rsid w:val="239D0517"/>
    <w:rsid w:val="23B39EBF"/>
    <w:rsid w:val="23B8F1F1"/>
    <w:rsid w:val="23BCBB42"/>
    <w:rsid w:val="23C870A8"/>
    <w:rsid w:val="23D1F092"/>
    <w:rsid w:val="23D48D85"/>
    <w:rsid w:val="23DA130A"/>
    <w:rsid w:val="23DFC8B0"/>
    <w:rsid w:val="23E225F2"/>
    <w:rsid w:val="23E38CA2"/>
    <w:rsid w:val="23F3B6C1"/>
    <w:rsid w:val="23FFF275"/>
    <w:rsid w:val="2410F86B"/>
    <w:rsid w:val="24135BCC"/>
    <w:rsid w:val="2418D5A2"/>
    <w:rsid w:val="2419E495"/>
    <w:rsid w:val="241D3F71"/>
    <w:rsid w:val="2428D799"/>
    <w:rsid w:val="2429CE7D"/>
    <w:rsid w:val="2434E5AF"/>
    <w:rsid w:val="2435F9B6"/>
    <w:rsid w:val="243B23B4"/>
    <w:rsid w:val="2448ADDD"/>
    <w:rsid w:val="24684004"/>
    <w:rsid w:val="246EF5AB"/>
    <w:rsid w:val="248FA264"/>
    <w:rsid w:val="24917C44"/>
    <w:rsid w:val="24A0BB0A"/>
    <w:rsid w:val="24A1813D"/>
    <w:rsid w:val="24A4C1E2"/>
    <w:rsid w:val="24A91F50"/>
    <w:rsid w:val="24AB8F9A"/>
    <w:rsid w:val="24C6D2AA"/>
    <w:rsid w:val="24D0A49C"/>
    <w:rsid w:val="24D2691E"/>
    <w:rsid w:val="24D2E4EE"/>
    <w:rsid w:val="24D7CD1D"/>
    <w:rsid w:val="24E34D93"/>
    <w:rsid w:val="24E5594F"/>
    <w:rsid w:val="24F59AAA"/>
    <w:rsid w:val="250B705D"/>
    <w:rsid w:val="252305E4"/>
    <w:rsid w:val="25273415"/>
    <w:rsid w:val="2528B13D"/>
    <w:rsid w:val="252DFC37"/>
    <w:rsid w:val="2539FC0B"/>
    <w:rsid w:val="253E0F07"/>
    <w:rsid w:val="25405F68"/>
    <w:rsid w:val="25493863"/>
    <w:rsid w:val="255F2251"/>
    <w:rsid w:val="255F8300"/>
    <w:rsid w:val="2562DB67"/>
    <w:rsid w:val="256FAA48"/>
    <w:rsid w:val="257B2987"/>
    <w:rsid w:val="25913917"/>
    <w:rsid w:val="25A1A06E"/>
    <w:rsid w:val="25B3E64F"/>
    <w:rsid w:val="25B3ED47"/>
    <w:rsid w:val="25B5AB92"/>
    <w:rsid w:val="25C82FCC"/>
    <w:rsid w:val="25C8C96E"/>
    <w:rsid w:val="25CB791D"/>
    <w:rsid w:val="25D6A51A"/>
    <w:rsid w:val="25DA715E"/>
    <w:rsid w:val="25DE2315"/>
    <w:rsid w:val="25E133AE"/>
    <w:rsid w:val="25E15ED2"/>
    <w:rsid w:val="25E9D1ED"/>
    <w:rsid w:val="25EAC313"/>
    <w:rsid w:val="25EB9169"/>
    <w:rsid w:val="25EFD8AC"/>
    <w:rsid w:val="260D46E8"/>
    <w:rsid w:val="2617823B"/>
    <w:rsid w:val="26182B88"/>
    <w:rsid w:val="261C2295"/>
    <w:rsid w:val="26209009"/>
    <w:rsid w:val="2641748E"/>
    <w:rsid w:val="264CA30B"/>
    <w:rsid w:val="264E8164"/>
    <w:rsid w:val="2655E040"/>
    <w:rsid w:val="2667DC6B"/>
    <w:rsid w:val="2669F4AA"/>
    <w:rsid w:val="266D9E68"/>
    <w:rsid w:val="266E2650"/>
    <w:rsid w:val="26794B44"/>
    <w:rsid w:val="2679A5B0"/>
    <w:rsid w:val="2690FA8B"/>
    <w:rsid w:val="26A3CAE0"/>
    <w:rsid w:val="26B8B04C"/>
    <w:rsid w:val="26BAB202"/>
    <w:rsid w:val="26CA32D5"/>
    <w:rsid w:val="26D58EDC"/>
    <w:rsid w:val="26D676E1"/>
    <w:rsid w:val="26E25B8C"/>
    <w:rsid w:val="26F2A400"/>
    <w:rsid w:val="26F4A6CF"/>
    <w:rsid w:val="270306E2"/>
    <w:rsid w:val="2708C970"/>
    <w:rsid w:val="270B6F13"/>
    <w:rsid w:val="270B944E"/>
    <w:rsid w:val="2714FF25"/>
    <w:rsid w:val="2726882B"/>
    <w:rsid w:val="272D9C91"/>
    <w:rsid w:val="2731D253"/>
    <w:rsid w:val="2746AC90"/>
    <w:rsid w:val="274FA9DF"/>
    <w:rsid w:val="275D95A2"/>
    <w:rsid w:val="27632972"/>
    <w:rsid w:val="276DC077"/>
    <w:rsid w:val="277A685E"/>
    <w:rsid w:val="277AD159"/>
    <w:rsid w:val="2792F47E"/>
    <w:rsid w:val="279B09D6"/>
    <w:rsid w:val="279ECAB1"/>
    <w:rsid w:val="27A013B3"/>
    <w:rsid w:val="27A507E4"/>
    <w:rsid w:val="27ABFBEB"/>
    <w:rsid w:val="27B23450"/>
    <w:rsid w:val="27B30677"/>
    <w:rsid w:val="27B4F31D"/>
    <w:rsid w:val="27BBB4B0"/>
    <w:rsid w:val="27C62458"/>
    <w:rsid w:val="27CC391F"/>
    <w:rsid w:val="27D3AC56"/>
    <w:rsid w:val="27D93094"/>
    <w:rsid w:val="27E307B1"/>
    <w:rsid w:val="27E569E8"/>
    <w:rsid w:val="27ED6945"/>
    <w:rsid w:val="27FD37F7"/>
    <w:rsid w:val="280ADC90"/>
    <w:rsid w:val="2810AE8D"/>
    <w:rsid w:val="28197FA1"/>
    <w:rsid w:val="281C0576"/>
    <w:rsid w:val="281FE7C4"/>
    <w:rsid w:val="282049F0"/>
    <w:rsid w:val="282C2F6C"/>
    <w:rsid w:val="282FCA99"/>
    <w:rsid w:val="283705EA"/>
    <w:rsid w:val="28419F2D"/>
    <w:rsid w:val="2842FE11"/>
    <w:rsid w:val="2844D6D2"/>
    <w:rsid w:val="28452EBA"/>
    <w:rsid w:val="28639089"/>
    <w:rsid w:val="28728C79"/>
    <w:rsid w:val="2875B69F"/>
    <w:rsid w:val="28883150"/>
    <w:rsid w:val="288F57E6"/>
    <w:rsid w:val="28A91E2A"/>
    <w:rsid w:val="28B54A7B"/>
    <w:rsid w:val="28B741C9"/>
    <w:rsid w:val="28B755F2"/>
    <w:rsid w:val="28B939EE"/>
    <w:rsid w:val="28CF5A9E"/>
    <w:rsid w:val="28D108AC"/>
    <w:rsid w:val="28D4B003"/>
    <w:rsid w:val="28DF8095"/>
    <w:rsid w:val="28E114AB"/>
    <w:rsid w:val="28F1622F"/>
    <w:rsid w:val="28F53449"/>
    <w:rsid w:val="292A59DD"/>
    <w:rsid w:val="292B1165"/>
    <w:rsid w:val="29318CB3"/>
    <w:rsid w:val="29329B24"/>
    <w:rsid w:val="293F6C3A"/>
    <w:rsid w:val="293FCC60"/>
    <w:rsid w:val="29487CB3"/>
    <w:rsid w:val="295475DF"/>
    <w:rsid w:val="2966B5F9"/>
    <w:rsid w:val="29709ABF"/>
    <w:rsid w:val="2971F70C"/>
    <w:rsid w:val="297613F2"/>
    <w:rsid w:val="298307D5"/>
    <w:rsid w:val="2989D091"/>
    <w:rsid w:val="298FC5FC"/>
    <w:rsid w:val="299725B0"/>
    <w:rsid w:val="299B5C40"/>
    <w:rsid w:val="29A1B7A7"/>
    <w:rsid w:val="29B0DB08"/>
    <w:rsid w:val="29B86A7D"/>
    <w:rsid w:val="29B94CA0"/>
    <w:rsid w:val="29C38737"/>
    <w:rsid w:val="29C47F58"/>
    <w:rsid w:val="29CC907A"/>
    <w:rsid w:val="29D1A363"/>
    <w:rsid w:val="29D3E258"/>
    <w:rsid w:val="29E1DBC7"/>
    <w:rsid w:val="29E3B923"/>
    <w:rsid w:val="29E773DD"/>
    <w:rsid w:val="29F62EBC"/>
    <w:rsid w:val="29F6525F"/>
    <w:rsid w:val="29F80546"/>
    <w:rsid w:val="2A067C81"/>
    <w:rsid w:val="2A207C46"/>
    <w:rsid w:val="2A20D5D7"/>
    <w:rsid w:val="2A230ECC"/>
    <w:rsid w:val="2A2C0466"/>
    <w:rsid w:val="2A2DE672"/>
    <w:rsid w:val="2A359ADF"/>
    <w:rsid w:val="2A3F3A75"/>
    <w:rsid w:val="2A41A758"/>
    <w:rsid w:val="2A42F57C"/>
    <w:rsid w:val="2A6617EA"/>
    <w:rsid w:val="2A69EA2D"/>
    <w:rsid w:val="2A6F9E30"/>
    <w:rsid w:val="2A738029"/>
    <w:rsid w:val="2AA2FE80"/>
    <w:rsid w:val="2AA4F8C0"/>
    <w:rsid w:val="2AAC1E1E"/>
    <w:rsid w:val="2AAC2471"/>
    <w:rsid w:val="2AB5FFFE"/>
    <w:rsid w:val="2AC334B0"/>
    <w:rsid w:val="2AC5FA6B"/>
    <w:rsid w:val="2AD57435"/>
    <w:rsid w:val="2AE6CD17"/>
    <w:rsid w:val="2AE913EC"/>
    <w:rsid w:val="2AEBB4AD"/>
    <w:rsid w:val="2AF3A08B"/>
    <w:rsid w:val="2AF7EB2A"/>
    <w:rsid w:val="2AF7EE47"/>
    <w:rsid w:val="2B0B1D8A"/>
    <w:rsid w:val="2B165176"/>
    <w:rsid w:val="2B28143F"/>
    <w:rsid w:val="2B2936EC"/>
    <w:rsid w:val="2B3DC4ED"/>
    <w:rsid w:val="2B3E18CD"/>
    <w:rsid w:val="2B44ADC2"/>
    <w:rsid w:val="2B61F215"/>
    <w:rsid w:val="2B804660"/>
    <w:rsid w:val="2B933B51"/>
    <w:rsid w:val="2B94559C"/>
    <w:rsid w:val="2B967158"/>
    <w:rsid w:val="2B9AE8BE"/>
    <w:rsid w:val="2B9BBE96"/>
    <w:rsid w:val="2BBA96D5"/>
    <w:rsid w:val="2BDA93A6"/>
    <w:rsid w:val="2BDA96DC"/>
    <w:rsid w:val="2BDE3BE2"/>
    <w:rsid w:val="2BE53BC8"/>
    <w:rsid w:val="2BEB10C8"/>
    <w:rsid w:val="2BEFA835"/>
    <w:rsid w:val="2C02EFCF"/>
    <w:rsid w:val="2C0CCE24"/>
    <w:rsid w:val="2C1C1655"/>
    <w:rsid w:val="2C1F90DC"/>
    <w:rsid w:val="2C2BB5C0"/>
    <w:rsid w:val="2C2EB7DE"/>
    <w:rsid w:val="2C2F8E87"/>
    <w:rsid w:val="2C31609E"/>
    <w:rsid w:val="2C360469"/>
    <w:rsid w:val="2C434621"/>
    <w:rsid w:val="2C537EA7"/>
    <w:rsid w:val="2C574DF9"/>
    <w:rsid w:val="2C5D530F"/>
    <w:rsid w:val="2C67FC6E"/>
    <w:rsid w:val="2C6F1DFE"/>
    <w:rsid w:val="2C6FC2EB"/>
    <w:rsid w:val="2C72567C"/>
    <w:rsid w:val="2C7BADA4"/>
    <w:rsid w:val="2C8110B8"/>
    <w:rsid w:val="2C9D7842"/>
    <w:rsid w:val="2CA2EC06"/>
    <w:rsid w:val="2CB7040C"/>
    <w:rsid w:val="2CC26E77"/>
    <w:rsid w:val="2CC52C50"/>
    <w:rsid w:val="2CC95755"/>
    <w:rsid w:val="2CCD255B"/>
    <w:rsid w:val="2CD187ED"/>
    <w:rsid w:val="2CD27531"/>
    <w:rsid w:val="2CD30242"/>
    <w:rsid w:val="2CE4897D"/>
    <w:rsid w:val="2CEAD88B"/>
    <w:rsid w:val="2CF444EF"/>
    <w:rsid w:val="2CF4AA7C"/>
    <w:rsid w:val="2CF77359"/>
    <w:rsid w:val="2CFA6784"/>
    <w:rsid w:val="2CFFD5B2"/>
    <w:rsid w:val="2D0285EC"/>
    <w:rsid w:val="2D0DB7E3"/>
    <w:rsid w:val="2D0DFA05"/>
    <w:rsid w:val="2D1CBFA0"/>
    <w:rsid w:val="2D205311"/>
    <w:rsid w:val="2D2FF141"/>
    <w:rsid w:val="2D392A8F"/>
    <w:rsid w:val="2D45FF9D"/>
    <w:rsid w:val="2D462003"/>
    <w:rsid w:val="2D4A7074"/>
    <w:rsid w:val="2D4F1112"/>
    <w:rsid w:val="2D501BBA"/>
    <w:rsid w:val="2D5E9FA5"/>
    <w:rsid w:val="2D78CD03"/>
    <w:rsid w:val="2D7B61D1"/>
    <w:rsid w:val="2D853CCE"/>
    <w:rsid w:val="2D855A2C"/>
    <w:rsid w:val="2D89F173"/>
    <w:rsid w:val="2D9DC40E"/>
    <w:rsid w:val="2DA3A3E6"/>
    <w:rsid w:val="2DA8DA48"/>
    <w:rsid w:val="2DAAE382"/>
    <w:rsid w:val="2DAF7B6C"/>
    <w:rsid w:val="2DB1415E"/>
    <w:rsid w:val="2DBD2243"/>
    <w:rsid w:val="2DC31F91"/>
    <w:rsid w:val="2DC73B3D"/>
    <w:rsid w:val="2DCBDB66"/>
    <w:rsid w:val="2DCF4831"/>
    <w:rsid w:val="2DD042D6"/>
    <w:rsid w:val="2DD1EB40"/>
    <w:rsid w:val="2DE95669"/>
    <w:rsid w:val="2DEDF80B"/>
    <w:rsid w:val="2E097642"/>
    <w:rsid w:val="2E09773C"/>
    <w:rsid w:val="2E124FC3"/>
    <w:rsid w:val="2E187DBF"/>
    <w:rsid w:val="2E1BA676"/>
    <w:rsid w:val="2E2390B3"/>
    <w:rsid w:val="2E299249"/>
    <w:rsid w:val="2E3D5DDC"/>
    <w:rsid w:val="2E525685"/>
    <w:rsid w:val="2E53A7D8"/>
    <w:rsid w:val="2E54A348"/>
    <w:rsid w:val="2E5CD35D"/>
    <w:rsid w:val="2E76691A"/>
    <w:rsid w:val="2E81333B"/>
    <w:rsid w:val="2E8C8016"/>
    <w:rsid w:val="2E8CAD44"/>
    <w:rsid w:val="2E8DD2EF"/>
    <w:rsid w:val="2E925446"/>
    <w:rsid w:val="2E9496A9"/>
    <w:rsid w:val="2E95E314"/>
    <w:rsid w:val="2E98E211"/>
    <w:rsid w:val="2E9B710E"/>
    <w:rsid w:val="2EA47FDF"/>
    <w:rsid w:val="2EAF6565"/>
    <w:rsid w:val="2EB75372"/>
    <w:rsid w:val="2EC1E59D"/>
    <w:rsid w:val="2EC33557"/>
    <w:rsid w:val="2ED65874"/>
    <w:rsid w:val="2EDABDF1"/>
    <w:rsid w:val="2EDCCA0B"/>
    <w:rsid w:val="2EE0073D"/>
    <w:rsid w:val="2EEA1F3E"/>
    <w:rsid w:val="2F034B9F"/>
    <w:rsid w:val="2F0391DA"/>
    <w:rsid w:val="2F0AFB2D"/>
    <w:rsid w:val="2F168EAA"/>
    <w:rsid w:val="2F2ADF97"/>
    <w:rsid w:val="2F3ED8CB"/>
    <w:rsid w:val="2F3FF649"/>
    <w:rsid w:val="2F4141D9"/>
    <w:rsid w:val="2F44247F"/>
    <w:rsid w:val="2F5657A3"/>
    <w:rsid w:val="2F5C2522"/>
    <w:rsid w:val="2F5E51FC"/>
    <w:rsid w:val="2F640936"/>
    <w:rsid w:val="2F66270E"/>
    <w:rsid w:val="2F669625"/>
    <w:rsid w:val="2F725E9A"/>
    <w:rsid w:val="2F8BDE50"/>
    <w:rsid w:val="2F972389"/>
    <w:rsid w:val="2F99FBEB"/>
    <w:rsid w:val="2F9E016C"/>
    <w:rsid w:val="2FAF1948"/>
    <w:rsid w:val="2FAFCF0F"/>
    <w:rsid w:val="2FBB68A8"/>
    <w:rsid w:val="2FBF49A1"/>
    <w:rsid w:val="2FC5E7DC"/>
    <w:rsid w:val="2FC9F59E"/>
    <w:rsid w:val="2FCC6ECC"/>
    <w:rsid w:val="2FDAC30B"/>
    <w:rsid w:val="2FE36B19"/>
    <w:rsid w:val="2FE4DA3A"/>
    <w:rsid w:val="2FEBC2F2"/>
    <w:rsid w:val="2FEC2DC3"/>
    <w:rsid w:val="2FEC30F5"/>
    <w:rsid w:val="2FFBA744"/>
    <w:rsid w:val="2FFF723B"/>
    <w:rsid w:val="30021EC5"/>
    <w:rsid w:val="3006AB0E"/>
    <w:rsid w:val="30071A74"/>
    <w:rsid w:val="300EFD39"/>
    <w:rsid w:val="3017C0BE"/>
    <w:rsid w:val="3021E71C"/>
    <w:rsid w:val="302AB849"/>
    <w:rsid w:val="302C0B8F"/>
    <w:rsid w:val="30305887"/>
    <w:rsid w:val="3031A28A"/>
    <w:rsid w:val="303AFDEC"/>
    <w:rsid w:val="303C2D4A"/>
    <w:rsid w:val="303D078C"/>
    <w:rsid w:val="304CAEF7"/>
    <w:rsid w:val="304D94AD"/>
    <w:rsid w:val="30510133"/>
    <w:rsid w:val="3063B682"/>
    <w:rsid w:val="3078C8AF"/>
    <w:rsid w:val="3086387E"/>
    <w:rsid w:val="3089A4A1"/>
    <w:rsid w:val="308D5ABD"/>
    <w:rsid w:val="308FADA3"/>
    <w:rsid w:val="309210B0"/>
    <w:rsid w:val="309F9825"/>
    <w:rsid w:val="30A26971"/>
    <w:rsid w:val="30A2FE9C"/>
    <w:rsid w:val="30A40B74"/>
    <w:rsid w:val="30B47B35"/>
    <w:rsid w:val="30B63EB5"/>
    <w:rsid w:val="30B86115"/>
    <w:rsid w:val="30C2C471"/>
    <w:rsid w:val="30CB54EF"/>
    <w:rsid w:val="30E622A5"/>
    <w:rsid w:val="30E73312"/>
    <w:rsid w:val="30FBCF48"/>
    <w:rsid w:val="310DD3C0"/>
    <w:rsid w:val="311410BD"/>
    <w:rsid w:val="31196E1E"/>
    <w:rsid w:val="313486B1"/>
    <w:rsid w:val="3143CF59"/>
    <w:rsid w:val="31449AC5"/>
    <w:rsid w:val="315BB5F6"/>
    <w:rsid w:val="3165EC4C"/>
    <w:rsid w:val="316BB3A5"/>
    <w:rsid w:val="31806107"/>
    <w:rsid w:val="31855BB8"/>
    <w:rsid w:val="3189E914"/>
    <w:rsid w:val="31A67F1B"/>
    <w:rsid w:val="31AB4E75"/>
    <w:rsid w:val="31AE59D7"/>
    <w:rsid w:val="31B59615"/>
    <w:rsid w:val="31B803E9"/>
    <w:rsid w:val="31C07843"/>
    <w:rsid w:val="31C42FE4"/>
    <w:rsid w:val="31CA065B"/>
    <w:rsid w:val="31CB25F8"/>
    <w:rsid w:val="31CBA254"/>
    <w:rsid w:val="31D5F631"/>
    <w:rsid w:val="31DDF624"/>
    <w:rsid w:val="31E19EF7"/>
    <w:rsid w:val="31ED279B"/>
    <w:rsid w:val="31EE8411"/>
    <w:rsid w:val="31F345EC"/>
    <w:rsid w:val="31F697C6"/>
    <w:rsid w:val="31FEDFDB"/>
    <w:rsid w:val="32033DD2"/>
    <w:rsid w:val="32052E4A"/>
    <w:rsid w:val="3206B560"/>
    <w:rsid w:val="320FCE7E"/>
    <w:rsid w:val="32136E8A"/>
    <w:rsid w:val="3215B49A"/>
    <w:rsid w:val="321C1A1E"/>
    <w:rsid w:val="32370255"/>
    <w:rsid w:val="323807B3"/>
    <w:rsid w:val="32492674"/>
    <w:rsid w:val="32512DA2"/>
    <w:rsid w:val="3252A301"/>
    <w:rsid w:val="32535EA8"/>
    <w:rsid w:val="3253E20C"/>
    <w:rsid w:val="32674250"/>
    <w:rsid w:val="32685F5E"/>
    <w:rsid w:val="327AE335"/>
    <w:rsid w:val="3281FF21"/>
    <w:rsid w:val="328285DC"/>
    <w:rsid w:val="328918E0"/>
    <w:rsid w:val="328A14D0"/>
    <w:rsid w:val="328EBB8A"/>
    <w:rsid w:val="32920935"/>
    <w:rsid w:val="329FF208"/>
    <w:rsid w:val="32A30524"/>
    <w:rsid w:val="32B0E2B8"/>
    <w:rsid w:val="32B29609"/>
    <w:rsid w:val="32B2B7D8"/>
    <w:rsid w:val="32C1EF41"/>
    <w:rsid w:val="32C529C8"/>
    <w:rsid w:val="32C8F6BF"/>
    <w:rsid w:val="32CFDD7F"/>
    <w:rsid w:val="32D08C0E"/>
    <w:rsid w:val="32D3459A"/>
    <w:rsid w:val="32D403E5"/>
    <w:rsid w:val="32D6B072"/>
    <w:rsid w:val="32D8C5AB"/>
    <w:rsid w:val="32DB9561"/>
    <w:rsid w:val="32DF43F1"/>
    <w:rsid w:val="32DF4A79"/>
    <w:rsid w:val="32E4EF78"/>
    <w:rsid w:val="32F47650"/>
    <w:rsid w:val="32F72690"/>
    <w:rsid w:val="33000D5F"/>
    <w:rsid w:val="33094708"/>
    <w:rsid w:val="330D3494"/>
    <w:rsid w:val="330EB85A"/>
    <w:rsid w:val="3316DB5E"/>
    <w:rsid w:val="33230431"/>
    <w:rsid w:val="3323C0FE"/>
    <w:rsid w:val="332B74F5"/>
    <w:rsid w:val="3332D46B"/>
    <w:rsid w:val="333465B0"/>
    <w:rsid w:val="33355F8C"/>
    <w:rsid w:val="333FCC98"/>
    <w:rsid w:val="3344FED4"/>
    <w:rsid w:val="335BF9D9"/>
    <w:rsid w:val="335C3D66"/>
    <w:rsid w:val="33733A2E"/>
    <w:rsid w:val="337D1C25"/>
    <w:rsid w:val="337F5EF4"/>
    <w:rsid w:val="338721C6"/>
    <w:rsid w:val="3387F5CE"/>
    <w:rsid w:val="339F28DA"/>
    <w:rsid w:val="33BB1662"/>
    <w:rsid w:val="33C1EA2F"/>
    <w:rsid w:val="33CF2BAA"/>
    <w:rsid w:val="33D181AE"/>
    <w:rsid w:val="33D229F6"/>
    <w:rsid w:val="33DE0B45"/>
    <w:rsid w:val="33E2DD33"/>
    <w:rsid w:val="33F2D452"/>
    <w:rsid w:val="33F58214"/>
    <w:rsid w:val="33F58FC6"/>
    <w:rsid w:val="33F74BBE"/>
    <w:rsid w:val="3400C0E2"/>
    <w:rsid w:val="340DB8D4"/>
    <w:rsid w:val="3411D713"/>
    <w:rsid w:val="3426CB42"/>
    <w:rsid w:val="342E3E4B"/>
    <w:rsid w:val="3434207F"/>
    <w:rsid w:val="343658F3"/>
    <w:rsid w:val="343C72C8"/>
    <w:rsid w:val="344F94E2"/>
    <w:rsid w:val="34547CE9"/>
    <w:rsid w:val="3457D900"/>
    <w:rsid w:val="345C82B5"/>
    <w:rsid w:val="345D8880"/>
    <w:rsid w:val="34631189"/>
    <w:rsid w:val="3470F56D"/>
    <w:rsid w:val="34764808"/>
    <w:rsid w:val="347B4AC5"/>
    <w:rsid w:val="348FF500"/>
    <w:rsid w:val="34A346B5"/>
    <w:rsid w:val="34A42CC1"/>
    <w:rsid w:val="34AFB662"/>
    <w:rsid w:val="34BFD96E"/>
    <w:rsid w:val="34C6327E"/>
    <w:rsid w:val="34C9E7E5"/>
    <w:rsid w:val="34D5812A"/>
    <w:rsid w:val="34D7CBF7"/>
    <w:rsid w:val="34DB282B"/>
    <w:rsid w:val="34E6A306"/>
    <w:rsid w:val="34F41B42"/>
    <w:rsid w:val="34FE7A1C"/>
    <w:rsid w:val="35016D16"/>
    <w:rsid w:val="35065239"/>
    <w:rsid w:val="350AC1D6"/>
    <w:rsid w:val="350BD6D8"/>
    <w:rsid w:val="351119F8"/>
    <w:rsid w:val="35112553"/>
    <w:rsid w:val="353569BA"/>
    <w:rsid w:val="3536CF96"/>
    <w:rsid w:val="356ACAF8"/>
    <w:rsid w:val="357CA290"/>
    <w:rsid w:val="357CA9E3"/>
    <w:rsid w:val="358BC2D6"/>
    <w:rsid w:val="3595936E"/>
    <w:rsid w:val="35A22B4E"/>
    <w:rsid w:val="35AE10E7"/>
    <w:rsid w:val="35B314A4"/>
    <w:rsid w:val="35B42CAA"/>
    <w:rsid w:val="35C0676B"/>
    <w:rsid w:val="35DF55D7"/>
    <w:rsid w:val="35E4597F"/>
    <w:rsid w:val="35E49144"/>
    <w:rsid w:val="35ECDC87"/>
    <w:rsid w:val="35F565EC"/>
    <w:rsid w:val="35FFEEB8"/>
    <w:rsid w:val="36040B4E"/>
    <w:rsid w:val="360BFF22"/>
    <w:rsid w:val="3611ACAF"/>
    <w:rsid w:val="36187F60"/>
    <w:rsid w:val="361EA8EA"/>
    <w:rsid w:val="3640C45D"/>
    <w:rsid w:val="36417DAD"/>
    <w:rsid w:val="3644D326"/>
    <w:rsid w:val="36493C46"/>
    <w:rsid w:val="364AB073"/>
    <w:rsid w:val="364C63FA"/>
    <w:rsid w:val="3655F5CD"/>
    <w:rsid w:val="365738BD"/>
    <w:rsid w:val="365AE0DC"/>
    <w:rsid w:val="36684CE1"/>
    <w:rsid w:val="366F37C1"/>
    <w:rsid w:val="367B4754"/>
    <w:rsid w:val="367FCB87"/>
    <w:rsid w:val="3685FB5A"/>
    <w:rsid w:val="369F46F8"/>
    <w:rsid w:val="36A3C3C5"/>
    <w:rsid w:val="36C43290"/>
    <w:rsid w:val="36C8EE79"/>
    <w:rsid w:val="36CC742C"/>
    <w:rsid w:val="36CD8FB6"/>
    <w:rsid w:val="36E0F842"/>
    <w:rsid w:val="36E8A9C7"/>
    <w:rsid w:val="36ECB162"/>
    <w:rsid w:val="36F2BED3"/>
    <w:rsid w:val="36F4E83C"/>
    <w:rsid w:val="36F4FA0A"/>
    <w:rsid w:val="36F674BB"/>
    <w:rsid w:val="36F92665"/>
    <w:rsid w:val="36FCEB39"/>
    <w:rsid w:val="36FF12E9"/>
    <w:rsid w:val="370285A1"/>
    <w:rsid w:val="371268F4"/>
    <w:rsid w:val="3713D67E"/>
    <w:rsid w:val="37210CDF"/>
    <w:rsid w:val="37309574"/>
    <w:rsid w:val="37317379"/>
    <w:rsid w:val="3737AC06"/>
    <w:rsid w:val="374647F3"/>
    <w:rsid w:val="37485F86"/>
    <w:rsid w:val="374B85E4"/>
    <w:rsid w:val="3751EDFB"/>
    <w:rsid w:val="3757835A"/>
    <w:rsid w:val="3769412F"/>
    <w:rsid w:val="3769832E"/>
    <w:rsid w:val="376F9FF9"/>
    <w:rsid w:val="3770512A"/>
    <w:rsid w:val="378B87DD"/>
    <w:rsid w:val="378DD4C1"/>
    <w:rsid w:val="378EAFFC"/>
    <w:rsid w:val="379F06E4"/>
    <w:rsid w:val="37A5974D"/>
    <w:rsid w:val="37ADFDE9"/>
    <w:rsid w:val="37B515EC"/>
    <w:rsid w:val="37C2495C"/>
    <w:rsid w:val="37D74410"/>
    <w:rsid w:val="37DA2B79"/>
    <w:rsid w:val="37DE1FD1"/>
    <w:rsid w:val="37E31E71"/>
    <w:rsid w:val="37EAAA23"/>
    <w:rsid w:val="37FBAF80"/>
    <w:rsid w:val="37FE0A30"/>
    <w:rsid w:val="38014019"/>
    <w:rsid w:val="3801EDA0"/>
    <w:rsid w:val="380D97CF"/>
    <w:rsid w:val="381395C1"/>
    <w:rsid w:val="3819C479"/>
    <w:rsid w:val="3822371C"/>
    <w:rsid w:val="382D344B"/>
    <w:rsid w:val="3833AFD3"/>
    <w:rsid w:val="3833F502"/>
    <w:rsid w:val="3835C363"/>
    <w:rsid w:val="38411735"/>
    <w:rsid w:val="384BD021"/>
    <w:rsid w:val="3857F6DE"/>
    <w:rsid w:val="3872B8F5"/>
    <w:rsid w:val="387EBC2E"/>
    <w:rsid w:val="3885BD90"/>
    <w:rsid w:val="3885F730"/>
    <w:rsid w:val="38A869C0"/>
    <w:rsid w:val="38A891DC"/>
    <w:rsid w:val="38ABD876"/>
    <w:rsid w:val="38B2198D"/>
    <w:rsid w:val="38B74AC5"/>
    <w:rsid w:val="38BBA183"/>
    <w:rsid w:val="38BC445F"/>
    <w:rsid w:val="38C1BE55"/>
    <w:rsid w:val="38CD3580"/>
    <w:rsid w:val="38E6A5DC"/>
    <w:rsid w:val="38ECEA46"/>
    <w:rsid w:val="38F44317"/>
    <w:rsid w:val="38FF8DD4"/>
    <w:rsid w:val="39086862"/>
    <w:rsid w:val="390F9890"/>
    <w:rsid w:val="3919B52B"/>
    <w:rsid w:val="3928B3A0"/>
    <w:rsid w:val="39291DB1"/>
    <w:rsid w:val="3935153B"/>
    <w:rsid w:val="393B2A55"/>
    <w:rsid w:val="393C87F7"/>
    <w:rsid w:val="393CD903"/>
    <w:rsid w:val="3945FCBB"/>
    <w:rsid w:val="3949A0EE"/>
    <w:rsid w:val="394BAE30"/>
    <w:rsid w:val="3956C005"/>
    <w:rsid w:val="39579599"/>
    <w:rsid w:val="395A1F2D"/>
    <w:rsid w:val="395CCA5C"/>
    <w:rsid w:val="395DF8C2"/>
    <w:rsid w:val="3970F293"/>
    <w:rsid w:val="397674E9"/>
    <w:rsid w:val="397AD7D4"/>
    <w:rsid w:val="397DA4A7"/>
    <w:rsid w:val="397DA817"/>
    <w:rsid w:val="39838066"/>
    <w:rsid w:val="39964463"/>
    <w:rsid w:val="399A0919"/>
    <w:rsid w:val="399F5946"/>
    <w:rsid w:val="39B7F105"/>
    <w:rsid w:val="39C1BB2D"/>
    <w:rsid w:val="39C61649"/>
    <w:rsid w:val="39D7E720"/>
    <w:rsid w:val="39F09556"/>
    <w:rsid w:val="39F0F1EF"/>
    <w:rsid w:val="39F3E896"/>
    <w:rsid w:val="39F69474"/>
    <w:rsid w:val="3A059DFA"/>
    <w:rsid w:val="3A09068A"/>
    <w:rsid w:val="3A0DD594"/>
    <w:rsid w:val="3A125D38"/>
    <w:rsid w:val="3A33058D"/>
    <w:rsid w:val="3A48A0B5"/>
    <w:rsid w:val="3A4A530F"/>
    <w:rsid w:val="3A4B9B78"/>
    <w:rsid w:val="3A5A1C26"/>
    <w:rsid w:val="3A5ABA14"/>
    <w:rsid w:val="3A6CC149"/>
    <w:rsid w:val="3A719762"/>
    <w:rsid w:val="3A71AB77"/>
    <w:rsid w:val="3A88E5A9"/>
    <w:rsid w:val="3A89C4D4"/>
    <w:rsid w:val="3A8F3CDB"/>
    <w:rsid w:val="3A9E2C65"/>
    <w:rsid w:val="3AA4A041"/>
    <w:rsid w:val="3AB1006A"/>
    <w:rsid w:val="3ABA0CDC"/>
    <w:rsid w:val="3AC5B507"/>
    <w:rsid w:val="3AD1808F"/>
    <w:rsid w:val="3ADB1F3F"/>
    <w:rsid w:val="3ADBE1DA"/>
    <w:rsid w:val="3ADCB73A"/>
    <w:rsid w:val="3AE02C0D"/>
    <w:rsid w:val="3AEDB5C2"/>
    <w:rsid w:val="3AF29528"/>
    <w:rsid w:val="3AF35926"/>
    <w:rsid w:val="3B0B7A2D"/>
    <w:rsid w:val="3B17D57C"/>
    <w:rsid w:val="3B1C6601"/>
    <w:rsid w:val="3B20EC6D"/>
    <w:rsid w:val="3B359026"/>
    <w:rsid w:val="3B38BCD4"/>
    <w:rsid w:val="3B3DD52B"/>
    <w:rsid w:val="3B4BF45F"/>
    <w:rsid w:val="3B4BFB26"/>
    <w:rsid w:val="3B4ED13E"/>
    <w:rsid w:val="3B52D3C2"/>
    <w:rsid w:val="3B57CEBE"/>
    <w:rsid w:val="3B5B6766"/>
    <w:rsid w:val="3B67EE09"/>
    <w:rsid w:val="3B6E4D32"/>
    <w:rsid w:val="3B722497"/>
    <w:rsid w:val="3B74AC08"/>
    <w:rsid w:val="3B76C93B"/>
    <w:rsid w:val="3B7D4DB3"/>
    <w:rsid w:val="3B7D7A2C"/>
    <w:rsid w:val="3B881902"/>
    <w:rsid w:val="3B8B785D"/>
    <w:rsid w:val="3B99C1D1"/>
    <w:rsid w:val="3B9CB9D2"/>
    <w:rsid w:val="3BA881BC"/>
    <w:rsid w:val="3BA95823"/>
    <w:rsid w:val="3BB66A25"/>
    <w:rsid w:val="3BB8BE00"/>
    <w:rsid w:val="3BB91515"/>
    <w:rsid w:val="3BBB407A"/>
    <w:rsid w:val="3BBE7DC8"/>
    <w:rsid w:val="3BC3951C"/>
    <w:rsid w:val="3BD582C8"/>
    <w:rsid w:val="3BE03D9D"/>
    <w:rsid w:val="3BF0716C"/>
    <w:rsid w:val="3BF3EC46"/>
    <w:rsid w:val="3BF756F7"/>
    <w:rsid w:val="3C00EA37"/>
    <w:rsid w:val="3C153DC0"/>
    <w:rsid w:val="3C2CCBDC"/>
    <w:rsid w:val="3C2F7330"/>
    <w:rsid w:val="3C34FE05"/>
    <w:rsid w:val="3C38AE61"/>
    <w:rsid w:val="3C3C46C1"/>
    <w:rsid w:val="3C436C30"/>
    <w:rsid w:val="3C4490B6"/>
    <w:rsid w:val="3C572A8B"/>
    <w:rsid w:val="3C57D62F"/>
    <w:rsid w:val="3C60275B"/>
    <w:rsid w:val="3C626F20"/>
    <w:rsid w:val="3C6739CB"/>
    <w:rsid w:val="3C80D874"/>
    <w:rsid w:val="3C8649A5"/>
    <w:rsid w:val="3C87161D"/>
    <w:rsid w:val="3C966A28"/>
    <w:rsid w:val="3C99DF9F"/>
    <w:rsid w:val="3C9CB02D"/>
    <w:rsid w:val="3C9E0DB5"/>
    <w:rsid w:val="3CAABB07"/>
    <w:rsid w:val="3CB2F59E"/>
    <w:rsid w:val="3CCA3909"/>
    <w:rsid w:val="3CD73480"/>
    <w:rsid w:val="3CDAFBBF"/>
    <w:rsid w:val="3CE1599D"/>
    <w:rsid w:val="3CE2863E"/>
    <w:rsid w:val="3CF36323"/>
    <w:rsid w:val="3CF3FA5C"/>
    <w:rsid w:val="3CFCFE66"/>
    <w:rsid w:val="3D0DCEDB"/>
    <w:rsid w:val="3D0E1294"/>
    <w:rsid w:val="3D1183A9"/>
    <w:rsid w:val="3D18D813"/>
    <w:rsid w:val="3D26A2ED"/>
    <w:rsid w:val="3D29C546"/>
    <w:rsid w:val="3D3BC941"/>
    <w:rsid w:val="3D3CDB3B"/>
    <w:rsid w:val="3D3D3CE4"/>
    <w:rsid w:val="3D42B8A4"/>
    <w:rsid w:val="3D42F257"/>
    <w:rsid w:val="3D476B27"/>
    <w:rsid w:val="3D56B3C2"/>
    <w:rsid w:val="3D574D04"/>
    <w:rsid w:val="3D6A1D50"/>
    <w:rsid w:val="3D6B9655"/>
    <w:rsid w:val="3D6C894E"/>
    <w:rsid w:val="3D79A36C"/>
    <w:rsid w:val="3D7D55B1"/>
    <w:rsid w:val="3D81652F"/>
    <w:rsid w:val="3D82F770"/>
    <w:rsid w:val="3DADFD6A"/>
    <w:rsid w:val="3DAE78EB"/>
    <w:rsid w:val="3DB909BE"/>
    <w:rsid w:val="3DC66E02"/>
    <w:rsid w:val="3DD2B538"/>
    <w:rsid w:val="3DDC96E2"/>
    <w:rsid w:val="3DE14FD3"/>
    <w:rsid w:val="3DE31BB6"/>
    <w:rsid w:val="3DF015CE"/>
    <w:rsid w:val="3DF34F3E"/>
    <w:rsid w:val="3DFB1A2D"/>
    <w:rsid w:val="3E00F9FE"/>
    <w:rsid w:val="3E0A4C07"/>
    <w:rsid w:val="3E1288DE"/>
    <w:rsid w:val="3E1A8F7B"/>
    <w:rsid w:val="3E1C3AAB"/>
    <w:rsid w:val="3E3923D7"/>
    <w:rsid w:val="3E3E8646"/>
    <w:rsid w:val="3E47E9F1"/>
    <w:rsid w:val="3E47FE1F"/>
    <w:rsid w:val="3E4DC608"/>
    <w:rsid w:val="3E4E2D0A"/>
    <w:rsid w:val="3E548F81"/>
    <w:rsid w:val="3E5BE350"/>
    <w:rsid w:val="3E61F8E5"/>
    <w:rsid w:val="3E643DC6"/>
    <w:rsid w:val="3E71639F"/>
    <w:rsid w:val="3E87889C"/>
    <w:rsid w:val="3E8AFADE"/>
    <w:rsid w:val="3E926180"/>
    <w:rsid w:val="3E9CE8A0"/>
    <w:rsid w:val="3EA6346C"/>
    <w:rsid w:val="3EA6BF22"/>
    <w:rsid w:val="3EBACC30"/>
    <w:rsid w:val="3EBDED0C"/>
    <w:rsid w:val="3EC2D142"/>
    <w:rsid w:val="3ECA0BFB"/>
    <w:rsid w:val="3ECB42C0"/>
    <w:rsid w:val="3ECC6239"/>
    <w:rsid w:val="3ED98E3A"/>
    <w:rsid w:val="3EEBBF87"/>
    <w:rsid w:val="3EEF4DFC"/>
    <w:rsid w:val="3EF5B3BD"/>
    <w:rsid w:val="3F12839C"/>
    <w:rsid w:val="3F194D23"/>
    <w:rsid w:val="3F38C8A4"/>
    <w:rsid w:val="3F4A27D4"/>
    <w:rsid w:val="3F4C5D50"/>
    <w:rsid w:val="3F4D2FF7"/>
    <w:rsid w:val="3F4ED537"/>
    <w:rsid w:val="3F515713"/>
    <w:rsid w:val="3F582FCC"/>
    <w:rsid w:val="3F6C2F98"/>
    <w:rsid w:val="3F7229C7"/>
    <w:rsid w:val="3F78E1BB"/>
    <w:rsid w:val="3F7B64B0"/>
    <w:rsid w:val="3F845D9A"/>
    <w:rsid w:val="3F8EE67B"/>
    <w:rsid w:val="3F8F2F40"/>
    <w:rsid w:val="3F912CB5"/>
    <w:rsid w:val="3F9BC212"/>
    <w:rsid w:val="3FAF17DB"/>
    <w:rsid w:val="3FB6D9FE"/>
    <w:rsid w:val="3FD2C7B3"/>
    <w:rsid w:val="3FDBAE41"/>
    <w:rsid w:val="3FE9B4C7"/>
    <w:rsid w:val="3FEFE3B4"/>
    <w:rsid w:val="3FF990A3"/>
    <w:rsid w:val="4006D3D6"/>
    <w:rsid w:val="40104B95"/>
    <w:rsid w:val="401D674B"/>
    <w:rsid w:val="402CBE63"/>
    <w:rsid w:val="40351036"/>
    <w:rsid w:val="4044B50C"/>
    <w:rsid w:val="40469831"/>
    <w:rsid w:val="404EDF4A"/>
    <w:rsid w:val="405C4514"/>
    <w:rsid w:val="406DCB2A"/>
    <w:rsid w:val="406F6674"/>
    <w:rsid w:val="407413BE"/>
    <w:rsid w:val="40785855"/>
    <w:rsid w:val="408C1549"/>
    <w:rsid w:val="4094155F"/>
    <w:rsid w:val="4096ACE7"/>
    <w:rsid w:val="409EA876"/>
    <w:rsid w:val="409F24CD"/>
    <w:rsid w:val="40A86953"/>
    <w:rsid w:val="40A8EE76"/>
    <w:rsid w:val="40AF6623"/>
    <w:rsid w:val="40B2E298"/>
    <w:rsid w:val="40BE5ED5"/>
    <w:rsid w:val="40C4704D"/>
    <w:rsid w:val="40C697E5"/>
    <w:rsid w:val="40C6DF7A"/>
    <w:rsid w:val="40D1F224"/>
    <w:rsid w:val="40E1D4E3"/>
    <w:rsid w:val="40E35115"/>
    <w:rsid w:val="40ED0136"/>
    <w:rsid w:val="40FAE507"/>
    <w:rsid w:val="40FB3B13"/>
    <w:rsid w:val="40FB4699"/>
    <w:rsid w:val="410448E0"/>
    <w:rsid w:val="41049D64"/>
    <w:rsid w:val="410C62A1"/>
    <w:rsid w:val="410E6DB8"/>
    <w:rsid w:val="4127FF4B"/>
    <w:rsid w:val="413F11ED"/>
    <w:rsid w:val="4145B42D"/>
    <w:rsid w:val="414E3128"/>
    <w:rsid w:val="4159AD54"/>
    <w:rsid w:val="4166070C"/>
    <w:rsid w:val="4168BDA2"/>
    <w:rsid w:val="417BAED5"/>
    <w:rsid w:val="41801B7B"/>
    <w:rsid w:val="41833215"/>
    <w:rsid w:val="418ACD4A"/>
    <w:rsid w:val="41A09358"/>
    <w:rsid w:val="41B6E702"/>
    <w:rsid w:val="41B9994D"/>
    <w:rsid w:val="41BBE0CD"/>
    <w:rsid w:val="41C2EC1E"/>
    <w:rsid w:val="41C353E4"/>
    <w:rsid w:val="41CB0E59"/>
    <w:rsid w:val="41D00809"/>
    <w:rsid w:val="41D0ACE7"/>
    <w:rsid w:val="41DCE5A9"/>
    <w:rsid w:val="41DE6BC6"/>
    <w:rsid w:val="41E22AE3"/>
    <w:rsid w:val="41E4338D"/>
    <w:rsid w:val="41FCB3D0"/>
    <w:rsid w:val="42049036"/>
    <w:rsid w:val="4209B687"/>
    <w:rsid w:val="421C1AFD"/>
    <w:rsid w:val="4224029C"/>
    <w:rsid w:val="4237718D"/>
    <w:rsid w:val="423BBD8C"/>
    <w:rsid w:val="423C42E8"/>
    <w:rsid w:val="42404FB3"/>
    <w:rsid w:val="4242CA5F"/>
    <w:rsid w:val="425128E6"/>
    <w:rsid w:val="42696717"/>
    <w:rsid w:val="426CDE56"/>
    <w:rsid w:val="427ABE60"/>
    <w:rsid w:val="427B468A"/>
    <w:rsid w:val="427D1856"/>
    <w:rsid w:val="427E3EF7"/>
    <w:rsid w:val="4282C55E"/>
    <w:rsid w:val="428CF322"/>
    <w:rsid w:val="428DB218"/>
    <w:rsid w:val="428F8B73"/>
    <w:rsid w:val="42A5BD33"/>
    <w:rsid w:val="42AC04E8"/>
    <w:rsid w:val="42B347CC"/>
    <w:rsid w:val="42B65A97"/>
    <w:rsid w:val="42C2D14D"/>
    <w:rsid w:val="42CC2396"/>
    <w:rsid w:val="42DB0B00"/>
    <w:rsid w:val="42F5BCEE"/>
    <w:rsid w:val="42F72249"/>
    <w:rsid w:val="42F92520"/>
    <w:rsid w:val="4312E3E8"/>
    <w:rsid w:val="431501E1"/>
    <w:rsid w:val="431CA743"/>
    <w:rsid w:val="4327D4DB"/>
    <w:rsid w:val="43283918"/>
    <w:rsid w:val="432C0034"/>
    <w:rsid w:val="432CEE23"/>
    <w:rsid w:val="433CDE35"/>
    <w:rsid w:val="434556AE"/>
    <w:rsid w:val="4345A4D3"/>
    <w:rsid w:val="4360B0E7"/>
    <w:rsid w:val="43613CC5"/>
    <w:rsid w:val="436F7722"/>
    <w:rsid w:val="437D310E"/>
    <w:rsid w:val="4380F002"/>
    <w:rsid w:val="43820F65"/>
    <w:rsid w:val="438F35CD"/>
    <w:rsid w:val="4399F767"/>
    <w:rsid w:val="43A03D88"/>
    <w:rsid w:val="43AF83D7"/>
    <w:rsid w:val="43B8518D"/>
    <w:rsid w:val="43C51934"/>
    <w:rsid w:val="43D82310"/>
    <w:rsid w:val="43DED75F"/>
    <w:rsid w:val="43ECAA3D"/>
    <w:rsid w:val="43F1D178"/>
    <w:rsid w:val="43F211FA"/>
    <w:rsid w:val="43F313BC"/>
    <w:rsid w:val="4402676C"/>
    <w:rsid w:val="4403629D"/>
    <w:rsid w:val="4406E459"/>
    <w:rsid w:val="44071D08"/>
    <w:rsid w:val="440BC2F7"/>
    <w:rsid w:val="440CB7B4"/>
    <w:rsid w:val="4418D96E"/>
    <w:rsid w:val="442766D5"/>
    <w:rsid w:val="442D1E53"/>
    <w:rsid w:val="442E7491"/>
    <w:rsid w:val="44387BCB"/>
    <w:rsid w:val="443ECF01"/>
    <w:rsid w:val="445A9E76"/>
    <w:rsid w:val="445E9121"/>
    <w:rsid w:val="445F4B67"/>
    <w:rsid w:val="44613DDB"/>
    <w:rsid w:val="4464113A"/>
    <w:rsid w:val="446B7914"/>
    <w:rsid w:val="44731177"/>
    <w:rsid w:val="447E3ED8"/>
    <w:rsid w:val="44B136D8"/>
    <w:rsid w:val="44B49CF9"/>
    <w:rsid w:val="44C823B9"/>
    <w:rsid w:val="44D122F2"/>
    <w:rsid w:val="44D60C4C"/>
    <w:rsid w:val="44D747E1"/>
    <w:rsid w:val="44DABD9F"/>
    <w:rsid w:val="450EEE7E"/>
    <w:rsid w:val="450F8A47"/>
    <w:rsid w:val="4511C7FC"/>
    <w:rsid w:val="45150681"/>
    <w:rsid w:val="453FEECE"/>
    <w:rsid w:val="45429F1C"/>
    <w:rsid w:val="4546C6AC"/>
    <w:rsid w:val="45505ED1"/>
    <w:rsid w:val="4554640A"/>
    <w:rsid w:val="456873D3"/>
    <w:rsid w:val="4574624F"/>
    <w:rsid w:val="45799BFA"/>
    <w:rsid w:val="457EC2B7"/>
    <w:rsid w:val="458410DC"/>
    <w:rsid w:val="458601E2"/>
    <w:rsid w:val="45896FB0"/>
    <w:rsid w:val="458F0E2C"/>
    <w:rsid w:val="459EA9BF"/>
    <w:rsid w:val="45A68CF3"/>
    <w:rsid w:val="45B56F4B"/>
    <w:rsid w:val="45B8E7E6"/>
    <w:rsid w:val="45C96461"/>
    <w:rsid w:val="45CBBE3E"/>
    <w:rsid w:val="45CCE38B"/>
    <w:rsid w:val="45D1869F"/>
    <w:rsid w:val="45D7D06E"/>
    <w:rsid w:val="45DA0FA8"/>
    <w:rsid w:val="45E328F2"/>
    <w:rsid w:val="45EBEF29"/>
    <w:rsid w:val="45F8C28F"/>
    <w:rsid w:val="45FD3F5F"/>
    <w:rsid w:val="460471F1"/>
    <w:rsid w:val="460BAECE"/>
    <w:rsid w:val="46125503"/>
    <w:rsid w:val="4613443E"/>
    <w:rsid w:val="46276C66"/>
    <w:rsid w:val="462EB239"/>
    <w:rsid w:val="46317918"/>
    <w:rsid w:val="4633D753"/>
    <w:rsid w:val="463F3EF3"/>
    <w:rsid w:val="464059E2"/>
    <w:rsid w:val="4647B8B0"/>
    <w:rsid w:val="46483283"/>
    <w:rsid w:val="465BED78"/>
    <w:rsid w:val="465DF589"/>
    <w:rsid w:val="4661E316"/>
    <w:rsid w:val="4664E2AF"/>
    <w:rsid w:val="466999B5"/>
    <w:rsid w:val="467209E4"/>
    <w:rsid w:val="46906CD6"/>
    <w:rsid w:val="4690A09E"/>
    <w:rsid w:val="46AD7E40"/>
    <w:rsid w:val="46C7DE5E"/>
    <w:rsid w:val="46D36A96"/>
    <w:rsid w:val="46D56094"/>
    <w:rsid w:val="46D75382"/>
    <w:rsid w:val="46E3F5F6"/>
    <w:rsid w:val="46E4F0C1"/>
    <w:rsid w:val="46FCB95A"/>
    <w:rsid w:val="47071BD1"/>
    <w:rsid w:val="470E6F49"/>
    <w:rsid w:val="470FE8BE"/>
    <w:rsid w:val="47151355"/>
    <w:rsid w:val="471C9047"/>
    <w:rsid w:val="471F0D61"/>
    <w:rsid w:val="4720499C"/>
    <w:rsid w:val="47223F85"/>
    <w:rsid w:val="473EBB86"/>
    <w:rsid w:val="4742A676"/>
    <w:rsid w:val="4749F86A"/>
    <w:rsid w:val="474A53A7"/>
    <w:rsid w:val="4778A78B"/>
    <w:rsid w:val="4779B85F"/>
    <w:rsid w:val="477A509C"/>
    <w:rsid w:val="4788BE97"/>
    <w:rsid w:val="478C7D71"/>
    <w:rsid w:val="479442BE"/>
    <w:rsid w:val="47A3F881"/>
    <w:rsid w:val="47A67BF5"/>
    <w:rsid w:val="47B0953A"/>
    <w:rsid w:val="47B3BD13"/>
    <w:rsid w:val="47B50867"/>
    <w:rsid w:val="47B72C23"/>
    <w:rsid w:val="47BAD8BB"/>
    <w:rsid w:val="47BB771D"/>
    <w:rsid w:val="47C648E4"/>
    <w:rsid w:val="47C82181"/>
    <w:rsid w:val="47D39742"/>
    <w:rsid w:val="47E40544"/>
    <w:rsid w:val="47EB2F5A"/>
    <w:rsid w:val="47EDE837"/>
    <w:rsid w:val="47F0E613"/>
    <w:rsid w:val="480A17FD"/>
    <w:rsid w:val="480BF96E"/>
    <w:rsid w:val="480C4699"/>
    <w:rsid w:val="48142D43"/>
    <w:rsid w:val="482763F7"/>
    <w:rsid w:val="482F9AA9"/>
    <w:rsid w:val="483497C8"/>
    <w:rsid w:val="4838F45A"/>
    <w:rsid w:val="4839EB9F"/>
    <w:rsid w:val="483BDB6F"/>
    <w:rsid w:val="4853DB41"/>
    <w:rsid w:val="4859038B"/>
    <w:rsid w:val="486EF89D"/>
    <w:rsid w:val="4873145E"/>
    <w:rsid w:val="4875C807"/>
    <w:rsid w:val="487A83F1"/>
    <w:rsid w:val="487D7D7D"/>
    <w:rsid w:val="487F6357"/>
    <w:rsid w:val="4882E0A3"/>
    <w:rsid w:val="4886DD5D"/>
    <w:rsid w:val="48923EC5"/>
    <w:rsid w:val="48924CB8"/>
    <w:rsid w:val="4894199F"/>
    <w:rsid w:val="48A2082B"/>
    <w:rsid w:val="48A3631D"/>
    <w:rsid w:val="48A54F74"/>
    <w:rsid w:val="48B636C5"/>
    <w:rsid w:val="48B94657"/>
    <w:rsid w:val="48B9C941"/>
    <w:rsid w:val="48C66B4C"/>
    <w:rsid w:val="48D56E2A"/>
    <w:rsid w:val="48D7FB6E"/>
    <w:rsid w:val="48E132CA"/>
    <w:rsid w:val="48E51511"/>
    <w:rsid w:val="48E7120F"/>
    <w:rsid w:val="48EB43E1"/>
    <w:rsid w:val="4901BCC6"/>
    <w:rsid w:val="490555CC"/>
    <w:rsid w:val="491B0FAC"/>
    <w:rsid w:val="492DE2F9"/>
    <w:rsid w:val="49323B07"/>
    <w:rsid w:val="4935CD69"/>
    <w:rsid w:val="4949C4BA"/>
    <w:rsid w:val="494B8B3D"/>
    <w:rsid w:val="494FE342"/>
    <w:rsid w:val="495A31A0"/>
    <w:rsid w:val="4960DFB3"/>
    <w:rsid w:val="49633E62"/>
    <w:rsid w:val="4964E6BE"/>
    <w:rsid w:val="49864B29"/>
    <w:rsid w:val="4990DF6B"/>
    <w:rsid w:val="4995A2AF"/>
    <w:rsid w:val="49A111D1"/>
    <w:rsid w:val="49B1E6BE"/>
    <w:rsid w:val="49B71B13"/>
    <w:rsid w:val="49C9355D"/>
    <w:rsid w:val="49CCFADF"/>
    <w:rsid w:val="49E3FCA7"/>
    <w:rsid w:val="49E43F03"/>
    <w:rsid w:val="49E9A7C2"/>
    <w:rsid w:val="49EBA6BD"/>
    <w:rsid w:val="49EDDA8B"/>
    <w:rsid w:val="49F29FF9"/>
    <w:rsid w:val="49F58556"/>
    <w:rsid w:val="49F9CBF0"/>
    <w:rsid w:val="49FA8C96"/>
    <w:rsid w:val="4A083810"/>
    <w:rsid w:val="4A2A2931"/>
    <w:rsid w:val="4A398622"/>
    <w:rsid w:val="4A3A105A"/>
    <w:rsid w:val="4A3D7656"/>
    <w:rsid w:val="4A5A7C54"/>
    <w:rsid w:val="4A6530EE"/>
    <w:rsid w:val="4A69AE80"/>
    <w:rsid w:val="4A6B4D85"/>
    <w:rsid w:val="4A6D548E"/>
    <w:rsid w:val="4A737E07"/>
    <w:rsid w:val="4A8118A2"/>
    <w:rsid w:val="4A8DB9D0"/>
    <w:rsid w:val="4A8F9145"/>
    <w:rsid w:val="4A9063DA"/>
    <w:rsid w:val="4A9D2043"/>
    <w:rsid w:val="4ACE5A06"/>
    <w:rsid w:val="4AE309A3"/>
    <w:rsid w:val="4AE89D1B"/>
    <w:rsid w:val="4AE9132B"/>
    <w:rsid w:val="4AF0A731"/>
    <w:rsid w:val="4B0148D4"/>
    <w:rsid w:val="4B021C3D"/>
    <w:rsid w:val="4B0958F3"/>
    <w:rsid w:val="4B1753E2"/>
    <w:rsid w:val="4B36C850"/>
    <w:rsid w:val="4B4576F0"/>
    <w:rsid w:val="4B4B9A0A"/>
    <w:rsid w:val="4B4D2129"/>
    <w:rsid w:val="4B597FDF"/>
    <w:rsid w:val="4B5FF83E"/>
    <w:rsid w:val="4B66145B"/>
    <w:rsid w:val="4B689728"/>
    <w:rsid w:val="4B699743"/>
    <w:rsid w:val="4B6EB32C"/>
    <w:rsid w:val="4B77EC97"/>
    <w:rsid w:val="4B7905E3"/>
    <w:rsid w:val="4B81172B"/>
    <w:rsid w:val="4B859AD6"/>
    <w:rsid w:val="4B93DBF7"/>
    <w:rsid w:val="4B967A56"/>
    <w:rsid w:val="4B9CA406"/>
    <w:rsid w:val="4BA02A62"/>
    <w:rsid w:val="4BB7A1F0"/>
    <w:rsid w:val="4BCAAF1E"/>
    <w:rsid w:val="4BCC95F3"/>
    <w:rsid w:val="4BCD3FF8"/>
    <w:rsid w:val="4BCF8DD9"/>
    <w:rsid w:val="4BD34F09"/>
    <w:rsid w:val="4BD3AD91"/>
    <w:rsid w:val="4BDFB820"/>
    <w:rsid w:val="4BE172A9"/>
    <w:rsid w:val="4BE49A00"/>
    <w:rsid w:val="4BF1367B"/>
    <w:rsid w:val="4BF70702"/>
    <w:rsid w:val="4C015655"/>
    <w:rsid w:val="4C0CD736"/>
    <w:rsid w:val="4C126B41"/>
    <w:rsid w:val="4C165BD1"/>
    <w:rsid w:val="4C204A8D"/>
    <w:rsid w:val="4C25F46D"/>
    <w:rsid w:val="4C397949"/>
    <w:rsid w:val="4C3ED91E"/>
    <w:rsid w:val="4C3FAC17"/>
    <w:rsid w:val="4C436673"/>
    <w:rsid w:val="4C47E07E"/>
    <w:rsid w:val="4C5260A8"/>
    <w:rsid w:val="4C58AD28"/>
    <w:rsid w:val="4C5A87F6"/>
    <w:rsid w:val="4C6DE719"/>
    <w:rsid w:val="4C6E0B88"/>
    <w:rsid w:val="4C6F1DF3"/>
    <w:rsid w:val="4C74D0CE"/>
    <w:rsid w:val="4C79D1EE"/>
    <w:rsid w:val="4C7AF12E"/>
    <w:rsid w:val="4C7DA239"/>
    <w:rsid w:val="4C876304"/>
    <w:rsid w:val="4C9851E5"/>
    <w:rsid w:val="4C9A1CA6"/>
    <w:rsid w:val="4C9A5F96"/>
    <w:rsid w:val="4C9B4156"/>
    <w:rsid w:val="4CB1034C"/>
    <w:rsid w:val="4CC15928"/>
    <w:rsid w:val="4CC3C6E3"/>
    <w:rsid w:val="4CC65B0D"/>
    <w:rsid w:val="4CCB444C"/>
    <w:rsid w:val="4CDF422D"/>
    <w:rsid w:val="4CF00A89"/>
    <w:rsid w:val="4CFEEBF6"/>
    <w:rsid w:val="4D05044A"/>
    <w:rsid w:val="4D090EDA"/>
    <w:rsid w:val="4D0AE754"/>
    <w:rsid w:val="4D0BBA6F"/>
    <w:rsid w:val="4D1766DC"/>
    <w:rsid w:val="4D3338EC"/>
    <w:rsid w:val="4D3373DB"/>
    <w:rsid w:val="4D33CE97"/>
    <w:rsid w:val="4D3ADD39"/>
    <w:rsid w:val="4D3EA856"/>
    <w:rsid w:val="4D46E699"/>
    <w:rsid w:val="4D582482"/>
    <w:rsid w:val="4D5D43E8"/>
    <w:rsid w:val="4D5DF30F"/>
    <w:rsid w:val="4D607946"/>
    <w:rsid w:val="4D73E92C"/>
    <w:rsid w:val="4D7B6F9E"/>
    <w:rsid w:val="4D82F735"/>
    <w:rsid w:val="4D956BE0"/>
    <w:rsid w:val="4DB80560"/>
    <w:rsid w:val="4DB919CD"/>
    <w:rsid w:val="4DB9D079"/>
    <w:rsid w:val="4DB9F7B5"/>
    <w:rsid w:val="4DBD6146"/>
    <w:rsid w:val="4DBF2242"/>
    <w:rsid w:val="4DC12661"/>
    <w:rsid w:val="4DD40294"/>
    <w:rsid w:val="4DD832D2"/>
    <w:rsid w:val="4DD96253"/>
    <w:rsid w:val="4DDBB700"/>
    <w:rsid w:val="4DE73B59"/>
    <w:rsid w:val="4DF72E08"/>
    <w:rsid w:val="4DFA9EA7"/>
    <w:rsid w:val="4DFD857F"/>
    <w:rsid w:val="4E0BDB62"/>
    <w:rsid w:val="4E0D14DA"/>
    <w:rsid w:val="4E0FB8F0"/>
    <w:rsid w:val="4E0FDFBC"/>
    <w:rsid w:val="4E0FE759"/>
    <w:rsid w:val="4E118375"/>
    <w:rsid w:val="4E147DB2"/>
    <w:rsid w:val="4E1CAB62"/>
    <w:rsid w:val="4E22D463"/>
    <w:rsid w:val="4E4176EC"/>
    <w:rsid w:val="4E41C0F1"/>
    <w:rsid w:val="4E450484"/>
    <w:rsid w:val="4E474984"/>
    <w:rsid w:val="4E4858A5"/>
    <w:rsid w:val="4E5323F9"/>
    <w:rsid w:val="4E60E8AE"/>
    <w:rsid w:val="4E66D096"/>
    <w:rsid w:val="4E6A9322"/>
    <w:rsid w:val="4E793EED"/>
    <w:rsid w:val="4E8D5C3E"/>
    <w:rsid w:val="4E92AEF7"/>
    <w:rsid w:val="4E966038"/>
    <w:rsid w:val="4E972BF1"/>
    <w:rsid w:val="4EA9FF97"/>
    <w:rsid w:val="4EC1F23D"/>
    <w:rsid w:val="4ECCE3C7"/>
    <w:rsid w:val="4ECFD4E9"/>
    <w:rsid w:val="4EE1F851"/>
    <w:rsid w:val="4EE45EB1"/>
    <w:rsid w:val="4EE47C32"/>
    <w:rsid w:val="4EE66DC3"/>
    <w:rsid w:val="4EE73FA1"/>
    <w:rsid w:val="4EEE9500"/>
    <w:rsid w:val="4F064AAC"/>
    <w:rsid w:val="4F0707FB"/>
    <w:rsid w:val="4F0F9A93"/>
    <w:rsid w:val="4F134424"/>
    <w:rsid w:val="4F195C3C"/>
    <w:rsid w:val="4F1FBD28"/>
    <w:rsid w:val="4F20EAE1"/>
    <w:rsid w:val="4F2FB05D"/>
    <w:rsid w:val="4F41DA7D"/>
    <w:rsid w:val="4F4544E9"/>
    <w:rsid w:val="4F4AEA4A"/>
    <w:rsid w:val="4F547E3C"/>
    <w:rsid w:val="4F5EB72F"/>
    <w:rsid w:val="4F6E8FC0"/>
    <w:rsid w:val="4F7277BA"/>
    <w:rsid w:val="4F768289"/>
    <w:rsid w:val="4F7A2CFD"/>
    <w:rsid w:val="4F898C53"/>
    <w:rsid w:val="4F931621"/>
    <w:rsid w:val="4FA54F17"/>
    <w:rsid w:val="4FA6E064"/>
    <w:rsid w:val="4FABAC31"/>
    <w:rsid w:val="4FAE8A1B"/>
    <w:rsid w:val="4FB335F9"/>
    <w:rsid w:val="4FBAD434"/>
    <w:rsid w:val="4FC5A24D"/>
    <w:rsid w:val="4FCE2915"/>
    <w:rsid w:val="4FD24F83"/>
    <w:rsid w:val="4FDB6408"/>
    <w:rsid w:val="4FE0924A"/>
    <w:rsid w:val="4FEBE98D"/>
    <w:rsid w:val="4FEEAA3F"/>
    <w:rsid w:val="4FF8AEC9"/>
    <w:rsid w:val="5005C5AF"/>
    <w:rsid w:val="50069FDD"/>
    <w:rsid w:val="500FE126"/>
    <w:rsid w:val="50153089"/>
    <w:rsid w:val="501A0E17"/>
    <w:rsid w:val="502E25E8"/>
    <w:rsid w:val="50315242"/>
    <w:rsid w:val="503F44CD"/>
    <w:rsid w:val="504A5FDF"/>
    <w:rsid w:val="50550056"/>
    <w:rsid w:val="506DC29E"/>
    <w:rsid w:val="506E9D41"/>
    <w:rsid w:val="5073C40C"/>
    <w:rsid w:val="507977A9"/>
    <w:rsid w:val="50869085"/>
    <w:rsid w:val="508EDCFA"/>
    <w:rsid w:val="50914D36"/>
    <w:rsid w:val="50964D24"/>
    <w:rsid w:val="509C5675"/>
    <w:rsid w:val="50B21A81"/>
    <w:rsid w:val="50B34861"/>
    <w:rsid w:val="50C20BEB"/>
    <w:rsid w:val="50C7551F"/>
    <w:rsid w:val="50CD63F3"/>
    <w:rsid w:val="50CFE194"/>
    <w:rsid w:val="50D0002E"/>
    <w:rsid w:val="50DAD53A"/>
    <w:rsid w:val="50EC71A7"/>
    <w:rsid w:val="50F86B39"/>
    <w:rsid w:val="50FB5543"/>
    <w:rsid w:val="50FE8741"/>
    <w:rsid w:val="50FE8E10"/>
    <w:rsid w:val="50FF83CA"/>
    <w:rsid w:val="51175B12"/>
    <w:rsid w:val="511A9647"/>
    <w:rsid w:val="512158DE"/>
    <w:rsid w:val="5123EBA6"/>
    <w:rsid w:val="512A2FC8"/>
    <w:rsid w:val="513C24C6"/>
    <w:rsid w:val="5147FD13"/>
    <w:rsid w:val="5148B27D"/>
    <w:rsid w:val="514EA0F9"/>
    <w:rsid w:val="51592EED"/>
    <w:rsid w:val="5160C5C9"/>
    <w:rsid w:val="51619DC7"/>
    <w:rsid w:val="5164A367"/>
    <w:rsid w:val="51674555"/>
    <w:rsid w:val="5170506B"/>
    <w:rsid w:val="517D238B"/>
    <w:rsid w:val="518409A9"/>
    <w:rsid w:val="518D098C"/>
    <w:rsid w:val="518D6007"/>
    <w:rsid w:val="5193F0AE"/>
    <w:rsid w:val="519526BF"/>
    <w:rsid w:val="51A900FB"/>
    <w:rsid w:val="51B8EC33"/>
    <w:rsid w:val="51BB16A2"/>
    <w:rsid w:val="51BC95DB"/>
    <w:rsid w:val="51C81D92"/>
    <w:rsid w:val="51EE7827"/>
    <w:rsid w:val="51F072EF"/>
    <w:rsid w:val="51FCEEFE"/>
    <w:rsid w:val="520052AC"/>
    <w:rsid w:val="5204BBFD"/>
    <w:rsid w:val="521349AD"/>
    <w:rsid w:val="521B0AE2"/>
    <w:rsid w:val="5225D877"/>
    <w:rsid w:val="52262B1A"/>
    <w:rsid w:val="52290BF2"/>
    <w:rsid w:val="522B1729"/>
    <w:rsid w:val="5236FAD5"/>
    <w:rsid w:val="5238E747"/>
    <w:rsid w:val="52440C71"/>
    <w:rsid w:val="524D70AC"/>
    <w:rsid w:val="52644893"/>
    <w:rsid w:val="5267FEA3"/>
    <w:rsid w:val="52695F1D"/>
    <w:rsid w:val="527D48D2"/>
    <w:rsid w:val="52865F11"/>
    <w:rsid w:val="5295D41A"/>
    <w:rsid w:val="5296E99A"/>
    <w:rsid w:val="52A46B59"/>
    <w:rsid w:val="52A48DB2"/>
    <w:rsid w:val="52AAD025"/>
    <w:rsid w:val="52B398EB"/>
    <w:rsid w:val="52C090C3"/>
    <w:rsid w:val="52CDC5CC"/>
    <w:rsid w:val="52D1147E"/>
    <w:rsid w:val="52D959D9"/>
    <w:rsid w:val="52E5AD8F"/>
    <w:rsid w:val="52E5C4AC"/>
    <w:rsid w:val="52E69906"/>
    <w:rsid w:val="52EAF133"/>
    <w:rsid w:val="52ECF913"/>
    <w:rsid w:val="52ED31F7"/>
    <w:rsid w:val="52F4F483"/>
    <w:rsid w:val="52FAB3C7"/>
    <w:rsid w:val="52FBE065"/>
    <w:rsid w:val="53066609"/>
    <w:rsid w:val="530E7F79"/>
    <w:rsid w:val="53114F9B"/>
    <w:rsid w:val="5314303D"/>
    <w:rsid w:val="5317FA8F"/>
    <w:rsid w:val="53218E10"/>
    <w:rsid w:val="532432CF"/>
    <w:rsid w:val="5327604A"/>
    <w:rsid w:val="532FE89F"/>
    <w:rsid w:val="5330CAE2"/>
    <w:rsid w:val="53340A47"/>
    <w:rsid w:val="533C3BE6"/>
    <w:rsid w:val="53443FEC"/>
    <w:rsid w:val="5356C44C"/>
    <w:rsid w:val="53650CAE"/>
    <w:rsid w:val="536AEA3B"/>
    <w:rsid w:val="5370685D"/>
    <w:rsid w:val="5372B3F7"/>
    <w:rsid w:val="5376D3A5"/>
    <w:rsid w:val="537CFEB8"/>
    <w:rsid w:val="5383C39D"/>
    <w:rsid w:val="5387D492"/>
    <w:rsid w:val="539FFCD9"/>
    <w:rsid w:val="53A214BF"/>
    <w:rsid w:val="53A7F9D9"/>
    <w:rsid w:val="53AAF757"/>
    <w:rsid w:val="53B4F55A"/>
    <w:rsid w:val="53BED7B7"/>
    <w:rsid w:val="53C1FD4F"/>
    <w:rsid w:val="53C85A1C"/>
    <w:rsid w:val="53CA6F59"/>
    <w:rsid w:val="53DDDE28"/>
    <w:rsid w:val="53E98D7E"/>
    <w:rsid w:val="53EB516E"/>
    <w:rsid w:val="540267E1"/>
    <w:rsid w:val="540DBB5E"/>
    <w:rsid w:val="5413DF9D"/>
    <w:rsid w:val="5426BBE0"/>
    <w:rsid w:val="543BF035"/>
    <w:rsid w:val="54488EE4"/>
    <w:rsid w:val="544D7E03"/>
    <w:rsid w:val="545C9285"/>
    <w:rsid w:val="546F69FB"/>
    <w:rsid w:val="547307FA"/>
    <w:rsid w:val="5492EE73"/>
    <w:rsid w:val="54942F94"/>
    <w:rsid w:val="54ADC15F"/>
    <w:rsid w:val="54AE4252"/>
    <w:rsid w:val="54B2FF53"/>
    <w:rsid w:val="54BE544F"/>
    <w:rsid w:val="54D527A2"/>
    <w:rsid w:val="54D5F1D8"/>
    <w:rsid w:val="54E49C29"/>
    <w:rsid w:val="54E4B9BA"/>
    <w:rsid w:val="54EBC0FE"/>
    <w:rsid w:val="54ED3645"/>
    <w:rsid w:val="54F5FB7D"/>
    <w:rsid w:val="54F8D446"/>
    <w:rsid w:val="55121E5F"/>
    <w:rsid w:val="552173B9"/>
    <w:rsid w:val="552C5BBC"/>
    <w:rsid w:val="552E5063"/>
    <w:rsid w:val="553270B9"/>
    <w:rsid w:val="55385D56"/>
    <w:rsid w:val="553E9D49"/>
    <w:rsid w:val="55486D11"/>
    <w:rsid w:val="55519980"/>
    <w:rsid w:val="5553623F"/>
    <w:rsid w:val="555A5CB0"/>
    <w:rsid w:val="55634AB6"/>
    <w:rsid w:val="556BAAB0"/>
    <w:rsid w:val="556C4108"/>
    <w:rsid w:val="5573EE7C"/>
    <w:rsid w:val="55762BFC"/>
    <w:rsid w:val="5578DBEB"/>
    <w:rsid w:val="557ADB95"/>
    <w:rsid w:val="557D462C"/>
    <w:rsid w:val="5589D7C1"/>
    <w:rsid w:val="558D655C"/>
    <w:rsid w:val="5591F8DA"/>
    <w:rsid w:val="55994F96"/>
    <w:rsid w:val="559C08E2"/>
    <w:rsid w:val="55A01F1F"/>
    <w:rsid w:val="55A8A9AE"/>
    <w:rsid w:val="55A9C0F7"/>
    <w:rsid w:val="55AAEF6B"/>
    <w:rsid w:val="55ABEE2D"/>
    <w:rsid w:val="55B97C06"/>
    <w:rsid w:val="55C1FC3B"/>
    <w:rsid w:val="55C819CD"/>
    <w:rsid w:val="55C97273"/>
    <w:rsid w:val="55CA3234"/>
    <w:rsid w:val="55D30616"/>
    <w:rsid w:val="55DB02A3"/>
    <w:rsid w:val="55ED7982"/>
    <w:rsid w:val="55FB7868"/>
    <w:rsid w:val="56062507"/>
    <w:rsid w:val="560BBF66"/>
    <w:rsid w:val="560E9A52"/>
    <w:rsid w:val="561C30E5"/>
    <w:rsid w:val="562EF061"/>
    <w:rsid w:val="5636CA20"/>
    <w:rsid w:val="563FE5A0"/>
    <w:rsid w:val="56471A67"/>
    <w:rsid w:val="564FEBCF"/>
    <w:rsid w:val="56512666"/>
    <w:rsid w:val="56518E34"/>
    <w:rsid w:val="565734C4"/>
    <w:rsid w:val="565BA494"/>
    <w:rsid w:val="565C7E32"/>
    <w:rsid w:val="565E7450"/>
    <w:rsid w:val="565FE354"/>
    <w:rsid w:val="567147B6"/>
    <w:rsid w:val="56767164"/>
    <w:rsid w:val="567678BB"/>
    <w:rsid w:val="5685DEA0"/>
    <w:rsid w:val="5688E96A"/>
    <w:rsid w:val="5697A74F"/>
    <w:rsid w:val="56DADA7A"/>
    <w:rsid w:val="56DED2FF"/>
    <w:rsid w:val="56E0F741"/>
    <w:rsid w:val="56E599EC"/>
    <w:rsid w:val="56ED2F4B"/>
    <w:rsid w:val="56F59757"/>
    <w:rsid w:val="56FAFB53"/>
    <w:rsid w:val="56FE1946"/>
    <w:rsid w:val="5703FE62"/>
    <w:rsid w:val="571D6565"/>
    <w:rsid w:val="57243A4E"/>
    <w:rsid w:val="57306712"/>
    <w:rsid w:val="573CBEF6"/>
    <w:rsid w:val="5740015B"/>
    <w:rsid w:val="57461EF0"/>
    <w:rsid w:val="5764CE1B"/>
    <w:rsid w:val="57694C4B"/>
    <w:rsid w:val="577AB7B0"/>
    <w:rsid w:val="577D0D74"/>
    <w:rsid w:val="578F7017"/>
    <w:rsid w:val="579136D0"/>
    <w:rsid w:val="5795585C"/>
    <w:rsid w:val="579B2ED0"/>
    <w:rsid w:val="57A3B53E"/>
    <w:rsid w:val="57A98CE0"/>
    <w:rsid w:val="57AB2929"/>
    <w:rsid w:val="57AB92E8"/>
    <w:rsid w:val="57C5757B"/>
    <w:rsid w:val="57CBBD66"/>
    <w:rsid w:val="57CDAE1A"/>
    <w:rsid w:val="57D3378D"/>
    <w:rsid w:val="57D69E48"/>
    <w:rsid w:val="57E33A18"/>
    <w:rsid w:val="57ED16A0"/>
    <w:rsid w:val="57F219C5"/>
    <w:rsid w:val="57F4F302"/>
    <w:rsid w:val="58006B68"/>
    <w:rsid w:val="58042B70"/>
    <w:rsid w:val="580BD0D2"/>
    <w:rsid w:val="580F7E5D"/>
    <w:rsid w:val="581116A9"/>
    <w:rsid w:val="581A9D92"/>
    <w:rsid w:val="5823E02F"/>
    <w:rsid w:val="5837EC40"/>
    <w:rsid w:val="583E2585"/>
    <w:rsid w:val="5840CD0E"/>
    <w:rsid w:val="58413ED7"/>
    <w:rsid w:val="58455E1D"/>
    <w:rsid w:val="5852ED49"/>
    <w:rsid w:val="585515F4"/>
    <w:rsid w:val="5855BE6B"/>
    <w:rsid w:val="5862227F"/>
    <w:rsid w:val="5866E831"/>
    <w:rsid w:val="586E3AE6"/>
    <w:rsid w:val="586F2F33"/>
    <w:rsid w:val="586FFF68"/>
    <w:rsid w:val="58A35676"/>
    <w:rsid w:val="58A39912"/>
    <w:rsid w:val="58AFE064"/>
    <w:rsid w:val="58B09B94"/>
    <w:rsid w:val="58B347BA"/>
    <w:rsid w:val="58B6864C"/>
    <w:rsid w:val="58C81466"/>
    <w:rsid w:val="58D125EB"/>
    <w:rsid w:val="58E9442F"/>
    <w:rsid w:val="58F7FFA8"/>
    <w:rsid w:val="5903231F"/>
    <w:rsid w:val="5912BFDF"/>
    <w:rsid w:val="592662F0"/>
    <w:rsid w:val="5939844A"/>
    <w:rsid w:val="593CC93D"/>
    <w:rsid w:val="5941B5B4"/>
    <w:rsid w:val="59474853"/>
    <w:rsid w:val="5957F16A"/>
    <w:rsid w:val="59593E4C"/>
    <w:rsid w:val="596D7531"/>
    <w:rsid w:val="5979060B"/>
    <w:rsid w:val="59818E7A"/>
    <w:rsid w:val="598338DF"/>
    <w:rsid w:val="5987BCDE"/>
    <w:rsid w:val="598B61BD"/>
    <w:rsid w:val="598C0D3A"/>
    <w:rsid w:val="5991A370"/>
    <w:rsid w:val="59991549"/>
    <w:rsid w:val="599E22A5"/>
    <w:rsid w:val="599F3BE3"/>
    <w:rsid w:val="59A42926"/>
    <w:rsid w:val="59A691A7"/>
    <w:rsid w:val="59B494F4"/>
    <w:rsid w:val="59BCC75B"/>
    <w:rsid w:val="59C5EBF0"/>
    <w:rsid w:val="59EAAD8C"/>
    <w:rsid w:val="59F47B33"/>
    <w:rsid w:val="59F6DA5F"/>
    <w:rsid w:val="59FE3694"/>
    <w:rsid w:val="5A00A046"/>
    <w:rsid w:val="5A010400"/>
    <w:rsid w:val="5A03CA47"/>
    <w:rsid w:val="5A0549D4"/>
    <w:rsid w:val="5A057098"/>
    <w:rsid w:val="5A1E2C4C"/>
    <w:rsid w:val="5A27284D"/>
    <w:rsid w:val="5A279ACF"/>
    <w:rsid w:val="5A4BA4B3"/>
    <w:rsid w:val="5A4E73C1"/>
    <w:rsid w:val="5A4FB70B"/>
    <w:rsid w:val="5A6BEC39"/>
    <w:rsid w:val="5A6CAFD0"/>
    <w:rsid w:val="5A6FDDFC"/>
    <w:rsid w:val="5A75F6BF"/>
    <w:rsid w:val="5A782918"/>
    <w:rsid w:val="5A7B4600"/>
    <w:rsid w:val="5A85D616"/>
    <w:rsid w:val="5A928092"/>
    <w:rsid w:val="5A93CA9A"/>
    <w:rsid w:val="5A940E28"/>
    <w:rsid w:val="5A975DA8"/>
    <w:rsid w:val="5AA87EBC"/>
    <w:rsid w:val="5AB378E2"/>
    <w:rsid w:val="5AC285A5"/>
    <w:rsid w:val="5AC69DFE"/>
    <w:rsid w:val="5ACAB01D"/>
    <w:rsid w:val="5AD771B4"/>
    <w:rsid w:val="5AD93640"/>
    <w:rsid w:val="5AE5E33B"/>
    <w:rsid w:val="5AEB1903"/>
    <w:rsid w:val="5AEB7B8D"/>
    <w:rsid w:val="5AF7CC8F"/>
    <w:rsid w:val="5AF81FD7"/>
    <w:rsid w:val="5B003255"/>
    <w:rsid w:val="5B097A9B"/>
    <w:rsid w:val="5B1077B7"/>
    <w:rsid w:val="5B173473"/>
    <w:rsid w:val="5B2A0AEE"/>
    <w:rsid w:val="5B32B19C"/>
    <w:rsid w:val="5B561B2E"/>
    <w:rsid w:val="5B578A68"/>
    <w:rsid w:val="5B58A080"/>
    <w:rsid w:val="5B679DD8"/>
    <w:rsid w:val="5B697DBE"/>
    <w:rsid w:val="5B7272D2"/>
    <w:rsid w:val="5B775DB6"/>
    <w:rsid w:val="5B7886A2"/>
    <w:rsid w:val="5B7D5A52"/>
    <w:rsid w:val="5B855367"/>
    <w:rsid w:val="5B8F9ED4"/>
    <w:rsid w:val="5B9043D3"/>
    <w:rsid w:val="5B91CB80"/>
    <w:rsid w:val="5B94A002"/>
    <w:rsid w:val="5B96EBEC"/>
    <w:rsid w:val="5B994D0B"/>
    <w:rsid w:val="5BA2AEBF"/>
    <w:rsid w:val="5BAD7F4D"/>
    <w:rsid w:val="5BBFEE72"/>
    <w:rsid w:val="5BC24B31"/>
    <w:rsid w:val="5BC25CE0"/>
    <w:rsid w:val="5BCC77EB"/>
    <w:rsid w:val="5BD6DDEC"/>
    <w:rsid w:val="5BDA002C"/>
    <w:rsid w:val="5BDD9C8F"/>
    <w:rsid w:val="5BDFB678"/>
    <w:rsid w:val="5BE2A0A0"/>
    <w:rsid w:val="5BE87AD9"/>
    <w:rsid w:val="5BE9FF07"/>
    <w:rsid w:val="5BED0FB9"/>
    <w:rsid w:val="5BEDB5DA"/>
    <w:rsid w:val="5BF80348"/>
    <w:rsid w:val="5BFB0AA0"/>
    <w:rsid w:val="5C04FCC0"/>
    <w:rsid w:val="5C0552E6"/>
    <w:rsid w:val="5C05799F"/>
    <w:rsid w:val="5C0628F1"/>
    <w:rsid w:val="5C39530A"/>
    <w:rsid w:val="5C3D5A75"/>
    <w:rsid w:val="5C3D7FF3"/>
    <w:rsid w:val="5C44810F"/>
    <w:rsid w:val="5C55A05C"/>
    <w:rsid w:val="5C5632E1"/>
    <w:rsid w:val="5C6D092E"/>
    <w:rsid w:val="5C772B2C"/>
    <w:rsid w:val="5C7DDA48"/>
    <w:rsid w:val="5C8CAE5B"/>
    <w:rsid w:val="5C999299"/>
    <w:rsid w:val="5C9DBD36"/>
    <w:rsid w:val="5CB49FEB"/>
    <w:rsid w:val="5CBF7B3E"/>
    <w:rsid w:val="5CC0BA7C"/>
    <w:rsid w:val="5CC44ED6"/>
    <w:rsid w:val="5CD1B4A4"/>
    <w:rsid w:val="5CD3F8F6"/>
    <w:rsid w:val="5CE0EDE6"/>
    <w:rsid w:val="5CE2E91E"/>
    <w:rsid w:val="5CE6063F"/>
    <w:rsid w:val="5CE760DF"/>
    <w:rsid w:val="5CE83256"/>
    <w:rsid w:val="5CEBA477"/>
    <w:rsid w:val="5CF0B3C9"/>
    <w:rsid w:val="5CF52418"/>
    <w:rsid w:val="5CFD5501"/>
    <w:rsid w:val="5D05CBB3"/>
    <w:rsid w:val="5D078A8D"/>
    <w:rsid w:val="5D0E7B83"/>
    <w:rsid w:val="5D1FD9D6"/>
    <w:rsid w:val="5D2C8EBA"/>
    <w:rsid w:val="5D59EB93"/>
    <w:rsid w:val="5D5AFE6C"/>
    <w:rsid w:val="5D5F5C03"/>
    <w:rsid w:val="5D63B57E"/>
    <w:rsid w:val="5D667DDF"/>
    <w:rsid w:val="5D6C50C4"/>
    <w:rsid w:val="5D773507"/>
    <w:rsid w:val="5D7824A0"/>
    <w:rsid w:val="5D7E9F9D"/>
    <w:rsid w:val="5D874BF2"/>
    <w:rsid w:val="5D87A0CF"/>
    <w:rsid w:val="5D89132C"/>
    <w:rsid w:val="5D8C8645"/>
    <w:rsid w:val="5D967B0B"/>
    <w:rsid w:val="5D96AB88"/>
    <w:rsid w:val="5D98EE74"/>
    <w:rsid w:val="5D9ABF08"/>
    <w:rsid w:val="5D9F179A"/>
    <w:rsid w:val="5DA2EADD"/>
    <w:rsid w:val="5DA41FF2"/>
    <w:rsid w:val="5DB9DC42"/>
    <w:rsid w:val="5DBC55F8"/>
    <w:rsid w:val="5DBE1F3B"/>
    <w:rsid w:val="5DC0AC82"/>
    <w:rsid w:val="5DC4271A"/>
    <w:rsid w:val="5DC49B8E"/>
    <w:rsid w:val="5DC60BE8"/>
    <w:rsid w:val="5DCFCC27"/>
    <w:rsid w:val="5DD9904E"/>
    <w:rsid w:val="5DE162D0"/>
    <w:rsid w:val="5DE77B28"/>
    <w:rsid w:val="5DF3CED9"/>
    <w:rsid w:val="5E014F81"/>
    <w:rsid w:val="5E036647"/>
    <w:rsid w:val="5E0F22F5"/>
    <w:rsid w:val="5E474F45"/>
    <w:rsid w:val="5E47C562"/>
    <w:rsid w:val="5E5DD2AD"/>
    <w:rsid w:val="5E5EAC68"/>
    <w:rsid w:val="5E7464E4"/>
    <w:rsid w:val="5E7A38B4"/>
    <w:rsid w:val="5E96A597"/>
    <w:rsid w:val="5E9B869B"/>
    <w:rsid w:val="5EA704B3"/>
    <w:rsid w:val="5EB12672"/>
    <w:rsid w:val="5EB3DD78"/>
    <w:rsid w:val="5EB6DBC4"/>
    <w:rsid w:val="5EBF47EC"/>
    <w:rsid w:val="5EC504A2"/>
    <w:rsid w:val="5EEECA58"/>
    <w:rsid w:val="5EEF4626"/>
    <w:rsid w:val="5EF0672C"/>
    <w:rsid w:val="5EFCD349"/>
    <w:rsid w:val="5F00AB08"/>
    <w:rsid w:val="5F0315A6"/>
    <w:rsid w:val="5F037981"/>
    <w:rsid w:val="5F13B7F5"/>
    <w:rsid w:val="5F2E9FFD"/>
    <w:rsid w:val="5F32289C"/>
    <w:rsid w:val="5F41B9C8"/>
    <w:rsid w:val="5F506988"/>
    <w:rsid w:val="5F512F2B"/>
    <w:rsid w:val="5F5D0346"/>
    <w:rsid w:val="5F5FC817"/>
    <w:rsid w:val="5F639FA6"/>
    <w:rsid w:val="5F6AB992"/>
    <w:rsid w:val="5F6CB904"/>
    <w:rsid w:val="5F75547E"/>
    <w:rsid w:val="5F7D7B49"/>
    <w:rsid w:val="5F82C477"/>
    <w:rsid w:val="5F83EEC9"/>
    <w:rsid w:val="5F952D8D"/>
    <w:rsid w:val="5FAB594C"/>
    <w:rsid w:val="5FAEA714"/>
    <w:rsid w:val="5FB8C9F2"/>
    <w:rsid w:val="5FCA380E"/>
    <w:rsid w:val="5FCA6358"/>
    <w:rsid w:val="5FCBDDC2"/>
    <w:rsid w:val="5FD3ABCC"/>
    <w:rsid w:val="5FD63D98"/>
    <w:rsid w:val="5FED9A42"/>
    <w:rsid w:val="5FF19B03"/>
    <w:rsid w:val="5FF26FA9"/>
    <w:rsid w:val="5FF5A8A9"/>
    <w:rsid w:val="5FFE452A"/>
    <w:rsid w:val="5FFF0FBA"/>
    <w:rsid w:val="60105666"/>
    <w:rsid w:val="601084D1"/>
    <w:rsid w:val="6015DA97"/>
    <w:rsid w:val="601C3374"/>
    <w:rsid w:val="60237D5F"/>
    <w:rsid w:val="602A02F8"/>
    <w:rsid w:val="602AC8E8"/>
    <w:rsid w:val="6030D03B"/>
    <w:rsid w:val="6032E0A0"/>
    <w:rsid w:val="603509D9"/>
    <w:rsid w:val="60360236"/>
    <w:rsid w:val="60360B2E"/>
    <w:rsid w:val="6039C2DE"/>
    <w:rsid w:val="604F082D"/>
    <w:rsid w:val="604FED8D"/>
    <w:rsid w:val="60505A17"/>
    <w:rsid w:val="6052E3AB"/>
    <w:rsid w:val="605C92BB"/>
    <w:rsid w:val="605FC09C"/>
    <w:rsid w:val="60622EFA"/>
    <w:rsid w:val="606BBC6E"/>
    <w:rsid w:val="60701F40"/>
    <w:rsid w:val="6083142F"/>
    <w:rsid w:val="609108D5"/>
    <w:rsid w:val="6091C938"/>
    <w:rsid w:val="60924238"/>
    <w:rsid w:val="60960497"/>
    <w:rsid w:val="60964681"/>
    <w:rsid w:val="609C568A"/>
    <w:rsid w:val="609D327C"/>
    <w:rsid w:val="60A0ADC4"/>
    <w:rsid w:val="60A21A12"/>
    <w:rsid w:val="60A5D25A"/>
    <w:rsid w:val="60B078D1"/>
    <w:rsid w:val="60B39E6D"/>
    <w:rsid w:val="60B773F0"/>
    <w:rsid w:val="60BB80E2"/>
    <w:rsid w:val="60C79310"/>
    <w:rsid w:val="60C9067C"/>
    <w:rsid w:val="60D139EA"/>
    <w:rsid w:val="60E2B51C"/>
    <w:rsid w:val="60E5518D"/>
    <w:rsid w:val="60F1AE03"/>
    <w:rsid w:val="610DE702"/>
    <w:rsid w:val="61121462"/>
    <w:rsid w:val="6113197C"/>
    <w:rsid w:val="611538F1"/>
    <w:rsid w:val="6120AB19"/>
    <w:rsid w:val="612A8EAC"/>
    <w:rsid w:val="613C639E"/>
    <w:rsid w:val="614146D4"/>
    <w:rsid w:val="614E192A"/>
    <w:rsid w:val="615C7EB1"/>
    <w:rsid w:val="6161CB65"/>
    <w:rsid w:val="616EC9D2"/>
    <w:rsid w:val="616ED5D3"/>
    <w:rsid w:val="61A3EB45"/>
    <w:rsid w:val="61AA0C8A"/>
    <w:rsid w:val="61AB83EA"/>
    <w:rsid w:val="61B5511B"/>
    <w:rsid w:val="61B5F13C"/>
    <w:rsid w:val="61B9D340"/>
    <w:rsid w:val="61C47BFD"/>
    <w:rsid w:val="61C4F846"/>
    <w:rsid w:val="61C7AFA7"/>
    <w:rsid w:val="61D94B9A"/>
    <w:rsid w:val="61E1E6AF"/>
    <w:rsid w:val="61F9DFA7"/>
    <w:rsid w:val="62187D7D"/>
    <w:rsid w:val="621DB2D9"/>
    <w:rsid w:val="6241E038"/>
    <w:rsid w:val="6243411E"/>
    <w:rsid w:val="6244F64F"/>
    <w:rsid w:val="624C3308"/>
    <w:rsid w:val="6260F993"/>
    <w:rsid w:val="6268C435"/>
    <w:rsid w:val="62727AFD"/>
    <w:rsid w:val="627776AE"/>
    <w:rsid w:val="627AEEB7"/>
    <w:rsid w:val="62874702"/>
    <w:rsid w:val="628D6A91"/>
    <w:rsid w:val="6290A68B"/>
    <w:rsid w:val="62946629"/>
    <w:rsid w:val="6295EE28"/>
    <w:rsid w:val="62A17977"/>
    <w:rsid w:val="62A86680"/>
    <w:rsid w:val="62A9E149"/>
    <w:rsid w:val="62AFFD8D"/>
    <w:rsid w:val="62BB4A62"/>
    <w:rsid w:val="62CA10FD"/>
    <w:rsid w:val="62CF2333"/>
    <w:rsid w:val="62FF399A"/>
    <w:rsid w:val="6301B062"/>
    <w:rsid w:val="63064963"/>
    <w:rsid w:val="63090782"/>
    <w:rsid w:val="632A72C3"/>
    <w:rsid w:val="632E5C5F"/>
    <w:rsid w:val="633120FB"/>
    <w:rsid w:val="634000CB"/>
    <w:rsid w:val="6341DF20"/>
    <w:rsid w:val="63437873"/>
    <w:rsid w:val="6344E607"/>
    <w:rsid w:val="63483FA1"/>
    <w:rsid w:val="634CE485"/>
    <w:rsid w:val="634F7B40"/>
    <w:rsid w:val="6352D2FB"/>
    <w:rsid w:val="63531020"/>
    <w:rsid w:val="6355F398"/>
    <w:rsid w:val="63561056"/>
    <w:rsid w:val="635AE35F"/>
    <w:rsid w:val="6368E395"/>
    <w:rsid w:val="636C6CA1"/>
    <w:rsid w:val="63709D22"/>
    <w:rsid w:val="637A4409"/>
    <w:rsid w:val="637CC65A"/>
    <w:rsid w:val="637CEFFF"/>
    <w:rsid w:val="638148D2"/>
    <w:rsid w:val="63819D5B"/>
    <w:rsid w:val="6387104C"/>
    <w:rsid w:val="638EB38D"/>
    <w:rsid w:val="63925CB8"/>
    <w:rsid w:val="639AD0CE"/>
    <w:rsid w:val="63C0B750"/>
    <w:rsid w:val="63C48683"/>
    <w:rsid w:val="63D2A640"/>
    <w:rsid w:val="63D601D3"/>
    <w:rsid w:val="63EE2C68"/>
    <w:rsid w:val="640DA319"/>
    <w:rsid w:val="641F3FF8"/>
    <w:rsid w:val="642C5DE3"/>
    <w:rsid w:val="642FA588"/>
    <w:rsid w:val="643AB103"/>
    <w:rsid w:val="643ADEE2"/>
    <w:rsid w:val="644714AA"/>
    <w:rsid w:val="644B8BEF"/>
    <w:rsid w:val="6458F0D5"/>
    <w:rsid w:val="6477CDF7"/>
    <w:rsid w:val="647BE4AF"/>
    <w:rsid w:val="6481C1B9"/>
    <w:rsid w:val="64844023"/>
    <w:rsid w:val="648704D7"/>
    <w:rsid w:val="64969928"/>
    <w:rsid w:val="64A1678C"/>
    <w:rsid w:val="64A25992"/>
    <w:rsid w:val="64AC55EF"/>
    <w:rsid w:val="64B09B36"/>
    <w:rsid w:val="64C0E87B"/>
    <w:rsid w:val="64C7103F"/>
    <w:rsid w:val="64C9B390"/>
    <w:rsid w:val="64CCF736"/>
    <w:rsid w:val="64CE93B9"/>
    <w:rsid w:val="64CED297"/>
    <w:rsid w:val="64CFE754"/>
    <w:rsid w:val="64D7E2D8"/>
    <w:rsid w:val="64D8C63B"/>
    <w:rsid w:val="64D9003F"/>
    <w:rsid w:val="64E1CAC5"/>
    <w:rsid w:val="64FFEB07"/>
    <w:rsid w:val="6504C5E0"/>
    <w:rsid w:val="65094C6F"/>
    <w:rsid w:val="651A0521"/>
    <w:rsid w:val="65211FB2"/>
    <w:rsid w:val="652446DD"/>
    <w:rsid w:val="6525C34F"/>
    <w:rsid w:val="652ACA92"/>
    <w:rsid w:val="6536E875"/>
    <w:rsid w:val="65411594"/>
    <w:rsid w:val="65446A5C"/>
    <w:rsid w:val="654CDDA0"/>
    <w:rsid w:val="65612EC2"/>
    <w:rsid w:val="656287D6"/>
    <w:rsid w:val="65630269"/>
    <w:rsid w:val="656645A5"/>
    <w:rsid w:val="65690547"/>
    <w:rsid w:val="65774A5D"/>
    <w:rsid w:val="657A68B3"/>
    <w:rsid w:val="657ECB66"/>
    <w:rsid w:val="6585E3B4"/>
    <w:rsid w:val="658A8BDD"/>
    <w:rsid w:val="65919296"/>
    <w:rsid w:val="65936276"/>
    <w:rsid w:val="65951B47"/>
    <w:rsid w:val="65A4080D"/>
    <w:rsid w:val="65A87EFB"/>
    <w:rsid w:val="65A8F2B2"/>
    <w:rsid w:val="65AD0611"/>
    <w:rsid w:val="65B4BD34"/>
    <w:rsid w:val="65BFDF2F"/>
    <w:rsid w:val="65C0C12A"/>
    <w:rsid w:val="65C5F00E"/>
    <w:rsid w:val="65CDF12D"/>
    <w:rsid w:val="65D68453"/>
    <w:rsid w:val="65DA909E"/>
    <w:rsid w:val="65DC3084"/>
    <w:rsid w:val="65DCA670"/>
    <w:rsid w:val="65E70604"/>
    <w:rsid w:val="65EE133D"/>
    <w:rsid w:val="65F51856"/>
    <w:rsid w:val="65FA4411"/>
    <w:rsid w:val="65FE802D"/>
    <w:rsid w:val="6613EC64"/>
    <w:rsid w:val="661E6553"/>
    <w:rsid w:val="664696BB"/>
    <w:rsid w:val="66487059"/>
    <w:rsid w:val="664C458A"/>
    <w:rsid w:val="66514B07"/>
    <w:rsid w:val="66528B7B"/>
    <w:rsid w:val="6659DD58"/>
    <w:rsid w:val="665C0EAE"/>
    <w:rsid w:val="666C3AEB"/>
    <w:rsid w:val="667F5943"/>
    <w:rsid w:val="6686E468"/>
    <w:rsid w:val="669E5BAA"/>
    <w:rsid w:val="66A1852A"/>
    <w:rsid w:val="66B19CEF"/>
    <w:rsid w:val="66BCF4B4"/>
    <w:rsid w:val="66BDE001"/>
    <w:rsid w:val="66C2677C"/>
    <w:rsid w:val="66CC3FE2"/>
    <w:rsid w:val="66E0131D"/>
    <w:rsid w:val="66EAB4F8"/>
    <w:rsid w:val="66F5E5CD"/>
    <w:rsid w:val="66FE78B8"/>
    <w:rsid w:val="67079BC4"/>
    <w:rsid w:val="67149C70"/>
    <w:rsid w:val="67164683"/>
    <w:rsid w:val="671CC557"/>
    <w:rsid w:val="672645B0"/>
    <w:rsid w:val="672B66E7"/>
    <w:rsid w:val="6734D397"/>
    <w:rsid w:val="67405F20"/>
    <w:rsid w:val="6741D3EF"/>
    <w:rsid w:val="674EF520"/>
    <w:rsid w:val="6750FA36"/>
    <w:rsid w:val="6756F04A"/>
    <w:rsid w:val="675A0856"/>
    <w:rsid w:val="67668F2F"/>
    <w:rsid w:val="6770AE26"/>
    <w:rsid w:val="6776A666"/>
    <w:rsid w:val="677AFE03"/>
    <w:rsid w:val="678896D6"/>
    <w:rsid w:val="6789321A"/>
    <w:rsid w:val="67908B4D"/>
    <w:rsid w:val="679320FB"/>
    <w:rsid w:val="679C2B32"/>
    <w:rsid w:val="679DB9BF"/>
    <w:rsid w:val="67B7065C"/>
    <w:rsid w:val="67C60B92"/>
    <w:rsid w:val="67D8E6A8"/>
    <w:rsid w:val="67E48F0D"/>
    <w:rsid w:val="67ED95E4"/>
    <w:rsid w:val="67F750A8"/>
    <w:rsid w:val="67FB784C"/>
    <w:rsid w:val="6804D07F"/>
    <w:rsid w:val="682B790C"/>
    <w:rsid w:val="6838520B"/>
    <w:rsid w:val="683C91F3"/>
    <w:rsid w:val="6842F3DB"/>
    <w:rsid w:val="6854A29E"/>
    <w:rsid w:val="68594902"/>
    <w:rsid w:val="68670037"/>
    <w:rsid w:val="6867E71B"/>
    <w:rsid w:val="688EB137"/>
    <w:rsid w:val="688EC0EE"/>
    <w:rsid w:val="6890EE86"/>
    <w:rsid w:val="6896A10E"/>
    <w:rsid w:val="68BCAB78"/>
    <w:rsid w:val="68CD674A"/>
    <w:rsid w:val="68E201BA"/>
    <w:rsid w:val="68E5B1B4"/>
    <w:rsid w:val="68E699ED"/>
    <w:rsid w:val="68E80D65"/>
    <w:rsid w:val="690E2D4B"/>
    <w:rsid w:val="6919DE58"/>
    <w:rsid w:val="6936C7FD"/>
    <w:rsid w:val="693C7920"/>
    <w:rsid w:val="6942EF05"/>
    <w:rsid w:val="694B0C34"/>
    <w:rsid w:val="694F778F"/>
    <w:rsid w:val="69559BA9"/>
    <w:rsid w:val="696CA3A2"/>
    <w:rsid w:val="6980CF82"/>
    <w:rsid w:val="6982BC16"/>
    <w:rsid w:val="69A169F2"/>
    <w:rsid w:val="69B90C76"/>
    <w:rsid w:val="69D5701D"/>
    <w:rsid w:val="69D5DE9C"/>
    <w:rsid w:val="69D9004A"/>
    <w:rsid w:val="69E47B5F"/>
    <w:rsid w:val="69E76E5B"/>
    <w:rsid w:val="69EF0836"/>
    <w:rsid w:val="69F0A971"/>
    <w:rsid w:val="69F5A6C1"/>
    <w:rsid w:val="69FE8A58"/>
    <w:rsid w:val="6A001CC1"/>
    <w:rsid w:val="6A02102E"/>
    <w:rsid w:val="6A04BE2D"/>
    <w:rsid w:val="6A091806"/>
    <w:rsid w:val="6A0E6391"/>
    <w:rsid w:val="6A1251B5"/>
    <w:rsid w:val="6A142AA1"/>
    <w:rsid w:val="6A1BDE82"/>
    <w:rsid w:val="6A21196B"/>
    <w:rsid w:val="6A233C6D"/>
    <w:rsid w:val="6A2446ED"/>
    <w:rsid w:val="6A365F21"/>
    <w:rsid w:val="6A4060A3"/>
    <w:rsid w:val="6A4234B4"/>
    <w:rsid w:val="6A454296"/>
    <w:rsid w:val="6A494DE1"/>
    <w:rsid w:val="6A4A9B3E"/>
    <w:rsid w:val="6A524E1C"/>
    <w:rsid w:val="6A674C38"/>
    <w:rsid w:val="6A72FE78"/>
    <w:rsid w:val="6A7C53E0"/>
    <w:rsid w:val="6A84CDD6"/>
    <w:rsid w:val="6A89104F"/>
    <w:rsid w:val="6A8BCA78"/>
    <w:rsid w:val="6A9DC068"/>
    <w:rsid w:val="6AA34B2B"/>
    <w:rsid w:val="6AAA4380"/>
    <w:rsid w:val="6AB6C4A4"/>
    <w:rsid w:val="6AB98236"/>
    <w:rsid w:val="6ABC7866"/>
    <w:rsid w:val="6ACF95D3"/>
    <w:rsid w:val="6AD25D09"/>
    <w:rsid w:val="6AD7C4DB"/>
    <w:rsid w:val="6AE72E99"/>
    <w:rsid w:val="6AE8A483"/>
    <w:rsid w:val="6AEFCFD5"/>
    <w:rsid w:val="6B0B8180"/>
    <w:rsid w:val="6B1B42FC"/>
    <w:rsid w:val="6B1B5FA4"/>
    <w:rsid w:val="6B21A931"/>
    <w:rsid w:val="6B23B5F1"/>
    <w:rsid w:val="6B269BB5"/>
    <w:rsid w:val="6B2D396D"/>
    <w:rsid w:val="6B3437C7"/>
    <w:rsid w:val="6B3BA6D2"/>
    <w:rsid w:val="6B3E2AD9"/>
    <w:rsid w:val="6B3F7852"/>
    <w:rsid w:val="6B52E123"/>
    <w:rsid w:val="6B57CF38"/>
    <w:rsid w:val="6B58D8BB"/>
    <w:rsid w:val="6B5977E9"/>
    <w:rsid w:val="6B5A7DFE"/>
    <w:rsid w:val="6B5FBFA7"/>
    <w:rsid w:val="6B6478C7"/>
    <w:rsid w:val="6B6DC828"/>
    <w:rsid w:val="6B6ED6FF"/>
    <w:rsid w:val="6B754028"/>
    <w:rsid w:val="6B82613B"/>
    <w:rsid w:val="6B834F40"/>
    <w:rsid w:val="6B8BC70E"/>
    <w:rsid w:val="6B8C5643"/>
    <w:rsid w:val="6B8F3F72"/>
    <w:rsid w:val="6B98904D"/>
    <w:rsid w:val="6B98D925"/>
    <w:rsid w:val="6B99B243"/>
    <w:rsid w:val="6B9B1531"/>
    <w:rsid w:val="6B9ECE7D"/>
    <w:rsid w:val="6BA164D2"/>
    <w:rsid w:val="6BB5D2D4"/>
    <w:rsid w:val="6BC78B78"/>
    <w:rsid w:val="6BDBE1C8"/>
    <w:rsid w:val="6BDD4C3F"/>
    <w:rsid w:val="6BDF5E41"/>
    <w:rsid w:val="6BE10650"/>
    <w:rsid w:val="6BE98CB4"/>
    <w:rsid w:val="6BEDE470"/>
    <w:rsid w:val="6BF4208F"/>
    <w:rsid w:val="6BF4ED72"/>
    <w:rsid w:val="6BFCA0BD"/>
    <w:rsid w:val="6C018918"/>
    <w:rsid w:val="6C0B35F5"/>
    <w:rsid w:val="6C116B02"/>
    <w:rsid w:val="6C124857"/>
    <w:rsid w:val="6C21CD46"/>
    <w:rsid w:val="6C23D96C"/>
    <w:rsid w:val="6C255D2C"/>
    <w:rsid w:val="6C359814"/>
    <w:rsid w:val="6C364B33"/>
    <w:rsid w:val="6C386DC5"/>
    <w:rsid w:val="6C3BC413"/>
    <w:rsid w:val="6C3D4918"/>
    <w:rsid w:val="6C422CD7"/>
    <w:rsid w:val="6C5A41F6"/>
    <w:rsid w:val="6C6297B1"/>
    <w:rsid w:val="6C63A21E"/>
    <w:rsid w:val="6C672DCF"/>
    <w:rsid w:val="6C6923B9"/>
    <w:rsid w:val="6C71CE26"/>
    <w:rsid w:val="6C7CDF86"/>
    <w:rsid w:val="6C7DA8BF"/>
    <w:rsid w:val="6C806912"/>
    <w:rsid w:val="6C84FE46"/>
    <w:rsid w:val="6C8B0472"/>
    <w:rsid w:val="6C8BFF99"/>
    <w:rsid w:val="6C90B780"/>
    <w:rsid w:val="6C9E4168"/>
    <w:rsid w:val="6CA16D98"/>
    <w:rsid w:val="6CAA701B"/>
    <w:rsid w:val="6CB61320"/>
    <w:rsid w:val="6CB84840"/>
    <w:rsid w:val="6CBBF47E"/>
    <w:rsid w:val="6CBC0DE7"/>
    <w:rsid w:val="6CC385E6"/>
    <w:rsid w:val="6CC6F196"/>
    <w:rsid w:val="6CCF0C34"/>
    <w:rsid w:val="6CD0EEF9"/>
    <w:rsid w:val="6CD32183"/>
    <w:rsid w:val="6CDE0721"/>
    <w:rsid w:val="6CEF0E8B"/>
    <w:rsid w:val="6CFA72EC"/>
    <w:rsid w:val="6D101C4B"/>
    <w:rsid w:val="6D148797"/>
    <w:rsid w:val="6D1AFE11"/>
    <w:rsid w:val="6D1D77CC"/>
    <w:rsid w:val="6D453F94"/>
    <w:rsid w:val="6D4672CF"/>
    <w:rsid w:val="6D4CE76E"/>
    <w:rsid w:val="6D59BA11"/>
    <w:rsid w:val="6D60F072"/>
    <w:rsid w:val="6D666EF2"/>
    <w:rsid w:val="6D6ED8BD"/>
    <w:rsid w:val="6D764703"/>
    <w:rsid w:val="6D7E35A0"/>
    <w:rsid w:val="6D93DCDA"/>
    <w:rsid w:val="6D9E3DB7"/>
    <w:rsid w:val="6DA80E9A"/>
    <w:rsid w:val="6DC17D67"/>
    <w:rsid w:val="6DCA7552"/>
    <w:rsid w:val="6DCD1E9F"/>
    <w:rsid w:val="6DE21407"/>
    <w:rsid w:val="6DEDCC19"/>
    <w:rsid w:val="6DF08FF1"/>
    <w:rsid w:val="6DFAE0F2"/>
    <w:rsid w:val="6DFCAE45"/>
    <w:rsid w:val="6E02E626"/>
    <w:rsid w:val="6E0C37D2"/>
    <w:rsid w:val="6E0D6505"/>
    <w:rsid w:val="6E0F5F6D"/>
    <w:rsid w:val="6E18308B"/>
    <w:rsid w:val="6E1CEFC3"/>
    <w:rsid w:val="6E214357"/>
    <w:rsid w:val="6E2707A0"/>
    <w:rsid w:val="6E3B4F1A"/>
    <w:rsid w:val="6E44DB62"/>
    <w:rsid w:val="6E4C7B06"/>
    <w:rsid w:val="6E52A271"/>
    <w:rsid w:val="6E549C14"/>
    <w:rsid w:val="6E54B6D4"/>
    <w:rsid w:val="6E566954"/>
    <w:rsid w:val="6E617D58"/>
    <w:rsid w:val="6E7FF00E"/>
    <w:rsid w:val="6E82030C"/>
    <w:rsid w:val="6E9CF232"/>
    <w:rsid w:val="6EBD698F"/>
    <w:rsid w:val="6EBE0825"/>
    <w:rsid w:val="6EC53F00"/>
    <w:rsid w:val="6ECAC198"/>
    <w:rsid w:val="6ED59D36"/>
    <w:rsid w:val="6EE4DD48"/>
    <w:rsid w:val="6EF1329D"/>
    <w:rsid w:val="6EF36C71"/>
    <w:rsid w:val="6EFBB8BC"/>
    <w:rsid w:val="6F09363B"/>
    <w:rsid w:val="6F1C6602"/>
    <w:rsid w:val="6F1C6B58"/>
    <w:rsid w:val="6F1F401A"/>
    <w:rsid w:val="6F205D1B"/>
    <w:rsid w:val="6F22974D"/>
    <w:rsid w:val="6F2A953F"/>
    <w:rsid w:val="6F2ED5FC"/>
    <w:rsid w:val="6F35BF4E"/>
    <w:rsid w:val="6F40990F"/>
    <w:rsid w:val="6F45C184"/>
    <w:rsid w:val="6F54BB49"/>
    <w:rsid w:val="6F675E76"/>
    <w:rsid w:val="6F6AAEE0"/>
    <w:rsid w:val="6F6D7833"/>
    <w:rsid w:val="6F6F1B78"/>
    <w:rsid w:val="6F72607B"/>
    <w:rsid w:val="6F7F66AB"/>
    <w:rsid w:val="6F81C4CF"/>
    <w:rsid w:val="6F8440C4"/>
    <w:rsid w:val="6F88583F"/>
    <w:rsid w:val="6F8FC792"/>
    <w:rsid w:val="6F982523"/>
    <w:rsid w:val="6F9A3113"/>
    <w:rsid w:val="6FAC2F8B"/>
    <w:rsid w:val="6FB98D30"/>
    <w:rsid w:val="6FDE0B31"/>
    <w:rsid w:val="6FE1CC91"/>
    <w:rsid w:val="6FEF6D74"/>
    <w:rsid w:val="6FF19D61"/>
    <w:rsid w:val="6FF8CC4A"/>
    <w:rsid w:val="6FFF4651"/>
    <w:rsid w:val="7003E9E3"/>
    <w:rsid w:val="7008C131"/>
    <w:rsid w:val="700F4956"/>
    <w:rsid w:val="701025F8"/>
    <w:rsid w:val="70158772"/>
    <w:rsid w:val="701609CB"/>
    <w:rsid w:val="701AB8A7"/>
    <w:rsid w:val="7028E701"/>
    <w:rsid w:val="7029EDB6"/>
    <w:rsid w:val="7039EA45"/>
    <w:rsid w:val="704344FE"/>
    <w:rsid w:val="70558056"/>
    <w:rsid w:val="70630CFC"/>
    <w:rsid w:val="706A7FE9"/>
    <w:rsid w:val="70783E0D"/>
    <w:rsid w:val="707B2E48"/>
    <w:rsid w:val="707D0CF9"/>
    <w:rsid w:val="70899662"/>
    <w:rsid w:val="708B0722"/>
    <w:rsid w:val="7094CC21"/>
    <w:rsid w:val="70A14663"/>
    <w:rsid w:val="70B0B484"/>
    <w:rsid w:val="70BA37EA"/>
    <w:rsid w:val="70BDB352"/>
    <w:rsid w:val="70C6F3E2"/>
    <w:rsid w:val="70CFE53F"/>
    <w:rsid w:val="70DC264C"/>
    <w:rsid w:val="70E2D54D"/>
    <w:rsid w:val="70E6FD55"/>
    <w:rsid w:val="70E8E812"/>
    <w:rsid w:val="70EDB775"/>
    <w:rsid w:val="70FE0E5C"/>
    <w:rsid w:val="70FF1DE2"/>
    <w:rsid w:val="71015E42"/>
    <w:rsid w:val="7110D7EF"/>
    <w:rsid w:val="712A3CE2"/>
    <w:rsid w:val="713DDBD9"/>
    <w:rsid w:val="7145A365"/>
    <w:rsid w:val="7149B35D"/>
    <w:rsid w:val="714BB2C8"/>
    <w:rsid w:val="715451A1"/>
    <w:rsid w:val="7156CCDA"/>
    <w:rsid w:val="71589A9F"/>
    <w:rsid w:val="7158AD8B"/>
    <w:rsid w:val="7158FA07"/>
    <w:rsid w:val="717082BB"/>
    <w:rsid w:val="719741D2"/>
    <w:rsid w:val="71B021B5"/>
    <w:rsid w:val="71C26162"/>
    <w:rsid w:val="71C3F669"/>
    <w:rsid w:val="71C4C537"/>
    <w:rsid w:val="71CD5D79"/>
    <w:rsid w:val="71D1E7CF"/>
    <w:rsid w:val="71D65316"/>
    <w:rsid w:val="71D8752B"/>
    <w:rsid w:val="71D9A976"/>
    <w:rsid w:val="71DC4B6F"/>
    <w:rsid w:val="71E44BB6"/>
    <w:rsid w:val="71F112B5"/>
    <w:rsid w:val="71F3D238"/>
    <w:rsid w:val="71FB54D5"/>
    <w:rsid w:val="71FD8680"/>
    <w:rsid w:val="72014D2C"/>
    <w:rsid w:val="7203B55D"/>
    <w:rsid w:val="72069FC6"/>
    <w:rsid w:val="720B19B8"/>
    <w:rsid w:val="7210F438"/>
    <w:rsid w:val="7214A47A"/>
    <w:rsid w:val="72166D1C"/>
    <w:rsid w:val="721B79E8"/>
    <w:rsid w:val="7221F718"/>
    <w:rsid w:val="722D65FE"/>
    <w:rsid w:val="72387C28"/>
    <w:rsid w:val="7241B0A0"/>
    <w:rsid w:val="72464E30"/>
    <w:rsid w:val="72472DB2"/>
    <w:rsid w:val="7252AEE1"/>
    <w:rsid w:val="7252E2B9"/>
    <w:rsid w:val="72611F9A"/>
    <w:rsid w:val="72678D82"/>
    <w:rsid w:val="727B8A49"/>
    <w:rsid w:val="727E5BC7"/>
    <w:rsid w:val="728EBAA7"/>
    <w:rsid w:val="728F3C7A"/>
    <w:rsid w:val="7291CE32"/>
    <w:rsid w:val="7294D8F8"/>
    <w:rsid w:val="729DD1DB"/>
    <w:rsid w:val="72A4EC81"/>
    <w:rsid w:val="72A64D60"/>
    <w:rsid w:val="72B3455F"/>
    <w:rsid w:val="72B66B2A"/>
    <w:rsid w:val="72C14F06"/>
    <w:rsid w:val="72D1C16E"/>
    <w:rsid w:val="72D3034D"/>
    <w:rsid w:val="72DB6C4C"/>
    <w:rsid w:val="72E99C7E"/>
    <w:rsid w:val="730315D8"/>
    <w:rsid w:val="73100191"/>
    <w:rsid w:val="73196EA1"/>
    <w:rsid w:val="733B1267"/>
    <w:rsid w:val="73435FF0"/>
    <w:rsid w:val="7348B6BA"/>
    <w:rsid w:val="73506924"/>
    <w:rsid w:val="7357E1D8"/>
    <w:rsid w:val="735955DE"/>
    <w:rsid w:val="735E42B2"/>
    <w:rsid w:val="736A3841"/>
    <w:rsid w:val="737E6C53"/>
    <w:rsid w:val="73811FC1"/>
    <w:rsid w:val="738B90F4"/>
    <w:rsid w:val="738CAE8C"/>
    <w:rsid w:val="73933DF4"/>
    <w:rsid w:val="739CAFFA"/>
    <w:rsid w:val="739FCA73"/>
    <w:rsid w:val="73C3A171"/>
    <w:rsid w:val="73D884D4"/>
    <w:rsid w:val="73D89205"/>
    <w:rsid w:val="73D95725"/>
    <w:rsid w:val="73D9734A"/>
    <w:rsid w:val="73DFC924"/>
    <w:rsid w:val="73E0B83A"/>
    <w:rsid w:val="73E3B74F"/>
    <w:rsid w:val="73ED2DE7"/>
    <w:rsid w:val="73F02260"/>
    <w:rsid w:val="740BBE30"/>
    <w:rsid w:val="740C6AA5"/>
    <w:rsid w:val="74266616"/>
    <w:rsid w:val="74274C04"/>
    <w:rsid w:val="743B51AE"/>
    <w:rsid w:val="743E933A"/>
    <w:rsid w:val="743E96C9"/>
    <w:rsid w:val="744FB408"/>
    <w:rsid w:val="744FF5AA"/>
    <w:rsid w:val="746CF26F"/>
    <w:rsid w:val="7470EB51"/>
    <w:rsid w:val="747F5823"/>
    <w:rsid w:val="7485D7FF"/>
    <w:rsid w:val="7488C7C1"/>
    <w:rsid w:val="748A62EA"/>
    <w:rsid w:val="7490CA81"/>
    <w:rsid w:val="7492FF74"/>
    <w:rsid w:val="7499B3F0"/>
    <w:rsid w:val="749D538B"/>
    <w:rsid w:val="749FDBAA"/>
    <w:rsid w:val="74A3C52F"/>
    <w:rsid w:val="74A5094A"/>
    <w:rsid w:val="74A50A67"/>
    <w:rsid w:val="74AD142C"/>
    <w:rsid w:val="74CA753D"/>
    <w:rsid w:val="74E0B854"/>
    <w:rsid w:val="74E2F5EA"/>
    <w:rsid w:val="74E39C99"/>
    <w:rsid w:val="74E3D8CD"/>
    <w:rsid w:val="74E8C865"/>
    <w:rsid w:val="74EABB5F"/>
    <w:rsid w:val="74F7BECB"/>
    <w:rsid w:val="74F87CDB"/>
    <w:rsid w:val="7500A7DA"/>
    <w:rsid w:val="7517A40B"/>
    <w:rsid w:val="751804ED"/>
    <w:rsid w:val="752796E9"/>
    <w:rsid w:val="752EECF7"/>
    <w:rsid w:val="753BDD28"/>
    <w:rsid w:val="75548D5B"/>
    <w:rsid w:val="75550A26"/>
    <w:rsid w:val="7557053E"/>
    <w:rsid w:val="7568588B"/>
    <w:rsid w:val="757E2B3D"/>
    <w:rsid w:val="757F2BBD"/>
    <w:rsid w:val="758469F8"/>
    <w:rsid w:val="759F50AC"/>
    <w:rsid w:val="75A4F664"/>
    <w:rsid w:val="75A880CE"/>
    <w:rsid w:val="75B50DB5"/>
    <w:rsid w:val="75C35D0D"/>
    <w:rsid w:val="75C83935"/>
    <w:rsid w:val="75CC8C76"/>
    <w:rsid w:val="75CD52D0"/>
    <w:rsid w:val="75D0580C"/>
    <w:rsid w:val="75E6A3B5"/>
    <w:rsid w:val="75E8863E"/>
    <w:rsid w:val="75F4341F"/>
    <w:rsid w:val="75FCC843"/>
    <w:rsid w:val="76039E99"/>
    <w:rsid w:val="76091D51"/>
    <w:rsid w:val="76092877"/>
    <w:rsid w:val="761782B2"/>
    <w:rsid w:val="7618849C"/>
    <w:rsid w:val="761AB30B"/>
    <w:rsid w:val="7620EE9C"/>
    <w:rsid w:val="7621C1E1"/>
    <w:rsid w:val="762F24AD"/>
    <w:rsid w:val="76540737"/>
    <w:rsid w:val="7657C412"/>
    <w:rsid w:val="7657F46F"/>
    <w:rsid w:val="7658C3C3"/>
    <w:rsid w:val="765FB1FE"/>
    <w:rsid w:val="7662FC11"/>
    <w:rsid w:val="76651595"/>
    <w:rsid w:val="766B13EC"/>
    <w:rsid w:val="766CE62C"/>
    <w:rsid w:val="766DF1E5"/>
    <w:rsid w:val="7675D73E"/>
    <w:rsid w:val="767AB452"/>
    <w:rsid w:val="7686A9C4"/>
    <w:rsid w:val="768B8DAC"/>
    <w:rsid w:val="76904850"/>
    <w:rsid w:val="76930D2F"/>
    <w:rsid w:val="769B763D"/>
    <w:rsid w:val="769CA978"/>
    <w:rsid w:val="769D5805"/>
    <w:rsid w:val="76A54E68"/>
    <w:rsid w:val="76AC31AA"/>
    <w:rsid w:val="76AE9299"/>
    <w:rsid w:val="76AF8D0D"/>
    <w:rsid w:val="76B2671C"/>
    <w:rsid w:val="76B65E83"/>
    <w:rsid w:val="76C8125A"/>
    <w:rsid w:val="76E1850A"/>
    <w:rsid w:val="770117D8"/>
    <w:rsid w:val="77161911"/>
    <w:rsid w:val="77195339"/>
    <w:rsid w:val="771A4F66"/>
    <w:rsid w:val="77222A8D"/>
    <w:rsid w:val="7731D81E"/>
    <w:rsid w:val="77325270"/>
    <w:rsid w:val="7735BB43"/>
    <w:rsid w:val="77373B7D"/>
    <w:rsid w:val="773BA662"/>
    <w:rsid w:val="77403614"/>
    <w:rsid w:val="774A1F4D"/>
    <w:rsid w:val="775040B8"/>
    <w:rsid w:val="7756A0CC"/>
    <w:rsid w:val="775C7E1F"/>
    <w:rsid w:val="7760E798"/>
    <w:rsid w:val="7768A133"/>
    <w:rsid w:val="776B7081"/>
    <w:rsid w:val="776E4C7F"/>
    <w:rsid w:val="776E53A5"/>
    <w:rsid w:val="777D3D44"/>
    <w:rsid w:val="777FC6D9"/>
    <w:rsid w:val="7783073C"/>
    <w:rsid w:val="77837E30"/>
    <w:rsid w:val="7786A164"/>
    <w:rsid w:val="778875A1"/>
    <w:rsid w:val="779A03B2"/>
    <w:rsid w:val="779F32CC"/>
    <w:rsid w:val="77A01633"/>
    <w:rsid w:val="77A93C05"/>
    <w:rsid w:val="77ADB4D0"/>
    <w:rsid w:val="77AFB3F3"/>
    <w:rsid w:val="77B4A1B6"/>
    <w:rsid w:val="77BC22D3"/>
    <w:rsid w:val="77C71C30"/>
    <w:rsid w:val="77CB580F"/>
    <w:rsid w:val="77DC037E"/>
    <w:rsid w:val="77DF17F6"/>
    <w:rsid w:val="77F50BFB"/>
    <w:rsid w:val="77F51427"/>
    <w:rsid w:val="78043EE0"/>
    <w:rsid w:val="780830D7"/>
    <w:rsid w:val="780C0C73"/>
    <w:rsid w:val="78106774"/>
    <w:rsid w:val="78175E32"/>
    <w:rsid w:val="781AE782"/>
    <w:rsid w:val="782880EF"/>
    <w:rsid w:val="78291887"/>
    <w:rsid w:val="7829CD24"/>
    <w:rsid w:val="7831B744"/>
    <w:rsid w:val="784C2674"/>
    <w:rsid w:val="7857BE92"/>
    <w:rsid w:val="786C0076"/>
    <w:rsid w:val="786E6E8A"/>
    <w:rsid w:val="786EEB28"/>
    <w:rsid w:val="7879540E"/>
    <w:rsid w:val="788B5003"/>
    <w:rsid w:val="78911AD4"/>
    <w:rsid w:val="78930A5B"/>
    <w:rsid w:val="7893CDDF"/>
    <w:rsid w:val="7894FE24"/>
    <w:rsid w:val="78A6B2EE"/>
    <w:rsid w:val="78A6BDE7"/>
    <w:rsid w:val="78B31689"/>
    <w:rsid w:val="78B4ED6C"/>
    <w:rsid w:val="78BEBC1D"/>
    <w:rsid w:val="78C2FC1C"/>
    <w:rsid w:val="78D1CD64"/>
    <w:rsid w:val="78D6F5CF"/>
    <w:rsid w:val="78DE111C"/>
    <w:rsid w:val="78E19549"/>
    <w:rsid w:val="78E365C6"/>
    <w:rsid w:val="78ECAE36"/>
    <w:rsid w:val="78EDC3B1"/>
    <w:rsid w:val="78F5ED0A"/>
    <w:rsid w:val="78FABDBB"/>
    <w:rsid w:val="78FBB79B"/>
    <w:rsid w:val="790514FE"/>
    <w:rsid w:val="7906C5CC"/>
    <w:rsid w:val="79081FAD"/>
    <w:rsid w:val="790EF152"/>
    <w:rsid w:val="791ABE5B"/>
    <w:rsid w:val="792324F7"/>
    <w:rsid w:val="7927CA5D"/>
    <w:rsid w:val="79300DD2"/>
    <w:rsid w:val="7930B9E7"/>
    <w:rsid w:val="79335CD1"/>
    <w:rsid w:val="793552DA"/>
    <w:rsid w:val="793A307A"/>
    <w:rsid w:val="793CF74E"/>
    <w:rsid w:val="7945E379"/>
    <w:rsid w:val="794FD55C"/>
    <w:rsid w:val="7956093A"/>
    <w:rsid w:val="7959E868"/>
    <w:rsid w:val="795A8E84"/>
    <w:rsid w:val="796267F3"/>
    <w:rsid w:val="7975EFEA"/>
    <w:rsid w:val="7977FF72"/>
    <w:rsid w:val="7982DED6"/>
    <w:rsid w:val="7986DFDB"/>
    <w:rsid w:val="799329F3"/>
    <w:rsid w:val="79A0AD70"/>
    <w:rsid w:val="79B1A939"/>
    <w:rsid w:val="79BBC136"/>
    <w:rsid w:val="79BDADDA"/>
    <w:rsid w:val="79D5F422"/>
    <w:rsid w:val="79DCA0F2"/>
    <w:rsid w:val="79E14646"/>
    <w:rsid w:val="79E8B9EF"/>
    <w:rsid w:val="79EAD271"/>
    <w:rsid w:val="79F1DEC9"/>
    <w:rsid w:val="79F6515D"/>
    <w:rsid w:val="79F681E8"/>
    <w:rsid w:val="7A001BA3"/>
    <w:rsid w:val="7A061EC8"/>
    <w:rsid w:val="7A0B8368"/>
    <w:rsid w:val="7A2F4C44"/>
    <w:rsid w:val="7A378E03"/>
    <w:rsid w:val="7A4B28AF"/>
    <w:rsid w:val="7A50AD19"/>
    <w:rsid w:val="7A648EB7"/>
    <w:rsid w:val="7A736B4B"/>
    <w:rsid w:val="7A7645D6"/>
    <w:rsid w:val="7A775422"/>
    <w:rsid w:val="7A7D79A4"/>
    <w:rsid w:val="7A7D9F91"/>
    <w:rsid w:val="7A911824"/>
    <w:rsid w:val="7A915AEA"/>
    <w:rsid w:val="7AA50395"/>
    <w:rsid w:val="7AB58C93"/>
    <w:rsid w:val="7ABC314B"/>
    <w:rsid w:val="7ABC31FC"/>
    <w:rsid w:val="7ABE7AFB"/>
    <w:rsid w:val="7ACE889A"/>
    <w:rsid w:val="7AD916CD"/>
    <w:rsid w:val="7ADCE4E7"/>
    <w:rsid w:val="7AE58108"/>
    <w:rsid w:val="7AE889C0"/>
    <w:rsid w:val="7AEF549D"/>
    <w:rsid w:val="7AEFAC82"/>
    <w:rsid w:val="7AF14483"/>
    <w:rsid w:val="7AF26213"/>
    <w:rsid w:val="7AF5CF34"/>
    <w:rsid w:val="7AF7CDF0"/>
    <w:rsid w:val="7B05B415"/>
    <w:rsid w:val="7B0CC208"/>
    <w:rsid w:val="7B142954"/>
    <w:rsid w:val="7B17287A"/>
    <w:rsid w:val="7B1B9CFB"/>
    <w:rsid w:val="7B1E2848"/>
    <w:rsid w:val="7B24792D"/>
    <w:rsid w:val="7B261D3F"/>
    <w:rsid w:val="7B293A58"/>
    <w:rsid w:val="7B2ECEA7"/>
    <w:rsid w:val="7B32BD18"/>
    <w:rsid w:val="7B3315F5"/>
    <w:rsid w:val="7B3D152C"/>
    <w:rsid w:val="7B3E2F45"/>
    <w:rsid w:val="7B44036D"/>
    <w:rsid w:val="7B47BFD3"/>
    <w:rsid w:val="7B590562"/>
    <w:rsid w:val="7B6C337B"/>
    <w:rsid w:val="7B6C64A9"/>
    <w:rsid w:val="7B70BE8C"/>
    <w:rsid w:val="7B72EDEA"/>
    <w:rsid w:val="7B7AFC6A"/>
    <w:rsid w:val="7B7E693C"/>
    <w:rsid w:val="7B81C6CF"/>
    <w:rsid w:val="7B8FDF27"/>
    <w:rsid w:val="7B973653"/>
    <w:rsid w:val="7B9C82D7"/>
    <w:rsid w:val="7B9EF452"/>
    <w:rsid w:val="7BA012A8"/>
    <w:rsid w:val="7BB54C16"/>
    <w:rsid w:val="7BBE6309"/>
    <w:rsid w:val="7BD92BBD"/>
    <w:rsid w:val="7BE5AF1F"/>
    <w:rsid w:val="7BEEA44E"/>
    <w:rsid w:val="7BEFBD03"/>
    <w:rsid w:val="7BF9EDC3"/>
    <w:rsid w:val="7C016D34"/>
    <w:rsid w:val="7C065040"/>
    <w:rsid w:val="7C0E729F"/>
    <w:rsid w:val="7C14ACDE"/>
    <w:rsid w:val="7C2A54AD"/>
    <w:rsid w:val="7C3B2552"/>
    <w:rsid w:val="7C3E8B69"/>
    <w:rsid w:val="7C45DB4C"/>
    <w:rsid w:val="7C46184D"/>
    <w:rsid w:val="7C4BB52E"/>
    <w:rsid w:val="7C4E0A07"/>
    <w:rsid w:val="7C5DECDE"/>
    <w:rsid w:val="7C712EC2"/>
    <w:rsid w:val="7C7C42DA"/>
    <w:rsid w:val="7C89E8F5"/>
    <w:rsid w:val="7C8D8FAC"/>
    <w:rsid w:val="7C964485"/>
    <w:rsid w:val="7CBD977D"/>
    <w:rsid w:val="7CCFC1A5"/>
    <w:rsid w:val="7CD2754F"/>
    <w:rsid w:val="7CD2AE7E"/>
    <w:rsid w:val="7CDBA3BE"/>
    <w:rsid w:val="7CDF581A"/>
    <w:rsid w:val="7CE6107F"/>
    <w:rsid w:val="7CE80B54"/>
    <w:rsid w:val="7CF6AE50"/>
    <w:rsid w:val="7CF969A3"/>
    <w:rsid w:val="7D0562D7"/>
    <w:rsid w:val="7D19404B"/>
    <w:rsid w:val="7D1C3303"/>
    <w:rsid w:val="7D24C9A1"/>
    <w:rsid w:val="7D3BB940"/>
    <w:rsid w:val="7D3FEF45"/>
    <w:rsid w:val="7D43817F"/>
    <w:rsid w:val="7D463D86"/>
    <w:rsid w:val="7D4A4447"/>
    <w:rsid w:val="7D54AFDC"/>
    <w:rsid w:val="7D592EC0"/>
    <w:rsid w:val="7D5C8A94"/>
    <w:rsid w:val="7D5E4FA4"/>
    <w:rsid w:val="7D64E109"/>
    <w:rsid w:val="7D66791E"/>
    <w:rsid w:val="7D799402"/>
    <w:rsid w:val="7D7DA4A1"/>
    <w:rsid w:val="7D81AE1C"/>
    <w:rsid w:val="7D82CC3E"/>
    <w:rsid w:val="7D8A65A4"/>
    <w:rsid w:val="7D936584"/>
    <w:rsid w:val="7D991825"/>
    <w:rsid w:val="7DA0100D"/>
    <w:rsid w:val="7DB64FA5"/>
    <w:rsid w:val="7DBCB82B"/>
    <w:rsid w:val="7DDF7C4D"/>
    <w:rsid w:val="7DFEAF20"/>
    <w:rsid w:val="7E006C34"/>
    <w:rsid w:val="7E0D38F8"/>
    <w:rsid w:val="7E229AD4"/>
    <w:rsid w:val="7E261617"/>
    <w:rsid w:val="7E2DDBB3"/>
    <w:rsid w:val="7E441013"/>
    <w:rsid w:val="7E47CBAC"/>
    <w:rsid w:val="7E48D7E3"/>
    <w:rsid w:val="7E5C5825"/>
    <w:rsid w:val="7E5F5E4E"/>
    <w:rsid w:val="7E807439"/>
    <w:rsid w:val="7E86F1F2"/>
    <w:rsid w:val="7E879161"/>
    <w:rsid w:val="7E93D9D0"/>
    <w:rsid w:val="7EAC45B6"/>
    <w:rsid w:val="7EAD9A5A"/>
    <w:rsid w:val="7EB9B5E8"/>
    <w:rsid w:val="7EBCF88E"/>
    <w:rsid w:val="7EC32B0E"/>
    <w:rsid w:val="7EC51FA2"/>
    <w:rsid w:val="7ECA4587"/>
    <w:rsid w:val="7EE9DDA8"/>
    <w:rsid w:val="7EEF37B4"/>
    <w:rsid w:val="7EF1F37E"/>
    <w:rsid w:val="7EFD72DF"/>
    <w:rsid w:val="7F0A9240"/>
    <w:rsid w:val="7F13D8AC"/>
    <w:rsid w:val="7F15ABA0"/>
    <w:rsid w:val="7F17AEA1"/>
    <w:rsid w:val="7F1BCA39"/>
    <w:rsid w:val="7F1C9727"/>
    <w:rsid w:val="7F24C85D"/>
    <w:rsid w:val="7F342684"/>
    <w:rsid w:val="7F35466D"/>
    <w:rsid w:val="7F3E517A"/>
    <w:rsid w:val="7F40B950"/>
    <w:rsid w:val="7F505E08"/>
    <w:rsid w:val="7F5583B8"/>
    <w:rsid w:val="7F592CBF"/>
    <w:rsid w:val="7F5C971B"/>
    <w:rsid w:val="7F5E3168"/>
    <w:rsid w:val="7F73320A"/>
    <w:rsid w:val="7F830697"/>
    <w:rsid w:val="7F833275"/>
    <w:rsid w:val="7F843621"/>
    <w:rsid w:val="7F86C7B1"/>
    <w:rsid w:val="7F88471E"/>
    <w:rsid w:val="7F8C52E4"/>
    <w:rsid w:val="7F927D6C"/>
    <w:rsid w:val="7FA0B87E"/>
    <w:rsid w:val="7FA9D08E"/>
    <w:rsid w:val="7FACF6A5"/>
    <w:rsid w:val="7FB3FC16"/>
    <w:rsid w:val="7FDAD0C1"/>
    <w:rsid w:val="7FE7C32B"/>
    <w:rsid w:val="7FEA1052"/>
    <w:rsid w:val="7FEECA34"/>
    <w:rsid w:val="7FF50EA9"/>
    <w:rsid w:val="7FF53F94"/>
    <w:rsid w:val="7FFEB4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F9A4"/>
  <w15:chartTrackingRefBased/>
  <w15:docId w15:val="{BE1003DA-7BCB-485F-8AF0-8CEE568F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16"/>
    <w:pPr>
      <w:spacing w:after="160" w:line="259" w:lineRule="auto"/>
    </w:pPr>
    <w:rPr>
      <w:rFonts w:cstheme="minorHAnsi"/>
      <w:sz w:val="24"/>
      <w:szCs w:val="24"/>
    </w:rPr>
  </w:style>
  <w:style w:type="paragraph" w:styleId="Heading1">
    <w:name w:val="heading 1"/>
    <w:basedOn w:val="SAGuidelinesSub-heading1"/>
    <w:next w:val="Normal"/>
    <w:link w:val="Heading1Char"/>
    <w:uiPriority w:val="9"/>
    <w:qFormat/>
    <w:rsid w:val="00854825"/>
    <w:pPr>
      <w:numPr>
        <w:numId w:val="17"/>
      </w:numPr>
      <w:spacing w:after="120"/>
      <w:outlineLvl w:val="0"/>
    </w:pPr>
  </w:style>
  <w:style w:type="paragraph" w:styleId="Heading2">
    <w:name w:val="heading 2"/>
    <w:basedOn w:val="SAGuidelinesSub-heading2"/>
    <w:next w:val="Normal"/>
    <w:link w:val="Heading2Char"/>
    <w:uiPriority w:val="9"/>
    <w:unhideWhenUsed/>
    <w:qFormat/>
    <w:rsid w:val="00A32247"/>
    <w:pPr>
      <w:numPr>
        <w:ilvl w:val="1"/>
        <w:numId w:val="17"/>
      </w:numPr>
      <w:spacing w:after="120"/>
      <w:outlineLvl w:val="1"/>
    </w:pPr>
  </w:style>
  <w:style w:type="paragraph" w:styleId="Heading3">
    <w:name w:val="heading 3"/>
    <w:basedOn w:val="ListParagraph"/>
    <w:next w:val="Normal"/>
    <w:link w:val="Heading3Char"/>
    <w:uiPriority w:val="9"/>
    <w:unhideWhenUsed/>
    <w:qFormat/>
    <w:rsid w:val="009F6B9E"/>
    <w:pPr>
      <w:numPr>
        <w:ilvl w:val="2"/>
        <w:numId w:val="17"/>
      </w:numPr>
      <w:outlineLvl w:val="2"/>
    </w:pPr>
    <w:rPr>
      <w:b/>
      <w:bCs/>
      <w:lang w:val="en-US"/>
    </w:rPr>
  </w:style>
  <w:style w:type="paragraph" w:styleId="Heading4">
    <w:name w:val="heading 4"/>
    <w:basedOn w:val="SAGuidelinesBody-Bulletpoints"/>
    <w:next w:val="Normal"/>
    <w:link w:val="Heading4Char"/>
    <w:uiPriority w:val="9"/>
    <w:unhideWhenUsed/>
    <w:qFormat/>
    <w:rsid w:val="00E82716"/>
    <w:pPr>
      <w:numPr>
        <w:ilvl w:val="3"/>
        <w:numId w:val="17"/>
      </w:numPr>
      <w:ind w:left="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2A5"/>
    <w:pPr>
      <w:ind w:left="720"/>
      <w:contextualSpacing/>
    </w:pPr>
  </w:style>
  <w:style w:type="character" w:styleId="CommentReference">
    <w:name w:val="annotation reference"/>
    <w:basedOn w:val="DefaultParagraphFont"/>
    <w:uiPriority w:val="99"/>
    <w:semiHidden/>
    <w:unhideWhenUsed/>
    <w:rsid w:val="007A22A5"/>
    <w:rPr>
      <w:sz w:val="16"/>
      <w:szCs w:val="16"/>
    </w:rPr>
  </w:style>
  <w:style w:type="paragraph" w:styleId="CommentText">
    <w:name w:val="annotation text"/>
    <w:basedOn w:val="Normal"/>
    <w:link w:val="CommentTextChar"/>
    <w:uiPriority w:val="99"/>
    <w:unhideWhenUsed/>
    <w:rsid w:val="007A22A5"/>
    <w:pPr>
      <w:spacing w:line="240" w:lineRule="auto"/>
    </w:pPr>
    <w:rPr>
      <w:sz w:val="20"/>
      <w:szCs w:val="20"/>
    </w:rPr>
  </w:style>
  <w:style w:type="character" w:customStyle="1" w:styleId="CommentTextChar">
    <w:name w:val="Comment Text Char"/>
    <w:basedOn w:val="DefaultParagraphFont"/>
    <w:link w:val="CommentText"/>
    <w:uiPriority w:val="99"/>
    <w:rsid w:val="007A22A5"/>
    <w:rPr>
      <w:sz w:val="20"/>
      <w:szCs w:val="20"/>
    </w:rPr>
  </w:style>
  <w:style w:type="character" w:styleId="Hyperlink">
    <w:name w:val="Hyperlink"/>
    <w:basedOn w:val="DefaultParagraphFont"/>
    <w:uiPriority w:val="99"/>
    <w:unhideWhenUsed/>
    <w:rsid w:val="007A22A5"/>
    <w:rPr>
      <w:color w:val="0563C1" w:themeColor="hyperlink"/>
      <w:u w:val="single"/>
    </w:rPr>
  </w:style>
  <w:style w:type="paragraph" w:customStyle="1" w:styleId="SAGuidelinesSub-heading1">
    <w:name w:val="SA Guidelines Sub-heading 1"/>
    <w:basedOn w:val="ListParagraph"/>
    <w:autoRedefine/>
    <w:qFormat/>
    <w:rsid w:val="00976ED7"/>
    <w:pPr>
      <w:spacing w:after="0" w:line="240" w:lineRule="auto"/>
      <w:ind w:left="360"/>
    </w:pPr>
    <w:rPr>
      <w:b/>
      <w:bCs/>
      <w:sz w:val="32"/>
      <w:szCs w:val="32"/>
      <w:lang w:val="en-US"/>
    </w:rPr>
  </w:style>
  <w:style w:type="paragraph" w:customStyle="1" w:styleId="SAGuidelinesHeading1">
    <w:name w:val="SA Guidelines Heading 1"/>
    <w:basedOn w:val="Normal"/>
    <w:qFormat/>
    <w:rsid w:val="007A22A5"/>
    <w:pPr>
      <w:spacing w:after="0" w:line="240" w:lineRule="auto"/>
    </w:pPr>
    <w:rPr>
      <w:b/>
      <w:bCs/>
      <w:sz w:val="72"/>
      <w:szCs w:val="56"/>
      <w:lang w:val="en-US"/>
    </w:rPr>
  </w:style>
  <w:style w:type="paragraph" w:customStyle="1" w:styleId="SAGuidelinesHeading2">
    <w:name w:val="SA Guidelines Heading 2"/>
    <w:basedOn w:val="Normal"/>
    <w:qFormat/>
    <w:rsid w:val="007A22A5"/>
    <w:pPr>
      <w:spacing w:after="0" w:line="240" w:lineRule="auto"/>
    </w:pPr>
    <w:rPr>
      <w:b/>
      <w:bCs/>
      <w:sz w:val="40"/>
      <w:szCs w:val="48"/>
      <w:lang w:val="en-US"/>
    </w:rPr>
  </w:style>
  <w:style w:type="paragraph" w:customStyle="1" w:styleId="SAGuidelinesHeading3">
    <w:name w:val="SA Guidelines Heading 3"/>
    <w:basedOn w:val="Normal"/>
    <w:qFormat/>
    <w:rsid w:val="007A22A5"/>
    <w:pPr>
      <w:pBdr>
        <w:top w:val="single" w:sz="4" w:space="1" w:color="auto"/>
        <w:left w:val="single" w:sz="4" w:space="4" w:color="auto"/>
        <w:bottom w:val="single" w:sz="4" w:space="1" w:color="auto"/>
        <w:right w:val="single" w:sz="4" w:space="4" w:color="auto"/>
      </w:pBdr>
      <w:spacing w:after="0" w:line="240" w:lineRule="auto"/>
    </w:pPr>
    <w:rPr>
      <w:b/>
      <w:bCs/>
      <w:lang w:val="en-US"/>
    </w:rPr>
  </w:style>
  <w:style w:type="paragraph" w:customStyle="1" w:styleId="SAGuidelinesSub-heading2">
    <w:name w:val="SA Guidelines Sub-heading 2"/>
    <w:basedOn w:val="ListParagraph"/>
    <w:qFormat/>
    <w:rsid w:val="007A22A5"/>
    <w:pPr>
      <w:spacing w:after="0" w:line="240" w:lineRule="auto"/>
      <w:ind w:left="0"/>
    </w:pPr>
    <w:rPr>
      <w:b/>
      <w:bCs/>
      <w:sz w:val="28"/>
      <w:lang w:val="en-US"/>
    </w:rPr>
  </w:style>
  <w:style w:type="paragraph" w:customStyle="1" w:styleId="SAGuidelinesBody">
    <w:name w:val="SA Guidelines Body"/>
    <w:basedOn w:val="SAGuidelinesSub-heading1"/>
    <w:qFormat/>
    <w:rsid w:val="007A22A5"/>
    <w:pPr>
      <w:ind w:left="0"/>
    </w:pPr>
    <w:rPr>
      <w:b w:val="0"/>
      <w:bCs w:val="0"/>
      <w:sz w:val="24"/>
      <w:szCs w:val="18"/>
    </w:rPr>
  </w:style>
  <w:style w:type="paragraph" w:styleId="Header">
    <w:name w:val="header"/>
    <w:basedOn w:val="Normal"/>
    <w:link w:val="HeaderChar"/>
    <w:uiPriority w:val="99"/>
    <w:unhideWhenUsed/>
    <w:rsid w:val="007A2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2A5"/>
  </w:style>
  <w:style w:type="paragraph" w:styleId="Footer">
    <w:name w:val="footer"/>
    <w:basedOn w:val="Normal"/>
    <w:link w:val="FooterChar"/>
    <w:uiPriority w:val="99"/>
    <w:unhideWhenUsed/>
    <w:rsid w:val="007A2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2A5"/>
  </w:style>
  <w:style w:type="paragraph" w:customStyle="1" w:styleId="SAGuidelinesSub-heading3">
    <w:name w:val="SA Guidelines Sub-heading 3"/>
    <w:basedOn w:val="SAGuidelinesSub-heading2"/>
    <w:qFormat/>
    <w:rsid w:val="007A22A5"/>
    <w:pPr>
      <w:numPr>
        <w:ilvl w:val="2"/>
      </w:numPr>
    </w:pPr>
    <w:rPr>
      <w:sz w:val="24"/>
    </w:rPr>
  </w:style>
  <w:style w:type="paragraph" w:customStyle="1" w:styleId="SAGuidelinesBody-Bulletpoints">
    <w:name w:val="SA Guidelines Body - Bullet points"/>
    <w:basedOn w:val="BodyText"/>
    <w:qFormat/>
    <w:rsid w:val="007A22A5"/>
    <w:pPr>
      <w:widowControl w:val="0"/>
      <w:numPr>
        <w:numId w:val="13"/>
      </w:numPr>
      <w:autoSpaceDE w:val="0"/>
      <w:autoSpaceDN w:val="0"/>
      <w:spacing w:line="240" w:lineRule="auto"/>
    </w:pPr>
    <w:rPr>
      <w:rFonts w:eastAsia="Trebuchet MS" w:cs="Trebuchet MS"/>
      <w:lang w:val="en-US"/>
    </w:rPr>
  </w:style>
  <w:style w:type="paragraph" w:customStyle="1" w:styleId="Boxed2Text">
    <w:name w:val="Boxed 2 Text"/>
    <w:basedOn w:val="Normal"/>
    <w:qFormat/>
    <w:rsid w:val="007A22A5"/>
    <w:pPr>
      <w:numPr>
        <w:numId w:val="15"/>
      </w:numPr>
      <w:pBdr>
        <w:top w:val="single" w:sz="4" w:space="4" w:color="D9E2F3" w:themeColor="accent1" w:themeTint="33"/>
        <w:left w:val="single" w:sz="4" w:space="0" w:color="D9E2F3" w:themeColor="accent1" w:themeTint="33"/>
        <w:bottom w:val="single" w:sz="4" w:space="4" w:color="D9E2F3" w:themeColor="accent1" w:themeTint="33"/>
        <w:right w:val="single" w:sz="4" w:space="0" w:color="D9E2F3" w:themeColor="accent1" w:themeTint="33"/>
      </w:pBdr>
      <w:shd w:val="clear" w:color="auto" w:fill="D9E2F3" w:themeFill="accent1" w:themeFillTint="33"/>
      <w:suppressAutoHyphens/>
      <w:spacing w:before="120" w:after="40" w:line="280" w:lineRule="atLeast"/>
      <w:ind w:right="284"/>
    </w:pPr>
    <w:rPr>
      <w:rFonts w:ascii="Arial" w:hAnsi="Arial"/>
      <w:iCs/>
      <w:sz w:val="20"/>
    </w:rPr>
  </w:style>
  <w:style w:type="paragraph" w:styleId="ListBullet">
    <w:name w:val="List Bullet"/>
    <w:basedOn w:val="Normal"/>
    <w:uiPriority w:val="99"/>
    <w:rsid w:val="007A22A5"/>
    <w:pPr>
      <w:numPr>
        <w:numId w:val="16"/>
      </w:numPr>
      <w:spacing w:before="40" w:after="80" w:line="280" w:lineRule="atLeast"/>
    </w:pPr>
    <w:rPr>
      <w:rFonts w:ascii="Arial" w:eastAsia="Times New Roman" w:hAnsi="Arial" w:cs="Times New Roman"/>
      <w:iCs/>
      <w:sz w:val="20"/>
      <w:szCs w:val="20"/>
    </w:rPr>
  </w:style>
  <w:style w:type="paragraph" w:customStyle="1" w:styleId="highlightedtext">
    <w:name w:val="highlighted text"/>
    <w:basedOn w:val="Normal"/>
    <w:link w:val="highlightedtextChar"/>
    <w:qFormat/>
    <w:rsid w:val="007A22A5"/>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7A22A5"/>
    <w:rPr>
      <w:b/>
      <w:iCs/>
      <w:color w:val="525252" w:themeColor="accent3" w:themeShade="80"/>
    </w:rPr>
  </w:style>
  <w:style w:type="paragraph" w:styleId="BodyText">
    <w:name w:val="Body Text"/>
    <w:basedOn w:val="Normal"/>
    <w:link w:val="BodyTextChar"/>
    <w:uiPriority w:val="99"/>
    <w:unhideWhenUsed/>
    <w:rsid w:val="007A22A5"/>
    <w:pPr>
      <w:spacing w:after="120"/>
    </w:pPr>
  </w:style>
  <w:style w:type="character" w:customStyle="1" w:styleId="BodyTextChar">
    <w:name w:val="Body Text Char"/>
    <w:basedOn w:val="DefaultParagraphFont"/>
    <w:link w:val="BodyText"/>
    <w:uiPriority w:val="99"/>
    <w:rsid w:val="007A22A5"/>
  </w:style>
  <w:style w:type="character" w:customStyle="1" w:styleId="Heading1Char">
    <w:name w:val="Heading 1 Char"/>
    <w:basedOn w:val="DefaultParagraphFont"/>
    <w:link w:val="Heading1"/>
    <w:uiPriority w:val="9"/>
    <w:rsid w:val="00854825"/>
    <w:rPr>
      <w:rFonts w:ascii="Trebuchet MS" w:hAnsi="Trebuchet MS"/>
      <w:b/>
      <w:bCs/>
      <w:sz w:val="32"/>
      <w:szCs w:val="32"/>
      <w:lang w:val="en-US"/>
    </w:rPr>
  </w:style>
  <w:style w:type="character" w:customStyle="1" w:styleId="Heading2Char">
    <w:name w:val="Heading 2 Char"/>
    <w:basedOn w:val="DefaultParagraphFont"/>
    <w:link w:val="Heading2"/>
    <w:uiPriority w:val="9"/>
    <w:rsid w:val="00A32247"/>
    <w:rPr>
      <w:rFonts w:ascii="Trebuchet MS" w:hAnsi="Trebuchet MS"/>
      <w:b/>
      <w:bCs/>
      <w:sz w:val="28"/>
      <w:szCs w:val="24"/>
      <w:lang w:val="en-US"/>
    </w:rPr>
  </w:style>
  <w:style w:type="character" w:customStyle="1" w:styleId="Heading3Char">
    <w:name w:val="Heading 3 Char"/>
    <w:basedOn w:val="DefaultParagraphFont"/>
    <w:link w:val="Heading3"/>
    <w:uiPriority w:val="9"/>
    <w:rsid w:val="009F6B9E"/>
    <w:rPr>
      <w:rFonts w:ascii="Trebuchet MS" w:hAnsi="Trebuchet MS"/>
      <w:b/>
      <w:bCs/>
      <w:sz w:val="24"/>
      <w:szCs w:val="24"/>
      <w:lang w:val="en-US"/>
    </w:rPr>
  </w:style>
  <w:style w:type="paragraph" w:styleId="CommentSubject">
    <w:name w:val="annotation subject"/>
    <w:basedOn w:val="CommentText"/>
    <w:next w:val="CommentText"/>
    <w:link w:val="CommentSubjectChar"/>
    <w:uiPriority w:val="99"/>
    <w:semiHidden/>
    <w:unhideWhenUsed/>
    <w:rsid w:val="00BC27CF"/>
    <w:rPr>
      <w:b/>
      <w:bCs/>
    </w:rPr>
  </w:style>
  <w:style w:type="character" w:customStyle="1" w:styleId="CommentSubjectChar">
    <w:name w:val="Comment Subject Char"/>
    <w:basedOn w:val="CommentTextChar"/>
    <w:link w:val="CommentSubject"/>
    <w:uiPriority w:val="99"/>
    <w:semiHidden/>
    <w:rsid w:val="00BC27CF"/>
    <w:rPr>
      <w:rFonts w:ascii="Trebuchet MS" w:hAnsi="Trebuchet MS"/>
      <w:b/>
      <w:bCs/>
      <w:sz w:val="20"/>
      <w:szCs w:val="20"/>
    </w:rPr>
  </w:style>
  <w:style w:type="paragraph" w:customStyle="1" w:styleId="TableParagraph">
    <w:name w:val="Table Paragraph"/>
    <w:basedOn w:val="Normal"/>
    <w:uiPriority w:val="1"/>
    <w:qFormat/>
    <w:rsid w:val="006420B6"/>
    <w:pPr>
      <w:widowControl w:val="0"/>
      <w:autoSpaceDE w:val="0"/>
      <w:autoSpaceDN w:val="0"/>
      <w:spacing w:after="0" w:line="240" w:lineRule="auto"/>
    </w:pPr>
    <w:rPr>
      <w:rFonts w:eastAsia="Trebuchet MS" w:cs="Trebuchet MS"/>
      <w:sz w:val="22"/>
      <w:szCs w:val="22"/>
      <w:lang w:val="en-US" w:bidi="en-US"/>
    </w:rPr>
  </w:style>
  <w:style w:type="paragraph" w:styleId="TOCHeading">
    <w:name w:val="TOC Heading"/>
    <w:basedOn w:val="Heading1"/>
    <w:next w:val="Normal"/>
    <w:uiPriority w:val="39"/>
    <w:unhideWhenUsed/>
    <w:qFormat/>
    <w:rsid w:val="005E703E"/>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5E703E"/>
    <w:pPr>
      <w:spacing w:after="100"/>
    </w:pPr>
  </w:style>
  <w:style w:type="paragraph" w:styleId="TOC2">
    <w:name w:val="toc 2"/>
    <w:basedOn w:val="Normal"/>
    <w:next w:val="Normal"/>
    <w:autoRedefine/>
    <w:uiPriority w:val="39"/>
    <w:unhideWhenUsed/>
    <w:rsid w:val="005E703E"/>
    <w:pPr>
      <w:spacing w:after="100"/>
      <w:ind w:left="240"/>
    </w:pPr>
  </w:style>
  <w:style w:type="paragraph" w:styleId="TOC3">
    <w:name w:val="toc 3"/>
    <w:basedOn w:val="Normal"/>
    <w:next w:val="Normal"/>
    <w:autoRedefine/>
    <w:uiPriority w:val="39"/>
    <w:unhideWhenUsed/>
    <w:rsid w:val="005E703E"/>
    <w:pPr>
      <w:spacing w:after="100"/>
      <w:ind w:left="480"/>
    </w:pPr>
  </w:style>
  <w:style w:type="character" w:styleId="UnresolvedMention">
    <w:name w:val="Unresolved Mention"/>
    <w:basedOn w:val="DefaultParagraphFont"/>
    <w:uiPriority w:val="99"/>
    <w:semiHidden/>
    <w:unhideWhenUsed/>
    <w:rsid w:val="001329E9"/>
    <w:rPr>
      <w:color w:val="605E5C"/>
      <w:shd w:val="clear" w:color="auto" w:fill="E1DFDD"/>
    </w:rPr>
  </w:style>
  <w:style w:type="paragraph" w:styleId="Revision">
    <w:name w:val="Revision"/>
    <w:hidden/>
    <w:uiPriority w:val="99"/>
    <w:semiHidden/>
    <w:rsid w:val="00672AC1"/>
    <w:rPr>
      <w:rFonts w:ascii="Trebuchet MS" w:hAnsi="Trebuchet MS"/>
      <w:sz w:val="24"/>
      <w:szCs w:val="24"/>
    </w:rPr>
  </w:style>
  <w:style w:type="character" w:customStyle="1" w:styleId="Heading4Char">
    <w:name w:val="Heading 4 Char"/>
    <w:basedOn w:val="DefaultParagraphFont"/>
    <w:link w:val="Heading4"/>
    <w:uiPriority w:val="9"/>
    <w:rsid w:val="00E82716"/>
    <w:rPr>
      <w:rFonts w:ascii="Trebuchet MS" w:eastAsia="Trebuchet MS" w:hAnsi="Trebuchet MS" w:cs="Trebuchet MS"/>
      <w:b/>
      <w:bCs/>
      <w:sz w:val="24"/>
      <w:szCs w:val="24"/>
      <w:lang w:val="en-US"/>
    </w:rPr>
  </w:style>
  <w:style w:type="paragraph" w:styleId="NormalWeb">
    <w:name w:val="Normal (Web)"/>
    <w:basedOn w:val="Normal"/>
    <w:uiPriority w:val="99"/>
    <w:unhideWhenUsed/>
    <w:rsid w:val="005B5CDE"/>
    <w:pPr>
      <w:spacing w:before="100" w:beforeAutospacing="1" w:after="100" w:afterAutospacing="1" w:line="240" w:lineRule="auto"/>
    </w:pPr>
    <w:rPr>
      <w:rFonts w:ascii="Times New Roman" w:eastAsia="Times New Roman" w:hAnsi="Times New Roman" w:cs="Times New Roman"/>
      <w:lang w:eastAsia="en-AU"/>
    </w:rPr>
  </w:style>
  <w:style w:type="table" w:styleId="TableGrid">
    <w:name w:val="Table Grid"/>
    <w:basedOn w:val="TableNormal"/>
    <w:uiPriority w:val="39"/>
    <w:rsid w:val="00B3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4EE47C32"/>
    <w:rPr>
      <w:rFonts w:asciiTheme="minorHAnsi" w:eastAsiaTheme="minorEastAsia" w:hAnsiTheme="minorHAnsi" w:cstheme="minorBidi"/>
      <w:sz w:val="22"/>
      <w:szCs w:val="22"/>
    </w:rPr>
  </w:style>
  <w:style w:type="paragraph" w:customStyle="1" w:styleId="Default">
    <w:name w:val="Default"/>
    <w:basedOn w:val="Normal"/>
    <w:rsid w:val="4EE47C32"/>
    <w:pPr>
      <w:spacing w:after="0"/>
    </w:pPr>
    <w:rPr>
      <w:rFonts w:eastAsiaTheme="minorEastAsia" w:cstheme="minorBidi"/>
      <w:color w:val="000000" w:themeColor="text1"/>
      <w:lang w:eastAsia="en-AU"/>
    </w:rPr>
  </w:style>
  <w:style w:type="character" w:customStyle="1" w:styleId="eop">
    <w:name w:val="eop"/>
    <w:basedOn w:val="DefaultParagraphFont"/>
    <w:rsid w:val="4EE47C32"/>
    <w:rPr>
      <w:rFonts w:asciiTheme="minorHAnsi" w:eastAsiaTheme="minorEastAsia" w:hAnsiTheme="minorHAnsi" w:cstheme="minorBidi"/>
      <w:sz w:val="22"/>
      <w:szCs w:val="22"/>
    </w:rPr>
  </w:style>
  <w:style w:type="paragraph" w:styleId="NoSpacing">
    <w:name w:val="No Spacing"/>
    <w:uiPriority w:val="1"/>
    <w:qFormat/>
    <w:rsid w:val="00D331A4"/>
  </w:style>
  <w:style w:type="character" w:styleId="FollowedHyperlink">
    <w:name w:val="FollowedHyperlink"/>
    <w:basedOn w:val="DefaultParagraphFont"/>
    <w:uiPriority w:val="99"/>
    <w:semiHidden/>
    <w:unhideWhenUsed/>
    <w:rsid w:val="00813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94821">
      <w:bodyDiv w:val="1"/>
      <w:marLeft w:val="0"/>
      <w:marRight w:val="0"/>
      <w:marTop w:val="0"/>
      <w:marBottom w:val="0"/>
      <w:divBdr>
        <w:top w:val="none" w:sz="0" w:space="0" w:color="auto"/>
        <w:left w:val="none" w:sz="0" w:space="0" w:color="auto"/>
        <w:bottom w:val="none" w:sz="0" w:space="0" w:color="auto"/>
        <w:right w:val="none" w:sz="0" w:space="0" w:color="auto"/>
      </w:divBdr>
    </w:div>
    <w:div w:id="1615401846">
      <w:bodyDiv w:val="1"/>
      <w:marLeft w:val="0"/>
      <w:marRight w:val="0"/>
      <w:marTop w:val="0"/>
      <w:marBottom w:val="0"/>
      <w:divBdr>
        <w:top w:val="none" w:sz="0" w:space="0" w:color="auto"/>
        <w:left w:val="none" w:sz="0" w:space="0" w:color="auto"/>
        <w:bottom w:val="none" w:sz="0" w:space="0" w:color="auto"/>
        <w:right w:val="none" w:sz="0" w:space="0" w:color="auto"/>
      </w:divBdr>
    </w:div>
    <w:div w:id="19174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reenaustralia.gov.au/screen-australia/about-us/doing-business-with-us/information-for-applicants" TargetMode="External"/><Relationship Id="rId18" Type="http://schemas.openxmlformats.org/officeDocument/2006/relationships/hyperlink" Target="https://www.screenaustralia.gov.au/about-us/doing-business-with-us/indigenous-content" TargetMode="External"/><Relationship Id="rId26" Type="http://schemas.openxmlformats.org/officeDocument/2006/relationships/hyperlink" Target="https://www.screenaustralia.gov.au/screen-australia/about-us/doing-business-with-us/information-for-recipients"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creenaustralia.gov.au/screen-australia/about-us/doing-business-with-us/information-for-applicants" TargetMode="External"/><Relationship Id="rId34" Type="http://schemas.openxmlformats.org/officeDocument/2006/relationships/hyperlink" Target="https://www.screenaustralia.gov.au/about-us/corporate-documents/policies/privacy" TargetMode="External"/><Relationship Id="rId7" Type="http://schemas.openxmlformats.org/officeDocument/2006/relationships/settings" Target="settings.xml"/><Relationship Id="rId12" Type="http://schemas.openxmlformats.org/officeDocument/2006/relationships/hyperlink" Target="https://www.screenaustralia.gov.au/about-us/doing-business-with-us/terms-of-trade" TargetMode="External"/><Relationship Id="rId17" Type="http://schemas.openxmlformats.org/officeDocument/2006/relationships/hyperlink" Target="https://www.screenaustralia.gov.au/screen-australia/about-us/doing-business-with-us/information-for-recipients" TargetMode="External"/><Relationship Id="rId25" Type="http://schemas.openxmlformats.org/officeDocument/2006/relationships/hyperlink" Target="https://www.screenaustralia.gov.au/screen-australia/about-us/doing-business-with-us/terms-of-trade" TargetMode="External"/><Relationship Id="rId33" Type="http://schemas.openxmlformats.org/officeDocument/2006/relationships/hyperlink" Target="https://www.screenaustralia.gov.au/sa/about-us/corporate-documents/policies/privacy/privacy-notice"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creenaustralia.gov.au/screen-australia/about-us/doing-business-with-us/information-for-applicants" TargetMode="External"/><Relationship Id="rId20" Type="http://schemas.openxmlformats.org/officeDocument/2006/relationships/hyperlink" Target="https://www.screenaustralia.gov.au/screen-australia/about-us/doing-business-with-us/terms-of-trade" TargetMode="External"/><Relationship Id="rId29" Type="http://schemas.openxmlformats.org/officeDocument/2006/relationships/hyperlink" Target="https://www.screenaustralia.gov.au/screen-australia/about-us/doing-business-with-us/information-for-applicants"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creenaustralia.gov.au/about-us/doing-business-with-us/indigenous-content/indigenous-protocols" TargetMode="External"/><Relationship Id="rId32" Type="http://schemas.openxmlformats.org/officeDocument/2006/relationships/hyperlink" Target="mailto:audience.narrativecontent@screenaustralia.gov.au" TargetMode="External"/><Relationship Id="rId37" Type="http://schemas.openxmlformats.org/officeDocument/2006/relationships/header" Target="header2.xml"/><Relationship Id="rId40" Type="http://schemas.openxmlformats.org/officeDocument/2006/relationships/theme" Target="theme/theme1.xml"/><Relationship Id="rId66"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screenaustralia.gov.au/funding/business/Terms_of_trade.aspx" TargetMode="External"/><Relationship Id="rId23" Type="http://schemas.openxmlformats.org/officeDocument/2006/relationships/hyperlink" Target="https://screenaustraliafunding.smartygrants.com.au/" TargetMode="External"/><Relationship Id="rId28" Type="http://schemas.openxmlformats.org/officeDocument/2006/relationships/hyperlink" Target="https://www.screenaustralia.gov.au/screen-australia/about-us/doing-business-with-us/terms-of-trad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creenaustralia.gov.au/screen-australia/about-us/doing-business-with-us/information-for-applicants" TargetMode="External"/><Relationship Id="rId31" Type="http://schemas.openxmlformats.org/officeDocument/2006/relationships/hyperlink" Target="https://www.screenaustralia.gov.au/getmedia/76dd3855-1e4a-44d9-b2d3-b2cb25ddf1b6/FAQ-Market-Audience-Funding-Program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reenaustralia.gov.au/screen-australia/about-us/doing-business-with-us/information-for-recipients" TargetMode="External"/><Relationship Id="rId22" Type="http://schemas.openxmlformats.org/officeDocument/2006/relationships/hyperlink" Target="https://www.screenaustralia.gov.au/screen-australia/about-us/doing-business-with-us/information-for-recipients" TargetMode="External"/><Relationship Id="rId27" Type="http://schemas.openxmlformats.org/officeDocument/2006/relationships/hyperlink" Target="https://www.screenaustralia.gov.au/getmedia/76dd3855-1e4a-44d9-b2d3-b2cb25ddf1b6/FAQ-Market-Audience-Funding-Programs.docx" TargetMode="External"/><Relationship Id="rId30" Type="http://schemas.openxmlformats.org/officeDocument/2006/relationships/hyperlink" Target="https://www.screenaustralia.gov.au/screen-australia/about-us/doing-business-with-us/information-for-recipients" TargetMode="External"/><Relationship Id="rId35"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50AFF47B-3DC5-41DC-A4F6-C95F556416C4}">
    <t:Anchor>
      <t:Comment id="734652923"/>
    </t:Anchor>
    <t:History>
      <t:Event id="{90273876-6B6C-407A-A0CB-FE2832590CCE}" time="2025-06-01T05:02:32.954Z">
        <t:Attribution userId="S::louise.gough@screenaustralia.gov.au::6b4fc294-c78f-4b78-9fab-c02e11f2619a" userProvider="AD" userName="Louise Gough"/>
        <t:Anchor>
          <t:Comment id="597740910"/>
        </t:Anchor>
        <t:Create/>
      </t:Event>
      <t:Event id="{77B58128-2663-4DB8-A53D-1BEFBFAE48D9}" time="2025-06-01T05:02:32.954Z">
        <t:Attribution userId="S::louise.gough@screenaustralia.gov.au::6b4fc294-c78f-4b78-9fab-c02e11f2619a" userProvider="AD" userName="Louise Gough"/>
        <t:Anchor>
          <t:Comment id="597740910"/>
        </t:Anchor>
        <t:Assign userId="S::susie.cortez@screenaustralia.gov.au::e4ec72e1-a35f-4772-9fd0-c6d46a85aa73" userProvider="AD" userName="Susie Cortez"/>
      </t:Event>
      <t:Event id="{5BDD83ED-C68D-41C8-87D4-B5F0E4909A09}" time="2025-06-01T05:02:32.954Z">
        <t:Attribution userId="S::louise.gough@screenaustralia.gov.au::6b4fc294-c78f-4b78-9fab-c02e11f2619a" userProvider="AD" userName="Louise Gough"/>
        <t:Anchor>
          <t:Comment id="597740910"/>
        </t:Anchor>
        <t:SetTitle title="@Susie Cortez Please advise and add when new address is confirmed. Noting we will have to update IT re members who are on this email."/>
      </t:Event>
      <t:Event id="{F5142B92-5C8F-460E-AE26-C50A7CDC6865}" time="2025-06-09T00:22:25.713Z">
        <t:Attribution userId="S::louise.gough@screenaustralia.gov.au::6b4fc294-c78f-4b78-9fab-c02e11f2619a" userProvider="AD" userName="Louise Gough"/>
        <t:Progress percentComplete="100"/>
      </t:Event>
    </t:History>
  </t:Task>
  <t:Task id="{8FD54C95-27CC-49FF-A386-D2E87563E001}">
    <t:Anchor>
      <t:Comment id="406046198"/>
    </t:Anchor>
    <t:History>
      <t:Event id="{386E4EBA-07A7-4BA3-9397-65C61E646057}" time="2025-06-01T05:15:12.773Z">
        <t:Attribution userId="S::louise.gough@screenaustralia.gov.au::6b4fc294-c78f-4b78-9fab-c02e11f2619a" userProvider="AD" userName="Louise Gough"/>
        <t:Anchor>
          <t:Comment id="406046198"/>
        </t:Anchor>
        <t:Create/>
      </t:Event>
      <t:Event id="{2FFAAB0B-47CB-4356-8351-77DB15796F5D}" time="2025-06-01T05:15:12.773Z">
        <t:Attribution userId="S::louise.gough@screenaustralia.gov.au::6b4fc294-c78f-4b78-9fab-c02e11f2619a" userProvider="AD" userName="Louise Gough"/>
        <t:Anchor>
          <t:Comment id="406046198"/>
        </t:Anchor>
        <t:Assign userId="S::louise.gough@screenaustralia.gov.au::6b4fc294-c78f-4b78-9fab-c02e11f2619a" userProvider="AD" userName="Louise Gough"/>
      </t:Event>
      <t:Event id="{6C2CC181-E3B4-4427-B8C4-49E25E103D16}" time="2025-06-01T05:15:12.773Z">
        <t:Attribution userId="S::louise.gough@screenaustralia.gov.au::6b4fc294-c78f-4b78-9fab-c02e11f2619a" userProvider="AD" userName="Louise Gough"/>
        <t:Anchor>
          <t:Comment id="406046198"/>
        </t:Anchor>
        <t:SetTitle title="@Louise Gough To do final pass with Rakel and Grainne for final confirmation."/>
      </t:Event>
    </t:History>
  </t:Task>
  <t:Task id="{B1BB6E47-5AC7-4E70-BBA7-62C7AE325B1C}">
    <t:Anchor>
      <t:Comment id="1929691282"/>
    </t:Anchor>
    <t:History>
      <t:Event id="{0BBF11D6-884B-4994-8474-009EB1D85541}" time="2025-06-01T06:24:01.054Z">
        <t:Attribution userId="S::louise.gough@screenaustralia.gov.au::6b4fc294-c78f-4b78-9fab-c02e11f2619a" userProvider="AD" userName="Louise Gough"/>
        <t:Anchor>
          <t:Comment id="1929691282"/>
        </t:Anchor>
        <t:Create/>
      </t:Event>
      <t:Event id="{DCDF155E-14D1-4AD6-B57E-B1BDE1FE806C}" time="2025-06-01T06:24:01.054Z">
        <t:Attribution userId="S::louise.gough@screenaustralia.gov.au::6b4fc294-c78f-4b78-9fab-c02e11f2619a" userProvider="AD" userName="Louise Gough"/>
        <t:Anchor>
          <t:Comment id="1929691282"/>
        </t:Anchor>
        <t:Assign userId="S::louise.gough@screenaustralia.gov.au::6b4fc294-c78f-4b78-9fab-c02e11f2619a" userProvider="AD" userName="Louise Gough"/>
      </t:Event>
      <t:Event id="{8D198E1A-5B42-4038-A1A6-F15EAA36A449}" time="2025-06-01T06:24:01.054Z">
        <t:Attribution userId="S::louise.gough@screenaustralia.gov.au::6b4fc294-c78f-4b78-9fab-c02e11f2619a" userProvider="AD" userName="Louise Gough"/>
        <t:Anchor>
          <t:Comment id="1929691282"/>
        </t:Anchor>
        <t:SetTitle title="@Louise Gough adjust and build template: statement setting out how they are approaching the content or participation; applicants must demonstrate that they have a consultation plan covering the full production process and are following it; evidence of …"/>
      </t:Event>
    </t:History>
  </t:Task>
  <t:Task id="{4F80D316-C9C5-4404-820C-8C23BE9C4A25}">
    <t:Anchor>
      <t:Comment id="734652924"/>
    </t:Anchor>
    <t:History>
      <t:Event id="{F887A4BD-E46B-43C4-9E76-031B91BD0240}" time="2025-06-01T05:02:54.963Z">
        <t:Attribution userId="S::louise.gough@screenaustralia.gov.au::6b4fc294-c78f-4b78-9fab-c02e11f2619a" userProvider="AD" userName="Louise Gough"/>
        <t:Anchor>
          <t:Comment id="1617224207"/>
        </t:Anchor>
        <t:Create/>
      </t:Event>
      <t:Event id="{967F23F0-F24F-47DD-875D-613351F7F1A7}" time="2025-06-01T05:02:54.963Z">
        <t:Attribution userId="S::louise.gough@screenaustralia.gov.au::6b4fc294-c78f-4b78-9fab-c02e11f2619a" userProvider="AD" userName="Louise Gough"/>
        <t:Anchor>
          <t:Comment id="1617224207"/>
        </t:Anchor>
        <t:Assign userId="S::susie.cortez@screenaustralia.gov.au::e4ec72e1-a35f-4772-9fd0-c6d46a85aa73" userProvider="AD" userName="Susie Cortez"/>
      </t:Event>
      <t:Event id="{8C7BB280-F50E-4C23-8E0C-4DB78EF8782C}" time="2025-06-01T05:02:54.963Z">
        <t:Attribution userId="S::louise.gough@screenaustralia.gov.au::6b4fc294-c78f-4b78-9fab-c02e11f2619a" userProvider="AD" userName="Louise Gough"/>
        <t:Anchor>
          <t:Comment id="1617224207"/>
        </t:Anchor>
        <t:SetTitle title="@Susie Cortez please advise when this email is updated and adjust."/>
      </t:Event>
      <t:Event id="{39F5C5BA-9BC5-4DAF-B085-E13C9BF4699A}" time="2025-06-09T00:22:32.982Z">
        <t:Attribution userId="S::louise.gough@screenaustralia.gov.au::6b4fc294-c78f-4b78-9fab-c02e11f2619a" userProvider="AD" userName="Louise Gough"/>
        <t:Progress percentComplete="100"/>
      </t:Event>
    </t:History>
  </t:Task>
  <t:Task id="{D57822F2-3888-4338-9841-FD7B069CE1ED}">
    <t:Anchor>
      <t:Comment id="1407218815"/>
    </t:Anchor>
    <t:History>
      <t:Event id="{93AD63DC-6F5B-4393-8A3B-FF7D25981943}" time="2025-06-01T06:25:49.718Z">
        <t:Attribution userId="S::louise.gough@screenaustralia.gov.au::6b4fc294-c78f-4b78-9fab-c02e11f2619a" userProvider="AD" userName="Louise Gough"/>
        <t:Anchor>
          <t:Comment id="576876292"/>
        </t:Anchor>
        <t:Create/>
      </t:Event>
      <t:Event id="{741731F9-580F-4421-8C39-D7EC7F0F2DD6}" time="2025-06-01T06:25:49.718Z">
        <t:Attribution userId="S::louise.gough@screenaustralia.gov.au::6b4fc294-c78f-4b78-9fab-c02e11f2619a" userProvider="AD" userName="Louise Gough"/>
        <t:Anchor>
          <t:Comment id="576876292"/>
        </t:Anchor>
        <t:Assign userId="S::scott.wallace@screenaustralia.gov.au::4a61d5b3-ed08-4fa4-956d-3471b4ac539e" userProvider="AD" userName="Scott Wallace"/>
      </t:Event>
      <t:Event id="{A9D27005-1C6F-4577-B16C-1EAF8399FD7D}" time="2025-06-01T06:25:49.718Z">
        <t:Attribution userId="S::louise.gough@screenaustralia.gov.au::6b4fc294-c78f-4b78-9fab-c02e11f2619a" userProvider="AD" userName="Louise Gough"/>
        <t:Anchor>
          <t:Comment id="576876292"/>
        </t:Anchor>
        <t:SetTitle title="@Scott Wallace that would be great. Please note we are going to delete 'women' and on that line only keep 'gender diverse'."/>
      </t:Event>
      <t:Event id="{6D92598D-6154-413D-AA36-C885C9A2A0BA}" time="2025-06-01T22:45:16.026Z">
        <t:Attribution userId="S::scott.wallace@screenaustralia.gov.au::4a61d5b3-ed08-4fa4-956d-3471b4ac539e" userProvider="AD" userName="Scott Wallace"/>
        <t:Progress percentComplete="100"/>
      </t:Event>
    </t:History>
  </t:Task>
  <t:Task id="{D04D2A96-16BD-4ECF-8B9C-8CFE082AEA71}">
    <t:Anchor>
      <t:Comment id="1373299555"/>
    </t:Anchor>
    <t:History>
      <t:Event id="{D2A20C24-C282-4D18-9905-0854F4829A67}" time="2025-06-01T06:10:21.215Z">
        <t:Attribution userId="S::louise.gough@screenaustralia.gov.au::6b4fc294-c78f-4b78-9fab-c02e11f2619a" userProvider="AD" userName="Louise Gough"/>
        <t:Anchor>
          <t:Comment id="1527900528"/>
        </t:Anchor>
        <t:Create/>
      </t:Event>
      <t:Event id="{D365084A-A460-43BA-9049-EDCDBF36468B}" time="2025-06-01T06:10:21.215Z">
        <t:Attribution userId="S::louise.gough@screenaustralia.gov.au::6b4fc294-c78f-4b78-9fab-c02e11f2619a" userProvider="AD" userName="Louise Gough"/>
        <t:Anchor>
          <t:Comment id="1527900528"/>
        </t:Anchor>
        <t:Assign userId="S::nicholas.mark@screenaustralia.gov.au::94b8ac52-faac-4963-a8f1-7e3afd4ffaed" userProvider="AD" userName="Nick Mark"/>
      </t:Event>
      <t:Event id="{AE2C8084-BE63-4AF3-9875-AFB8A22C6F35}" time="2025-06-01T06:10:21.215Z">
        <t:Attribution userId="S::louise.gough@screenaustralia.gov.au::6b4fc294-c78f-4b78-9fab-c02e11f2619a" userProvider="AD" userName="Louise Gough"/>
        <t:Anchor>
          <t:Comment id="1527900528"/>
        </t:Anchor>
        <t:SetTitle title="@Nick Mark thanks nick and also capturing @Scott Wallace for updates to application form when ready."/>
      </t:Event>
    </t:History>
  </t:Task>
  <t:Task id="{F4FE70A1-2B9A-423D-88F8-AE751578B2AD}">
    <t:Anchor>
      <t:Comment id="1828549763"/>
    </t:Anchor>
    <t:History>
      <t:Event id="{562C86E9-E414-4C5E-89DA-828D01A247E4}" time="2025-06-01T06:20:34.454Z">
        <t:Attribution userId="S::louise.gough@screenaustralia.gov.au::6b4fc294-c78f-4b78-9fab-c02e11f2619a" userProvider="AD" userName="Louise Gough"/>
        <t:Anchor>
          <t:Comment id="1828549763"/>
        </t:Anchor>
        <t:Create/>
      </t:Event>
      <t:Event id="{AE33F576-C8A0-43B8-848D-59DCCD514228}" time="2025-06-01T06:20:34.454Z">
        <t:Attribution userId="S::louise.gough@screenaustralia.gov.au::6b4fc294-c78f-4b78-9fab-c02e11f2619a" userProvider="AD" userName="Louise Gough"/>
        <t:Anchor>
          <t:Comment id="1828549763"/>
        </t:Anchor>
        <t:Assign userId="S::louise.gough@screenaustralia.gov.au::6b4fc294-c78f-4b78-9fab-c02e11f2619a" userProvider="AD" userName="Louise Gough"/>
      </t:Event>
      <t:Event id="{077F29E0-847A-4C12-B959-01D1F409739A}" time="2025-06-01T06:20:34.454Z">
        <t:Attribution userId="S::louise.gough@screenaustralia.gov.au::6b4fc294-c78f-4b78-9fab-c02e11f2619a" userProvider="AD" userName="Louise Gough"/>
        <t:Anchor>
          <t:Comment id="1828549763"/>
        </t:Anchor>
        <t:SetTitle title="@Louise Gough LG is still working on this section."/>
      </t:Event>
    </t:History>
  </t:Task>
  <t:Task id="{510F00F7-16A3-4066-AC59-A133BFAE4AA4}">
    <t:Anchor>
      <t:Comment id="1975392577"/>
    </t:Anchor>
    <t:History>
      <t:Event id="{CFD39D3B-E2FC-4FB6-BAB9-7DA01B52D2E3}" time="2025-06-02T00:55:11.812Z">
        <t:Attribution userId="S::louise.gough@screenaustralia.gov.au::6b4fc294-c78f-4b78-9fab-c02e11f2619a" userProvider="AD" userName="Louise Gough"/>
        <t:Anchor>
          <t:Comment id="737028024"/>
        </t:Anchor>
        <t:Create/>
      </t:Event>
      <t:Event id="{35D7DC51-2EA5-4D1E-9D1B-DF7DD3B91A4E}" time="2025-06-02T00:55:11.812Z">
        <t:Attribution userId="S::louise.gough@screenaustralia.gov.au::6b4fc294-c78f-4b78-9fab-c02e11f2619a" userProvider="AD" userName="Louise Gough"/>
        <t:Anchor>
          <t:Comment id="737028024"/>
        </t:Anchor>
        <t:Assign userId="S::nicholas.mark@screenaustralia.gov.au::94b8ac52-faac-4963-a8f1-7e3afd4ffaed" userProvider="AD" userName="Nick Mark"/>
      </t:Event>
      <t:Event id="{E56E2DDC-93F1-4DAB-BB67-1DF9F1BB8C4B}" time="2025-06-02T00:55:11.812Z">
        <t:Attribution userId="S::louise.gough@screenaustralia.gov.au::6b4fc294-c78f-4b78-9fab-c02e11f2619a" userProvider="AD" userName="Louise Gough"/>
        <t:Anchor>
          <t:Comment id="737028024"/>
        </t:Anchor>
        <t:SetTitle title="@Nick Mark drawdown or execution, which is preferred?"/>
      </t:Event>
      <t:Event id="{9FE0B10D-B4ED-417D-8C19-033C2D797509}" time="2025-06-09T00:34:03.716Z">
        <t:Attribution userId="S::louise.gough@screenaustralia.gov.au::6b4fc294-c78f-4b78-9fab-c02e11f2619a" userProvider="AD" userName="Louise Gough"/>
        <t:Progress percentComplete="100"/>
      </t:Event>
    </t:History>
  </t:Task>
  <t:Task id="{FD851EB4-723B-4F5C-9F85-0F3D9DF62A5A}">
    <t:Anchor>
      <t:Comment id="1065247763"/>
    </t:Anchor>
    <t:History>
      <t:Event id="{31A7643B-6FB1-4364-8BFD-583D0178E828}" time="2025-06-02T00:59:43.322Z">
        <t:Attribution userId="S::louise.gough@screenaustralia.gov.au::6b4fc294-c78f-4b78-9fab-c02e11f2619a" userProvider="AD" userName="Louise Gough"/>
        <t:Anchor>
          <t:Comment id="977806440"/>
        </t:Anchor>
        <t:Create/>
      </t:Event>
      <t:Event id="{0ECE0D76-2C73-41C0-AF82-1635DF194E50}" time="2025-06-02T00:59:43.322Z">
        <t:Attribution userId="S::louise.gough@screenaustralia.gov.au::6b4fc294-c78f-4b78-9fab-c02e11f2619a" userProvider="AD" userName="Louise Gough"/>
        <t:Anchor>
          <t:Comment id="977806440"/>
        </t:Anchor>
        <t:Assign userId="S::louise.gough@screenaustralia.gov.au::6b4fc294-c78f-4b78-9fab-c02e11f2619a" userProvider="AD" userName="Louise Gough"/>
      </t:Event>
      <t:Event id="{C80D5F8F-57FF-4BA7-A776-4A2932AF6D6C}" time="2025-06-02T00:59:43.322Z">
        <t:Attribution userId="S::louise.gough@screenaustralia.gov.au::6b4fc294-c78f-4b78-9fab-c02e11f2619a" userProvider="AD" userName="Louise Gough"/>
        <t:Anchor>
          <t:Comment id="977806440"/>
        </t:Anchor>
        <t:SetTitle title="@Louise Gough will review. Will not be 100%."/>
      </t:Event>
      <t:Event id="{2766C8AE-9AB2-4890-9645-4E56C8B78376}" time="2025-06-09T00:25:25.962Z">
        <t:Attribution userId="S::louise.gough@screenaustralia.gov.au::6b4fc294-c78f-4b78-9fab-c02e11f2619a" userProvider="AD" userName="Louise Gough"/>
        <t:Progress percentComplete="100"/>
      </t:Event>
    </t:History>
  </t:Task>
  <t:Task id="{C03A2264-078F-48BE-BAE8-C54AF0706464}">
    <t:Anchor>
      <t:Comment id="736990849"/>
    </t:Anchor>
    <t:History>
      <t:Event id="{DC12716E-10CE-4856-9F8F-A8E1CEAC7876}" time="2025-06-09T00:24:54.368Z">
        <t:Attribution userId="S::louise.gough@screenaustralia.gov.au::6b4fc294-c78f-4b78-9fab-c02e11f2619a" userProvider="AD" userName="Louise Gough"/>
        <t:Anchor>
          <t:Comment id="1736678567"/>
        </t:Anchor>
        <t:Create/>
      </t:Event>
      <t:Event id="{8F6F0785-D217-47FD-96EA-AFEBDED5B69C}" time="2025-06-09T00:24:54.368Z">
        <t:Attribution userId="S::louise.gough@screenaustralia.gov.au::6b4fc294-c78f-4b78-9fab-c02e11f2619a" userProvider="AD" userName="Louise Gough"/>
        <t:Anchor>
          <t:Comment id="1736678567"/>
        </t:Anchor>
        <t:Assign userId="S::katrina.lee@screenaustralia.gov.au::c7e08f9c-072d-4246-ad01-bdb7e8a43428" userProvider="AD" userName="Katrina Lee"/>
      </t:Event>
      <t:Event id="{4F12F939-91D5-45CF-B643-FCBFD13CC2B9}" time="2025-06-09T00:24:54.368Z">
        <t:Attribution userId="S::louise.gough@screenaustralia.gov.au::6b4fc294-c78f-4b78-9fab-c02e11f2619a" userProvider="AD" userName="Louise Gough"/>
        <t:Anchor>
          <t:Comment id="1736678567"/>
        </t:Anchor>
        <t:SetTitle title="@Katrina Lee Table was put in place on advice of Morwenna."/>
      </t:Event>
    </t:History>
  </t:Task>
  <t:Task id="{FFC43E2B-29EA-46BC-8A62-CD9428AC6F94}">
    <t:Anchor>
      <t:Comment id="1729251208"/>
    </t:Anchor>
    <t:History>
      <t:Event id="{07E0352C-7C11-45E5-A9ED-5336BB042F25}" time="2025-06-09T00:27:20.471Z">
        <t:Attribution userId="S::louise.gough@screenaustralia.gov.au::6b4fc294-c78f-4b78-9fab-c02e11f2619a" userProvider="AD" userName="Louise Gough"/>
        <t:Anchor>
          <t:Comment id="1656125515"/>
        </t:Anchor>
        <t:Create/>
      </t:Event>
      <t:Event id="{B09BD1F1-A884-4B9B-B54D-BEE643E50961}" time="2025-06-09T00:27:20.471Z">
        <t:Attribution userId="S::louise.gough@screenaustralia.gov.au::6b4fc294-c78f-4b78-9fab-c02e11f2619a" userProvider="AD" userName="Louise Gough"/>
        <t:Anchor>
          <t:Comment id="1656125515"/>
        </t:Anchor>
        <t:Assign userId="S::anita.sheehan@screenaustralia.gov.au::6f69b07a-da29-4006-a44a-0c8afdf174a4" userProvider="AD" userName="Anita Sheehan"/>
      </t:Event>
      <t:Event id="{888B780E-218F-474E-9B47-94EA7D4B80E4}" time="2025-06-09T00:27:20.471Z">
        <t:Attribution userId="S::louise.gough@screenaustralia.gov.au::6b4fc294-c78f-4b78-9fab-c02e11f2619a" userProvider="AD" userName="Louise Gough"/>
        <t:Anchor>
          <t:Comment id="1656125515"/>
        </t:Anchor>
        <t:SetTitle title="@Anita Sheehan this is global to all guidelines. Cannot change."/>
      </t:Event>
      <t:Event id="{C8283981-D512-4735-B873-449CC7C12E98}" time="2025-06-09T00:27:22.697Z">
        <t:Attribution userId="S::louise.gough@screenaustralia.gov.au::6b4fc294-c78f-4b78-9fab-c02e11f2619a" userProvider="AD" userName="Louise Gough"/>
        <t:Progress percentComplete="100"/>
      </t:Event>
    </t:History>
  </t:Task>
  <t:Task id="{BE3B6EC7-F369-4603-B82E-7D9536B82B9F}">
    <t:Anchor>
      <t:Comment id="1974069387"/>
    </t:Anchor>
    <t:History>
      <t:Event id="{71E58C92-DFBF-429B-90D5-C724C1293E1F}" time="2025-06-10T02:53:44.057Z">
        <t:Attribution userId="S::louise.gough@screenaustralia.gov.au::6b4fc294-c78f-4b78-9fab-c02e11f2619a" userProvider="AD" userName="Louise Gough"/>
        <t:Anchor>
          <t:Comment id="257400244"/>
        </t:Anchor>
        <t:Create/>
      </t:Event>
      <t:Event id="{6482733D-4C65-4F51-9874-EBA90F980839}" time="2025-06-10T02:53:44.057Z">
        <t:Attribution userId="S::louise.gough@screenaustralia.gov.au::6b4fc294-c78f-4b78-9fab-c02e11f2619a" userProvider="AD" userName="Louise Gough"/>
        <t:Anchor>
          <t:Comment id="257400244"/>
        </t:Anchor>
        <t:Assign userId="S::scott.wallace@screenaustralia.gov.au::4a61d5b3-ed08-4fa4-956d-3471b4ac539e" userProvider="AD" userName="Scott Wallace"/>
      </t:Event>
      <t:Event id="{D1525E4A-A111-4ABC-8FF6-168BA5B192CB}" time="2025-06-10T02:53:44.057Z">
        <t:Attribution userId="S::louise.gough@screenaustralia.gov.au::6b4fc294-c78f-4b78-9fab-c02e11f2619a" userProvider="AD" userName="Louise Gough"/>
        <t:Anchor>
          <t:Comment id="257400244"/>
        </t:Anchor>
        <t:SetTitle title="@Scott Wallace they are provided as one document inclusive of this information. I've rewritten to clarify."/>
      </t:Event>
    </t:History>
  </t:Task>
  <t:Task id="{CACA58EB-6339-4FFE-84E8-A0BE5F5FFC48}">
    <t:Anchor>
      <t:Comment id="1399143770"/>
    </t:Anchor>
    <t:History>
      <t:Event id="{91BFA8F7-DEF3-4B54-908C-C4094A8366F0}" time="2025-06-10T02:55:41.227Z">
        <t:Attribution userId="S::louise.gough@screenaustralia.gov.au::6b4fc294-c78f-4b78-9fab-c02e11f2619a" userProvider="AD" userName="Louise Gough"/>
        <t:Anchor>
          <t:Comment id="809256387"/>
        </t:Anchor>
        <t:Create/>
      </t:Event>
      <t:Event id="{2BD4984C-8B58-4A20-AC13-E3A9EC50C0A3}" time="2025-06-10T02:55:41.227Z">
        <t:Attribution userId="S::louise.gough@screenaustralia.gov.au::6b4fc294-c78f-4b78-9fab-c02e11f2619a" userProvider="AD" userName="Louise Gough"/>
        <t:Anchor>
          <t:Comment id="809256387"/>
        </t:Anchor>
        <t:Assign userId="S::scott.wallace@screenaustralia.gov.au::4a61d5b3-ed08-4fa4-956d-3471b4ac539e" userProvider="AD" userName="Scott Wallace"/>
      </t:Event>
      <t:Event id="{3578E2E6-CAA5-42A0-88E6-BCC007200D2A}" time="2025-06-10T02:55:41.227Z">
        <t:Attribution userId="S::louise.gough@screenaustralia.gov.au::6b4fc294-c78f-4b78-9fab-c02e11f2619a" userProvider="AD" userName="Louise Gough"/>
        <t:Anchor>
          <t:Comment id="809256387"/>
        </t:Anchor>
        <t:SetTitle title="@Scott Wallace noted, hold, I am doing a final pass on figures mid-week with Grainne and Rakel."/>
      </t:Event>
      <t:Event id="{5D7475E3-DBF8-4E5A-8D0C-FA4A96A3A2C9}" time="2025-06-12T03:38:16.193Z">
        <t:Attribution userId="S::louise.gough@screenaustralia.gov.au::6b4fc294-c78f-4b78-9fab-c02e11f2619a" userProvider="AD" userName="Louise Gough"/>
        <t:Progress percentComplete="100"/>
      </t:Event>
    </t:History>
  </t:Task>
  <t:Task id="{8D4DF77B-66C3-4B6D-86CC-BE28E2EF980B}">
    <t:Anchor>
      <t:Comment id="1774278259"/>
    </t:Anchor>
    <t:History>
      <t:Event id="{68954947-C610-4B70-9096-6AD074125E6D}" time="2025-06-22T04:15:18.333Z">
        <t:Attribution userId="S::louise.gough@screenaustralia.gov.au::6b4fc294-c78f-4b78-9fab-c02e11f2619a" userProvider="AD" userName="Louise Gough"/>
        <t:Anchor>
          <t:Comment id="1774278259"/>
        </t:Anchor>
        <t:Create/>
      </t:Event>
      <t:Event id="{8A0701CA-54A1-49CA-BF7A-D8D1E68038C9}" time="2025-06-22T04:15:18.333Z">
        <t:Attribution userId="S::louise.gough@screenaustralia.gov.au::6b4fc294-c78f-4b78-9fab-c02e11f2619a" userProvider="AD" userName="Louise Gough"/>
        <t:Anchor>
          <t:Comment id="1774278259"/>
        </t:Anchor>
        <t:Assign userId="S::grainne.brunsdon@screenaustralia.gov.au::61ab3775-abb6-4013-bfef-e6ff996789f8" userProvider="AD" userName="Grainne Brunsdon"/>
      </t:Event>
      <t:Event id="{F888F3B8-ADD1-41DB-B7E2-0A2FACC22D68}" time="2025-06-22T04:15:18.333Z">
        <t:Attribution userId="S::louise.gough@screenaustralia.gov.au::6b4fc294-c78f-4b78-9fab-c02e11f2619a" userProvider="AD" userName="Louise Gough"/>
        <t:Anchor>
          <t:Comment id="1774278259"/>
        </t:Anchor>
        <t:SetTitle title="@Grainne Brunsdon DB noted these are VERY specific points given the world we are currently working in. Concern is, if we don't have these here International will consistently request/demand crossing into Australia. Important to retain and repeatedly …"/>
      </t:Event>
      <t:Event id="{4E818A32-8830-4AC5-9D2A-C408E9D686E8}" time="2025-06-23T09:34:34.465Z">
        <t:Attribution userId="S::louise.gough@screenaustralia.gov.au::6b4fc294-c78f-4b78-9fab-c02e11f2619a" userProvider="AD" userName="Louise Gough"/>
        <t:Progress percentComplete="100"/>
      </t:Event>
    </t:History>
  </t:Task>
  <t:Task id="{4A9255B6-911B-463B-9915-742FBDA9A842}">
    <t:Anchor>
      <t:Comment id="1376572243"/>
    </t:Anchor>
    <t:History>
      <t:Event id="{3C93FAEA-D66C-4899-B594-10F77B939C27}" time="2025-06-12T23:22:01.79Z">
        <t:Attribution userId="S::louise.gough@screenaustralia.gov.au::6b4fc294-c78f-4b78-9fab-c02e11f2619a" userProvider="AD" userName="Louise Gough"/>
        <t:Anchor>
          <t:Comment id="926716104"/>
        </t:Anchor>
        <t:Create/>
      </t:Event>
      <t:Event id="{B5067D98-58D9-475F-86CE-4ED2506E2EDD}" time="2025-06-12T23:22:01.79Z">
        <t:Attribution userId="S::louise.gough@screenaustralia.gov.au::6b4fc294-c78f-4b78-9fab-c02e11f2619a" userProvider="AD" userName="Louise Gough"/>
        <t:Anchor>
          <t:Comment id="926716104"/>
        </t:Anchor>
        <t:Assign userId="S::anita.sheehan@screenaustralia.gov.au::6f69b07a-da29-4006-a44a-0c8afdf174a4" userProvider="AD" userName="Anita Sheehan"/>
      </t:Event>
      <t:Event id="{BE92B89B-8F5D-40A9-AA40-9E9C0AF5032A}" time="2025-06-12T23:22:01.79Z">
        <t:Attribution userId="S::louise.gough@screenaustralia.gov.au::6b4fc294-c78f-4b78-9fab-c02e11f2619a" userProvider="AD" userName="Louise Gough"/>
        <t:Anchor>
          <t:Comment id="926716104"/>
        </t:Anchor>
        <t:SetTitle title="@Anita Sheehan It looks like someone has deleted the remainder of the sentence. The intention is: if you apply for an LOI and are declined, or if you apply for an LOI and are successful, but cannot fulfil the obligations of the LOI then you cannot …"/>
      </t:Event>
      <t:Event id="{C2D01CDE-6BA8-4E4B-A72C-75D6A6EF4BE9}" time="2025-06-22T03:27:02.896Z">
        <t:Attribution userId="S::louise.gough@screenaustralia.gov.au::6b4fc294-c78f-4b78-9fab-c02e11f2619a" userProvider="AD" userName="Louise Gough"/>
        <t:Progress percentComplete="100"/>
      </t:Event>
    </t:History>
  </t:Task>
  <t:Task id="{DD457D39-8AF6-4863-9DFD-F8003DA06618}">
    <t:Anchor>
      <t:Comment id="502910393"/>
    </t:Anchor>
    <t:History>
      <t:Event id="{027AD1A6-28BA-4C72-B203-C2FA814E0663}" time="2025-06-12T23:31:21.104Z">
        <t:Attribution userId="S::louise.gough@screenaustralia.gov.au::6b4fc294-c78f-4b78-9fab-c02e11f2619a" userProvider="AD" userName="Louise Gough"/>
        <t:Anchor>
          <t:Comment id="455599146"/>
        </t:Anchor>
        <t:Create/>
      </t:Event>
      <t:Event id="{33650184-6AB0-4D2A-9A17-212EF071AB83}" time="2025-06-12T23:31:21.104Z">
        <t:Attribution userId="S::louise.gough@screenaustralia.gov.au::6b4fc294-c78f-4b78-9fab-c02e11f2619a" userProvider="AD" userName="Louise Gough"/>
        <t:Anchor>
          <t:Comment id="455599146"/>
        </t:Anchor>
        <t:Assign userId="S::anita.sheehan@screenaustralia.gov.au::6f69b07a-da29-4006-a44a-0c8afdf174a4" userProvider="AD" userName="Anita Sheehan"/>
      </t:Event>
      <t:Event id="{B28DC8D0-CB1B-4DCB-8BC9-7CCB2061BBC7}" time="2025-06-12T23:31:21.104Z">
        <t:Attribution userId="S::louise.gough@screenaustralia.gov.au::6b4fc294-c78f-4b78-9fab-c02e11f2619a" userProvider="AD" userName="Louise Gough"/>
        <t:Anchor>
          <t:Comment id="455599146"/>
        </t:Anchor>
        <t:SetTitle title="@Anita Sheehan I have made that structural adjustment. What do you think? I'm not 100% sure yet... but would like your insights."/>
      </t:Event>
      <t:Event id="{AB5EE0B7-D39B-4F4C-87C7-3358EF3E34D3}" time="2025-06-13T00:15:51.717Z">
        <t:Attribution userId="S::anita.sheehan@screenaustralia.gov.au::6f69b07a-da29-4006-a44a-0c8afdf174a4" userProvider="AD" userName="Anita Sheehan"/>
        <t:Anchor>
          <t:Comment id="1933192273"/>
        </t:Anchor>
        <t:UnassignAll/>
      </t:Event>
      <t:Event id="{4EA053AA-3291-42CC-BA4C-A34D0D938817}" time="2025-06-13T00:15:51.717Z">
        <t:Attribution userId="S::anita.sheehan@screenaustralia.gov.au::6f69b07a-da29-4006-a44a-0c8afdf174a4" userProvider="AD" userName="Anita Sheehan"/>
        <t:Anchor>
          <t:Comment id="1933192273"/>
        </t:Anchor>
        <t:Assign userId="S::louise.gough@screenaustralia.gov.au::6b4fc294-c78f-4b78-9fab-c02e11f2619a" userProvider="AD" userName="Louise Gough"/>
      </t:Event>
      <t:Event id="{C12416DF-FA37-4F91-80EE-59F2CC3E6E0A}" time="2025-06-13T00:21:19.149Z">
        <t:Attribution userId="S::louise.gough@screenaustralia.gov.au::6b4fc294-c78f-4b78-9fab-c02e11f2619a" userProvider="AD" userName="Louise Gough"/>
        <t:Progress percentComplete="100"/>
      </t:Event>
    </t:History>
  </t:Task>
  <t:Task id="{204D8189-15BC-417C-9863-01EB0BF1E8F7}">
    <t:Anchor>
      <t:Comment id="597176764"/>
    </t:Anchor>
    <t:History>
      <t:Event id="{8C5CC0AF-70B4-4E66-84D6-8F46E4BF414D}" time="2025-06-22T04:16:38.142Z">
        <t:Attribution userId="S::louise.gough@screenaustralia.gov.au::6b4fc294-c78f-4b78-9fab-c02e11f2619a" userProvider="AD" userName="Louise Gough"/>
        <t:Anchor>
          <t:Comment id="597176764"/>
        </t:Anchor>
        <t:Create/>
      </t:Event>
      <t:Event id="{10CCF547-D12F-4C69-9CAA-43167B80961A}" time="2025-06-22T04:16:38.142Z">
        <t:Attribution userId="S::louise.gough@screenaustralia.gov.au::6b4fc294-c78f-4b78-9fab-c02e11f2619a" userProvider="AD" userName="Louise Gough"/>
        <t:Anchor>
          <t:Comment id="597176764"/>
        </t:Anchor>
        <t:Assign userId="S::grainne.brunsdon@screenaustralia.gov.au::61ab3775-abb6-4013-bfef-e6ff996789f8" userProvider="AD" userName="Grainne Brunsdon"/>
      </t:Event>
      <t:Event id="{096ADB72-294E-4FE7-97D8-AA003CA3EB5E}" time="2025-06-22T04:16:38.142Z">
        <t:Attribution userId="S::louise.gough@screenaustralia.gov.au::6b4fc294-c78f-4b78-9fab-c02e11f2619a" userProvider="AD" userName="Louise Gough"/>
        <t:Anchor>
          <t:Comment id="597176764"/>
        </t:Anchor>
        <t:SetTitle title="@Grainne Brunsdon DB asked re if study guides are mandatory. Currently yes, but we do waiver on a case-by-case basis."/>
      </t:Event>
      <t:Event id="{C9287C11-900B-474E-80C8-B441CA84A1C7}" time="2025-06-22T07:15:39.869Z">
        <t:Attribution userId="S::louise.gough@screenaustralia.gov.au::6b4fc294-c78f-4b78-9fab-c02e11f2619a" userProvider="AD" userName="Louise Gough"/>
        <t:Progress percentComplete="100"/>
      </t:Event>
    </t:History>
  </t:Task>
  <t:Task id="{7CA4AB8A-F34E-4373-A9D0-049915B85D28}">
    <t:Anchor>
      <t:Comment id="243544064"/>
    </t:Anchor>
    <t:History>
      <t:Event id="{98C915F0-581C-4DDA-90F9-DD250DAE6DD1}" time="2025-06-22T02:44:24.675Z">
        <t:Attribution userId="S::louise.gough@screenaustralia.gov.au::6b4fc294-c78f-4b78-9fab-c02e11f2619a" userProvider="AD" userName="Louise Gough"/>
        <t:Anchor>
          <t:Comment id="243544064"/>
        </t:Anchor>
        <t:Create/>
      </t:Event>
      <t:Event id="{657C5B11-807E-4368-8715-1FB4715BD4BC}" time="2025-06-22T02:44:24.675Z">
        <t:Attribution userId="S::louise.gough@screenaustralia.gov.au::6b4fc294-c78f-4b78-9fab-c02e11f2619a" userProvider="AD" userName="Louise Gough"/>
        <t:Anchor>
          <t:Comment id="243544064"/>
        </t:Anchor>
        <t:Assign userId="S::susie.cortez@screenaustralia.gov.au::e4ec72e1-a35f-4772-9fd0-c6d46a85aa73" userProvider="AD" userName="Susie Cortez"/>
      </t:Event>
      <t:Event id="{259F7087-6562-4263-88D8-E529F62A738C}" time="2025-06-22T02:44:24.675Z">
        <t:Attribution userId="S::louise.gough@screenaustralia.gov.au::6b4fc294-c78f-4b78-9fab-c02e11f2619a" userProvider="AD" userName="Louise Gough"/>
        <t:Anchor>
          <t:Comment id="243544064"/>
        </t:Anchor>
        <t:SetTitle title="@Susie Cortez @Katrina Lee @Grainne Brunsdon Deirdre has provided feedback on the Narrative Content Guidelines. I am absorbing that feedback and making changes today.. But some of the feedback from Deirdre solely relates to the Guideline Template itself…"/>
      </t:Event>
    </t:History>
  </t:Task>
  <t:Task id="{8F2CF360-2F74-4DDC-B3EE-FD0200DF79AC}">
    <t:Anchor>
      <t:Comment id="1483807093"/>
    </t:Anchor>
    <t:History>
      <t:Event id="{70A3305A-192A-43B1-AAE4-D8AD8A789AF9}" time="2025-06-22T03:08:27.741Z">
        <t:Attribution userId="S::louise.gough@screenaustralia.gov.au::6b4fc294-c78f-4b78-9fab-c02e11f2619a" userProvider="AD" userName="Louise Gough"/>
        <t:Anchor>
          <t:Comment id="1483807093"/>
        </t:Anchor>
        <t:Create/>
      </t:Event>
      <t:Event id="{766E49EF-29A5-41C0-8EAA-781E67D57F3B}" time="2025-06-22T03:08:27.741Z">
        <t:Attribution userId="S::louise.gough@screenaustralia.gov.au::6b4fc294-c78f-4b78-9fab-c02e11f2619a" userProvider="AD" userName="Louise Gough"/>
        <t:Anchor>
          <t:Comment id="1483807093"/>
        </t:Anchor>
        <t:Assign userId="S::susie.cortez@screenaustralia.gov.au::e4ec72e1-a35f-4772-9fd0-c6d46a85aa73" userProvider="AD" userName="Susie Cortez"/>
      </t:Event>
      <t:Event id="{7AB99A4A-0761-4D0B-9078-DD904C1A1F95}" time="2025-06-22T03:08:27.741Z">
        <t:Attribution userId="S::louise.gough@screenaustralia.gov.au::6b4fc294-c78f-4b78-9fab-c02e11f2619a" userProvider="AD" userName="Louise Gough"/>
        <t:Anchor>
          <t:Comment id="1483807093"/>
        </t:Anchor>
        <t:SetTitle title="@Katrina Lee @Susie Cortez Highlighted changes from Deidre to Inclusive Storytelling universal statement. For review/noting/global change if accepted."/>
      </t:Event>
    </t:History>
  </t:Task>
  <t:Task id="{50221402-833F-4EFE-8F1F-57A715AC4A3A}">
    <t:Anchor>
      <t:Comment id="2142265260"/>
    </t:Anchor>
    <t:History>
      <t:Event id="{910ACD96-E7AF-4E05-8A3F-7E8232BCEB12}" time="2025-06-22T03:36:01.734Z">
        <t:Attribution userId="S::louise.gough@screenaustralia.gov.au::6b4fc294-c78f-4b78-9fab-c02e11f2619a" userProvider="AD" userName="Louise Gough"/>
        <t:Anchor>
          <t:Comment id="2142265260"/>
        </t:Anchor>
        <t:Create/>
      </t:Event>
      <t:Event id="{3097D117-71C0-421B-8DBA-C6861DE24A28}" time="2025-06-22T03:36:01.734Z">
        <t:Attribution userId="S::louise.gough@screenaustralia.gov.au::6b4fc294-c78f-4b78-9fab-c02e11f2619a" userProvider="AD" userName="Louise Gough"/>
        <t:Anchor>
          <t:Comment id="2142265260"/>
        </t:Anchor>
        <t:Assign userId="S::susie.cortez@screenaustralia.gov.au::e4ec72e1-a35f-4772-9fd0-c6d46a85aa73" userProvider="AD" userName="Susie Cortez"/>
      </t:Event>
      <t:Event id="{04CFCF58-84E9-496F-AF06-FAA401ABC5E4}" time="2025-06-22T03:36:01.734Z">
        <t:Attribution userId="S::louise.gough@screenaustralia.gov.au::6b4fc294-c78f-4b78-9fab-c02e11f2619a" userProvider="AD" userName="Louise Gough"/>
        <t:Anchor>
          <t:Comment id="2142265260"/>
        </t:Anchor>
        <t:SetTitle title="@Susie Cortez Deirdre suggests delete."/>
      </t:Event>
      <t:Event id="{C246A060-94F6-4E3B-8D1B-4EC295757394}" time="2025-06-23T09:54:07.108Z">
        <t:Attribution userId="S::louise.gough@screenaustralia.gov.au::6b4fc294-c78f-4b78-9fab-c02e11f2619a" userProvider="AD" userName="Louise Gough"/>
        <t:Progress percentComplete="100"/>
      </t:Event>
    </t:History>
  </t:Task>
  <t:Task id="{28C5A3C2-FB82-490A-8655-F596B2A7B7A8}">
    <t:Anchor>
      <t:Comment id="70533928"/>
    </t:Anchor>
    <t:History>
      <t:Event id="{4B64F216-8FB9-40FA-A903-6E0D448DB0BB}" time="2025-06-22T04:03:28.349Z">
        <t:Attribution userId="S::louise.gough@screenaustralia.gov.au::6b4fc294-c78f-4b78-9fab-c02e11f2619a" userProvider="AD" userName="Louise Gough"/>
        <t:Anchor>
          <t:Comment id="70533928"/>
        </t:Anchor>
        <t:Create/>
      </t:Event>
      <t:Event id="{10474363-BC26-45E2-BCDB-27D2D72F74F9}" time="2025-06-22T04:03:28.349Z">
        <t:Attribution userId="S::louise.gough@screenaustralia.gov.au::6b4fc294-c78f-4b78-9fab-c02e11f2619a" userProvider="AD" userName="Louise Gough"/>
        <t:Anchor>
          <t:Comment id="70533928"/>
        </t:Anchor>
        <t:Assign userId="S::susie.cortez@screenaustralia.gov.au::e4ec72e1-a35f-4772-9fd0-c6d46a85aa73" userProvider="AD" userName="Susie Cortez"/>
      </t:Event>
      <t:Event id="{EA84F363-0DC4-445E-A065-62BCE0DFE54C}" time="2025-06-22T04:03:28.349Z">
        <t:Attribution userId="S::louise.gough@screenaustralia.gov.au::6b4fc294-c78f-4b78-9fab-c02e11f2619a" userProvider="AD" userName="Louise Gough"/>
        <t:Anchor>
          <t:Comment id="70533928"/>
        </t:Anchor>
        <t:SetTitle title="@Susie Cortez @Katrina Lee Global note from Deirdre. Wants guidelines in Calibri font."/>
      </t:Event>
      <t:Event id="{89AD0351-FEF3-4289-A118-ADAC2DB085BE}" time="2025-06-23T07:11:31.078Z">
        <t:Attribution userId="S::louise.gough@screenaustralia.gov.au::6b4fc294-c78f-4b78-9fab-c02e11f2619a" userProvider="AD" userName="Louise Gough"/>
        <t:Progress percentComplete="100"/>
      </t:Event>
    </t:History>
  </t:Task>
  <t:Task id="{D347FC5D-5C94-4B2F-ADCC-B0F46E46CF79}">
    <t:Anchor>
      <t:Comment id="1789943881"/>
    </t:Anchor>
    <t:History>
      <t:Event id="{941A32F5-D2AB-4ED0-904B-A7C7ED59148F}" time="2025-06-22T04:08:40.119Z">
        <t:Attribution userId="S::louise.gough@screenaustralia.gov.au::6b4fc294-c78f-4b78-9fab-c02e11f2619a" userProvider="AD" userName="Louise Gough"/>
        <t:Anchor>
          <t:Comment id="1789943881"/>
        </t:Anchor>
        <t:Create/>
      </t:Event>
      <t:Event id="{99068060-EE75-4704-B98E-240DF0094DB7}" time="2025-06-22T04:08:40.119Z">
        <t:Attribution userId="S::louise.gough@screenaustralia.gov.au::6b4fc294-c78f-4b78-9fab-c02e11f2619a" userProvider="AD" userName="Louise Gough"/>
        <t:Anchor>
          <t:Comment id="1789943881"/>
        </t:Anchor>
        <t:Assign userId="S::grainne.brunsdon@screenaustralia.gov.au::61ab3775-abb6-4013-bfef-e6ff996789f8" userProvider="AD" userName="Grainne Brunsdon"/>
      </t:Event>
      <t:Event id="{965FC9A4-A9AF-4709-B009-5F5B50C558AF}" time="2025-06-22T04:08:40.119Z">
        <t:Attribution userId="S::louise.gough@screenaustralia.gov.au::6b4fc294-c78f-4b78-9fab-c02e11f2619a" userProvider="AD" userName="Louise Gough"/>
        <t:Anchor>
          <t:Comment id="1789943881"/>
        </t:Anchor>
        <t:SetTitle title="@Grainne Brunsdon DB asked about timeframe for the LOI. To be explicit, an LOI applies at deadline X. We issue LOI. They have until NEXT application deadline for NCI to secure marketplace and reapply. That is the deadline. Keeping it tight in order to …"/>
      </t:Event>
      <t:Event id="{F0B0A34D-BA43-4416-AB29-BF25C58921E6}" time="2025-06-22T09:00:39.191Z">
        <t:Attribution userId="S::louise.gough@screenaustralia.gov.au::6b4fc294-c78f-4b78-9fab-c02e11f2619a" userProvider="AD" userName="Louise Gough"/>
        <t:Progress percentComplete="100"/>
      </t:Event>
    </t:History>
  </t:Task>
  <t:Task id="{EA4D5FA9-72E4-458E-AC04-7FC9324B0B13}">
    <t:Anchor>
      <t:Comment id="2084332067"/>
    </t:Anchor>
    <t:History>
      <t:Event id="{1B081B3D-0214-4F0A-AD87-9BBAD6FAA9AB}" time="2025-06-22T04:10:10.622Z">
        <t:Attribution userId="S::louise.gough@screenaustralia.gov.au::6b4fc294-c78f-4b78-9fab-c02e11f2619a" userProvider="AD" userName="Louise Gough"/>
        <t:Anchor>
          <t:Comment id="2084332067"/>
        </t:Anchor>
        <t:Create/>
      </t:Event>
      <t:Event id="{2791AF1B-15CE-4A8A-ACFD-F801FA6B3831}" time="2025-06-22T04:10:10.622Z">
        <t:Attribution userId="S::louise.gough@screenaustralia.gov.au::6b4fc294-c78f-4b78-9fab-c02e11f2619a" userProvider="AD" userName="Louise Gough"/>
        <t:Anchor>
          <t:Comment id="2084332067"/>
        </t:Anchor>
        <t:Assign userId="S::grainne.brunsdon@screenaustralia.gov.au::61ab3775-abb6-4013-bfef-e6ff996789f8" userProvider="AD" userName="Grainne Brunsdon"/>
      </t:Event>
      <t:Event id="{01543286-886B-4D11-8643-0D818CA11394}" time="2025-06-22T04:10:10.622Z">
        <t:Attribution userId="S::louise.gough@screenaustralia.gov.au::6b4fc294-c78f-4b78-9fab-c02e11f2619a" userProvider="AD" userName="Louise Gough"/>
        <t:Anchor>
          <t:Comment id="2084332067"/>
        </t:Anchor>
        <t:SetTitle title="@Grainne Brunsdon DB asked in her notes if this should go higher as it's 'big news'. This is the appropriate place in the guideline template. Don't think we should move. LG"/>
      </t:Event>
      <t:Event id="{3AB39248-D71C-4A72-A701-392DC83A41C0}" time="2025-06-23T09:22:08.637Z">
        <t:Attribution userId="S::louise.gough@screenaustralia.gov.au::6b4fc294-c78f-4b78-9fab-c02e11f2619a" userProvider="AD" userName="Louise Gough"/>
        <t:Progress percentComplete="100"/>
      </t:Event>
    </t:History>
  </t:Task>
  <t:Task id="{0C615C53-3BE7-4857-97EA-0BCB2AA32F89}">
    <t:Anchor>
      <t:Comment id="1123265636"/>
    </t:Anchor>
    <t:History>
      <t:Event id="{0D5C45B6-7FD7-4853-B0D9-8E45A50FA958}" time="2025-06-22T04:13:44.045Z">
        <t:Attribution userId="S::louise.gough@screenaustralia.gov.au::6b4fc294-c78f-4b78-9fab-c02e11f2619a" userProvider="AD" userName="Louise Gough"/>
        <t:Anchor>
          <t:Comment id="1123265636"/>
        </t:Anchor>
        <t:Create/>
      </t:Event>
      <t:Event id="{BDE8F0A2-A92D-428E-A5A0-58A130F345A6}" time="2025-06-22T04:13:44.045Z">
        <t:Attribution userId="S::louise.gough@screenaustralia.gov.au::6b4fc294-c78f-4b78-9fab-c02e11f2619a" userProvider="AD" userName="Louise Gough"/>
        <t:Anchor>
          <t:Comment id="1123265636"/>
        </t:Anchor>
        <t:Assign userId="S::grainne.brunsdon@screenaustralia.gov.au::61ab3775-abb6-4013-bfef-e6ff996789f8" userProvider="AD" userName="Grainne Brunsdon"/>
      </t:Event>
      <t:Event id="{23BEC51E-ABBF-4766-A46F-9434F557BDB4}" time="2025-06-22T04:13:44.045Z">
        <t:Attribution userId="S::louise.gough@screenaustralia.gov.au::6b4fc294-c78f-4b78-9fab-c02e11f2619a" userProvider="AD" userName="Louise Gough"/>
        <t:Anchor>
          <t:Comment id="1123265636"/>
        </t:Anchor>
        <t:SetTitle title="@Grainne Brunsdon have made 6 months as requested."/>
      </t:Event>
      <t:Event id="{BE950A0F-9D7D-43E9-918E-3E43043CFF0B}" time="2025-06-23T09:32:24.963Z">
        <t:Attribution userId="S::louise.gough@screenaustralia.gov.au::6b4fc294-c78f-4b78-9fab-c02e11f2619a" userProvider="AD" userName="Louise Gough"/>
        <t:Progress percentComplete="100"/>
      </t:Event>
    </t:History>
  </t:Task>
  <t:Task id="{12992360-9F48-4414-8378-5824557DA0B3}">
    <t:Anchor>
      <t:Comment id="881277040"/>
    </t:Anchor>
    <t:History>
      <t:Event id="{D3335DE4-1BBB-441C-B09A-709077BAD85F}" time="2025-06-22T04:20:55.674Z">
        <t:Attribution userId="S::louise.gough@screenaustralia.gov.au::6b4fc294-c78f-4b78-9fab-c02e11f2619a" userProvider="AD" userName="Louise Gough"/>
        <t:Anchor>
          <t:Comment id="881277040"/>
        </t:Anchor>
        <t:Create/>
      </t:Event>
      <t:Event id="{8F1F32E1-E632-41D4-9402-F0B3B242B92C}" time="2025-06-22T04:20:55.674Z">
        <t:Attribution userId="S::louise.gough@screenaustralia.gov.au::6b4fc294-c78f-4b78-9fab-c02e11f2619a" userProvider="AD" userName="Louise Gough"/>
        <t:Anchor>
          <t:Comment id="881277040"/>
        </t:Anchor>
        <t:Assign userId="S::grainne.brunsdon@screenaustralia.gov.au::61ab3775-abb6-4013-bfef-e6ff996789f8" userProvider="AD" userName="Grainne Brunsdon"/>
      </t:Event>
      <t:Event id="{2D41471D-0360-44B7-94A8-1FA8154D9AA0}" time="2025-06-22T04:20:55.674Z">
        <t:Attribution userId="S::louise.gough@screenaustralia.gov.au::6b4fc294-c78f-4b78-9fab-c02e11f2619a" userProvider="AD" userName="Louise Gough"/>
        <t:Anchor>
          <t:Comment id="881277040"/>
        </t:Anchor>
        <t:SetTitle title="@Grainne Brunsdon DB has deleted second half of this criteria: If required, do they have the cultural authorship to tell the story and are there appropriate measures for authorship and safety? Morwenna advised on this. Team and I think it's important …"/>
      </t:Event>
      <t:Event id="{0E682C6C-A88D-4177-AE8A-FBE28A1C9CC9}" time="2025-06-22T07:16:19.826Z">
        <t:Attribution userId="S::louise.gough@screenaustralia.gov.au::6b4fc294-c78f-4b78-9fab-c02e11f2619a" userProvider="AD" userName="Louise Gough"/>
        <t:Progress percentComplete="100"/>
      </t:Event>
    </t:History>
  </t:Task>
  <t:Task id="{48C2FC02-6B1D-4227-B62F-2DDF6EF2775A}">
    <t:Anchor>
      <t:Comment id="1082378148"/>
    </t:Anchor>
    <t:History>
      <t:Event id="{06555F8A-5803-4A17-9D8F-5ED601864337}" time="2025-06-22T04:30:38.331Z">
        <t:Attribution userId="S::louise.gough@screenaustralia.gov.au::6b4fc294-c78f-4b78-9fab-c02e11f2619a" userProvider="AD" userName="Louise Gough"/>
        <t:Anchor>
          <t:Comment id="1082378148"/>
        </t:Anchor>
        <t:Create/>
      </t:Event>
      <t:Event id="{E7E3193A-78F5-484E-A23C-238DCCB64CD3}" time="2025-06-22T04:30:38.331Z">
        <t:Attribution userId="S::louise.gough@screenaustralia.gov.au::6b4fc294-c78f-4b78-9fab-c02e11f2619a" userProvider="AD" userName="Louise Gough"/>
        <t:Anchor>
          <t:Comment id="1082378148"/>
        </t:Anchor>
        <t:Assign userId="S::susie.cortez@screenaustralia.gov.au::e4ec72e1-a35f-4772-9fd0-c6d46a85aa73" userProvider="AD" userName="Susie Cortez"/>
      </t:Event>
      <t:Event id="{AF7588C0-FF97-4D25-AE9B-8A87EAB001D3}" time="2025-06-22T04:30:38.331Z">
        <t:Attribution userId="S::louise.gough@screenaustralia.gov.au::6b4fc294-c78f-4b78-9fab-c02e11f2619a" userProvider="AD" userName="Louise Gough"/>
        <t:Anchor>
          <t:Comment id="1082378148"/>
        </t:Anchor>
        <t:SetTitle title="@Susie Cortez @Katrina Lee Update pending global change."/>
      </t:Event>
      <t:Event id="{B0738676-E79D-4EAA-B62D-02ED45BD0852}" time="2025-06-23T09:27:20.331Z">
        <t:Attribution userId="S::louise.gough@screenaustralia.gov.au::6b4fc294-c78f-4b78-9fab-c02e11f2619a" userProvider="AD" userName="Louise Goug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648B0AB597345B811DCB9631ED679" ma:contentTypeVersion="21" ma:contentTypeDescription="Create a new document." ma:contentTypeScope="" ma:versionID="394dabe30bfd186694a333849193ab38">
  <xsd:schema xmlns:xsd="http://www.w3.org/2001/XMLSchema" xmlns:xs="http://www.w3.org/2001/XMLSchema" xmlns:p="http://schemas.microsoft.com/office/2006/metadata/properties" xmlns:ns2="63479262-1613-4ed7-a6af-5a383ef38dc1" xmlns:ns3="6346be24-bfd1-4819-bd06-da4dfdf549b3" targetNamespace="http://schemas.microsoft.com/office/2006/metadata/properties" ma:root="true" ma:fieldsID="4cf6eb3f5162692351877d91b37b3dc8" ns2:_="" ns3:_="">
    <xsd:import namespace="63479262-1613-4ed7-a6af-5a383ef38dc1"/>
    <xsd:import namespace="6346be24-bfd1-4819-bd06-da4dfdf549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ProducerPermissionReceived" minOccurs="0"/>
                <xsd:element ref="ns2:IM" minOccurs="0"/>
                <xsd:element ref="ns2:MediaServiceDateTaken" minOccurs="0"/>
                <xsd:element ref="ns2:MediaLengthInSeconds" minOccurs="0"/>
                <xsd:element ref="ns2:DONE" minOccurs="0"/>
                <xsd:element ref="ns2:TEAMMEMBER" minOccurs="0"/>
                <xsd:element ref="ns2:done0" minOccurs="0"/>
                <xsd:element ref="ns2:MediaServiceLocation" minOccurs="0"/>
                <xsd:element ref="ns2:Investm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9262-1613-4ed7-a6af-5a383ef38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0309e-0dfb-4dab-9b9b-0ec5b9611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ProducerPermissionReceived" ma:index="20" nillable="true" ma:displayName="Producer Permission Received" ma:default="0" ma:description="Has the producer provided confirmation that they're ok for us to use their images in the annual report" ma:format="Dropdown" ma:internalName="ProducerPermissionReceived">
      <xsd:simpleType>
        <xsd:restriction base="dms:Boolean"/>
      </xsd:simpleType>
    </xsd:element>
    <xsd:element name="IM" ma:index="21" nillable="true" ma:displayName="IM" ma:format="Dropdown" ma:list="UserInfo" ma:SharePointGroup="0" ma:internalName="I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DONE" ma:index="24" nillable="true" ma:displayName="DONE" ma:format="Dropdown" ma:internalName="DONE">
      <xsd:simpleType>
        <xsd:restriction base="dms:Choice">
          <xsd:enumeration value="Choice 1"/>
          <xsd:enumeration value="Choice 2"/>
          <xsd:enumeration value="Choice 3"/>
        </xsd:restriction>
      </xsd:simpleType>
    </xsd:element>
    <xsd:element name="TEAMMEMBER" ma:index="25"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e0" ma:index="26" nillable="true" ma:displayName="done" ma:default="1" ma:format="Dropdown" ma:internalName="done0">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element name="InvestmentManager" ma:index="28" nillable="true" ma:displayName="Investment Manager" ma:format="Dropdown" ma:list="UserInfo" ma:SharePointGroup="0" ma:internalName="Investm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46be24-bfd1-4819-bd06-da4dfdf549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9f5be-d658-4dc1-bbb8-33b1f46c1d62}" ma:internalName="TaxCatchAll" ma:showField="CatchAllData" ma:web="6346be24-bfd1-4819-bd06-da4dfdf54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MEMBER xmlns="63479262-1613-4ed7-a6af-5a383ef38dc1">
      <UserInfo>
        <DisplayName/>
        <AccountId xsi:nil="true"/>
        <AccountType/>
      </UserInfo>
    </TEAMMEMBER>
    <ProducerPermissionReceived xmlns="63479262-1613-4ed7-a6af-5a383ef38dc1">false</ProducerPermissionReceived>
    <done0 xmlns="63479262-1613-4ed7-a6af-5a383ef38dc1">true</done0>
    <TaxCatchAll xmlns="6346be24-bfd1-4819-bd06-da4dfdf549b3" xsi:nil="true"/>
    <IM xmlns="63479262-1613-4ed7-a6af-5a383ef38dc1">
      <UserInfo>
        <DisplayName/>
        <AccountId xsi:nil="true"/>
        <AccountType/>
      </UserInfo>
    </IM>
    <DONE xmlns="63479262-1613-4ed7-a6af-5a383ef38dc1" xsi:nil="true"/>
    <lcf76f155ced4ddcb4097134ff3c332f xmlns="63479262-1613-4ed7-a6af-5a383ef38dc1">
      <Terms xmlns="http://schemas.microsoft.com/office/infopath/2007/PartnerControls"/>
    </lcf76f155ced4ddcb4097134ff3c332f>
    <InvestmentManager xmlns="63479262-1613-4ed7-a6af-5a383ef38dc1">
      <UserInfo>
        <DisplayName/>
        <AccountId xsi:nil="true"/>
        <AccountType/>
      </UserInfo>
    </InvestmentManag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0BFAD-A60F-460A-ACC9-C25261D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9262-1613-4ed7-a6af-5a383ef38dc1"/>
    <ds:schemaRef ds:uri="6346be24-bfd1-4819-bd06-da4dfdf54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EC2A2-1F4C-496D-A1EC-178222624303}">
  <ds:schemaRefs>
    <ds:schemaRef ds:uri="http://schemas.microsoft.com/office/2006/metadata/properties"/>
    <ds:schemaRef ds:uri="http://schemas.microsoft.com/office/infopath/2007/PartnerControls"/>
    <ds:schemaRef ds:uri="63479262-1613-4ed7-a6af-5a383ef38dc1"/>
    <ds:schemaRef ds:uri="6346be24-bfd1-4819-bd06-da4dfdf549b3"/>
  </ds:schemaRefs>
</ds:datastoreItem>
</file>

<file path=customXml/itemProps3.xml><?xml version="1.0" encoding="utf-8"?>
<ds:datastoreItem xmlns:ds="http://schemas.openxmlformats.org/officeDocument/2006/customXml" ds:itemID="{42B1B614-B041-4A66-9955-C5B0714DE6CA}">
  <ds:schemaRefs>
    <ds:schemaRef ds:uri="http://schemas.openxmlformats.org/officeDocument/2006/bibliography"/>
  </ds:schemaRefs>
</ds:datastoreItem>
</file>

<file path=customXml/itemProps4.xml><?xml version="1.0" encoding="utf-8"?>
<ds:datastoreItem xmlns:ds="http://schemas.openxmlformats.org/officeDocument/2006/customXml" ds:itemID="{0039E76F-DB90-4F2E-BCCE-2F32D44EA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2868</Words>
  <Characters>16836</Characters>
  <Application>Microsoft Office Word</Application>
  <DocSecurity>0</DocSecurity>
  <Lines>443</Lines>
  <Paragraphs>246</Paragraphs>
  <ScaleCrop>false</ScaleCrop>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Lee</dc:creator>
  <cp:keywords/>
  <dc:description/>
  <cp:lastModifiedBy>Aimée Lindorff</cp:lastModifiedBy>
  <cp:revision>4</cp:revision>
  <cp:lastPrinted>2025-06-09T05:52:00Z</cp:lastPrinted>
  <dcterms:created xsi:type="dcterms:W3CDTF">2026-01-27T21:57:00Z</dcterms:created>
  <dcterms:modified xsi:type="dcterms:W3CDTF">2026-01-27T23:46:00Z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0x010100149648B0AB597345B811DCB9631ED679</vt:lpwstr>
  </property>
  <property fmtid="{D5CDD505-2E9C-101B-9397-08002B2CF9AE}" pid="3" name="MediaServiceImageTags">
    <vt:lpwstr/>
  </property>
</Properties>
</file>