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BE87" w14:textId="77777777" w:rsidR="00DC610D" w:rsidRDefault="001D46CA" w:rsidP="00866C4C">
      <w:pPr>
        <w:keepLines w:val="0"/>
        <w:widowControl w:val="0"/>
        <w:kinsoku w:val="0"/>
        <w:overflowPunct w:val="0"/>
        <w:autoSpaceDE w:val="0"/>
        <w:autoSpaceDN w:val="0"/>
        <w:adjustRightInd w:val="0"/>
        <w:spacing w:before="84"/>
        <w:rPr>
          <w:rFonts w:ascii="Trebuchet MS" w:hAnsi="Trebuchet MS" w:cs="Trebuchet MS"/>
          <w:b/>
          <w:bCs/>
          <w:color w:val="808080"/>
          <w:sz w:val="50"/>
          <w:szCs w:val="50"/>
          <w:lang w:eastAsia="en-AU"/>
        </w:rPr>
      </w:pPr>
      <w:bookmarkStart w:id="0" w:name="_Hlk121215413"/>
      <w:bookmarkStart w:id="1" w:name="_Toc120778457"/>
      <w:r w:rsidRPr="001D46CA">
        <w:rPr>
          <w:rFonts w:ascii="Times New Roman" w:hAnsi="Times New Roman"/>
          <w:noProof/>
          <w:lang w:eastAsia="en-AU"/>
        </w:rPr>
        <w:drawing>
          <wp:inline distT="0" distB="0" distL="0" distR="0" wp14:anchorId="7BADA84F" wp14:editId="28C9C9D6">
            <wp:extent cx="1653540" cy="474119"/>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391" cy="476943"/>
                    </a:xfrm>
                    <a:prstGeom prst="rect">
                      <a:avLst/>
                    </a:prstGeom>
                    <a:noFill/>
                    <a:ln>
                      <a:noFill/>
                    </a:ln>
                  </pic:spPr>
                </pic:pic>
              </a:graphicData>
            </a:graphic>
          </wp:inline>
        </w:drawing>
      </w:r>
    </w:p>
    <w:p w14:paraId="6A56B504" w14:textId="10054623" w:rsidR="001D46CA" w:rsidRPr="00BC7FE3" w:rsidRDefault="001D46CA" w:rsidP="00866C4C">
      <w:pPr>
        <w:keepLines w:val="0"/>
        <w:widowControl w:val="0"/>
        <w:kinsoku w:val="0"/>
        <w:overflowPunct w:val="0"/>
        <w:autoSpaceDE w:val="0"/>
        <w:autoSpaceDN w:val="0"/>
        <w:adjustRightInd w:val="0"/>
        <w:spacing w:before="84"/>
        <w:rPr>
          <w:rFonts w:ascii="Trebuchet MS" w:hAnsi="Trebuchet MS" w:cs="Trebuchet MS"/>
          <w:b/>
          <w:bCs/>
          <w:color w:val="808080"/>
          <w:sz w:val="40"/>
          <w:szCs w:val="40"/>
          <w:lang w:eastAsia="en-AU"/>
        </w:rPr>
      </w:pPr>
      <w:r w:rsidRPr="00BC7FE3">
        <w:rPr>
          <w:rFonts w:ascii="Trebuchet MS" w:hAnsi="Trebuchet MS" w:cs="Trebuchet MS"/>
          <w:noProof/>
          <w:sz w:val="40"/>
          <w:szCs w:val="40"/>
          <w:lang w:eastAsia="en-AU"/>
        </w:rPr>
        <mc:AlternateContent>
          <mc:Choice Requires="wps">
            <w:drawing>
              <wp:anchor distT="0" distB="0" distL="114300" distR="114300" simplePos="0" relativeHeight="251659264" behindDoc="0" locked="0" layoutInCell="0" allowOverlap="1" wp14:anchorId="4C6289C4" wp14:editId="7B4C090E">
                <wp:simplePos x="0" y="0"/>
                <wp:positionH relativeFrom="page">
                  <wp:posOffset>4797425</wp:posOffset>
                </wp:positionH>
                <wp:positionV relativeFrom="paragraph">
                  <wp:posOffset>48895</wp:posOffset>
                </wp:positionV>
                <wp:extent cx="2120900" cy="60960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EFB0" w14:textId="2823FFF5" w:rsidR="001D46CA" w:rsidRDefault="001D46CA" w:rsidP="001D46CA">
                            <w:pPr>
                              <w:spacing w:line="960" w:lineRule="atLeast"/>
                              <w:rPr>
                                <w:rFonts w:ascii="Times New Roman" w:hAnsi="Times New Roman"/>
                              </w:rPr>
                            </w:pPr>
                          </w:p>
                          <w:p w14:paraId="254DEFC8" w14:textId="77777777" w:rsidR="001D46CA" w:rsidRDefault="001D46CA" w:rsidP="001D46CA">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89C4" id="Rectangle 3" o:spid="_x0000_s1026" style="position:absolute;margin-left:377.75pt;margin-top:3.85pt;width:167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" o:allowincell="f" filled="f" stroked="f">
                <v:textbox inset="0,0,0,0">
                  <w:txbxContent>
                    <w:p w14:paraId="2E4EEFB0" w14:textId="2823FFF5" w:rsidR="001D46CA" w:rsidRDefault="001D46CA" w:rsidP="001D46CA">
                      <w:pPr>
                        <w:spacing w:line="960" w:lineRule="atLeast"/>
                        <w:rPr>
                          <w:rFonts w:ascii="Times New Roman" w:hAnsi="Times New Roman"/>
                        </w:rPr>
                      </w:pPr>
                    </w:p>
                    <w:p w14:paraId="254DEFC8" w14:textId="77777777" w:rsidR="001D46CA" w:rsidRDefault="001D46CA" w:rsidP="001D46CA">
                      <w:pPr>
                        <w:rPr>
                          <w:rFonts w:ascii="Times New Roman" w:hAnsi="Times New Roman"/>
                        </w:rPr>
                      </w:pPr>
                    </w:p>
                  </w:txbxContent>
                </v:textbox>
                <w10:wrap anchorx="page"/>
              </v:rect>
            </w:pict>
          </mc:Fallback>
        </mc:AlternateContent>
      </w:r>
      <w:r w:rsidRPr="00BC7FE3">
        <w:rPr>
          <w:rFonts w:ascii="Trebuchet MS" w:hAnsi="Trebuchet MS" w:cs="Trebuchet MS"/>
          <w:b/>
          <w:bCs/>
          <w:color w:val="808080"/>
          <w:sz w:val="40"/>
          <w:szCs w:val="40"/>
          <w:lang w:eastAsia="en-AU"/>
        </w:rPr>
        <w:t>Enterprise Business</w:t>
      </w:r>
      <w:r w:rsidR="0083630E" w:rsidRPr="00BC7FE3">
        <w:rPr>
          <w:rFonts w:ascii="Trebuchet MS" w:hAnsi="Trebuchet MS" w:cs="Trebuchet MS"/>
          <w:b/>
          <w:bCs/>
          <w:color w:val="808080"/>
          <w:sz w:val="40"/>
          <w:szCs w:val="40"/>
          <w:lang w:eastAsia="en-AU"/>
        </w:rPr>
        <w:t xml:space="preserve"> Stage 1</w:t>
      </w:r>
      <w:r w:rsidRPr="00BC7FE3">
        <w:rPr>
          <w:rFonts w:ascii="Trebuchet MS" w:hAnsi="Trebuchet MS" w:cs="Trebuchet MS"/>
          <w:b/>
          <w:bCs/>
          <w:color w:val="808080"/>
          <w:sz w:val="40"/>
          <w:szCs w:val="40"/>
          <w:lang w:eastAsia="en-AU"/>
        </w:rPr>
        <w:t>: Business Case</w:t>
      </w:r>
      <w:r w:rsidR="00BC7FE3" w:rsidRPr="00BC7FE3">
        <w:rPr>
          <w:rFonts w:ascii="Trebuchet MS" w:hAnsi="Trebuchet MS" w:cs="Trebuchet MS"/>
          <w:b/>
          <w:bCs/>
          <w:color w:val="808080"/>
          <w:sz w:val="40"/>
          <w:szCs w:val="40"/>
          <w:lang w:eastAsia="en-AU"/>
        </w:rPr>
        <w:t xml:space="preserve"> Proposal</w:t>
      </w:r>
      <w:r w:rsidRPr="00BC7FE3">
        <w:rPr>
          <w:rFonts w:ascii="Trebuchet MS" w:hAnsi="Trebuchet MS" w:cs="Trebuchet MS"/>
          <w:b/>
          <w:bCs/>
          <w:color w:val="808080"/>
          <w:sz w:val="40"/>
          <w:szCs w:val="40"/>
          <w:lang w:eastAsia="en-AU"/>
        </w:rPr>
        <w:t xml:space="preserve"> Template</w:t>
      </w:r>
    </w:p>
    <w:p w14:paraId="1B6B3A70" w14:textId="0EAA51F0" w:rsidR="001D46CA" w:rsidRPr="001D46CA" w:rsidRDefault="001D46CA" w:rsidP="00866C4C">
      <w:pPr>
        <w:keepLines w:val="0"/>
        <w:widowControl w:val="0"/>
        <w:kinsoku w:val="0"/>
        <w:overflowPunct w:val="0"/>
        <w:autoSpaceDE w:val="0"/>
        <w:autoSpaceDN w:val="0"/>
        <w:adjustRightInd w:val="0"/>
        <w:spacing w:before="36"/>
        <w:rPr>
          <w:rFonts w:ascii="Trebuchet MS" w:hAnsi="Trebuchet MS" w:cs="Trebuchet MS"/>
          <w:sz w:val="20"/>
          <w:szCs w:val="20"/>
          <w:lang w:eastAsia="en-AU"/>
        </w:rPr>
      </w:pPr>
      <w:r w:rsidRPr="001D46CA">
        <w:rPr>
          <w:rFonts w:ascii="Trebuchet MS" w:hAnsi="Trebuchet MS" w:cs="Trebuchet MS"/>
          <w:sz w:val="20"/>
          <w:szCs w:val="20"/>
          <w:lang w:eastAsia="en-AU"/>
        </w:rPr>
        <w:t xml:space="preserve">Issued </w:t>
      </w:r>
      <w:r w:rsidR="00134A56">
        <w:rPr>
          <w:rFonts w:ascii="Trebuchet MS" w:hAnsi="Trebuchet MS" w:cs="Trebuchet MS"/>
          <w:sz w:val="20"/>
          <w:szCs w:val="20"/>
          <w:lang w:eastAsia="en-AU"/>
        </w:rPr>
        <w:t>8 Nov</w:t>
      </w:r>
      <w:r w:rsidR="0083630E">
        <w:rPr>
          <w:rFonts w:ascii="Trebuchet MS" w:hAnsi="Trebuchet MS" w:cs="Trebuchet MS"/>
          <w:sz w:val="20"/>
          <w:szCs w:val="20"/>
          <w:lang w:eastAsia="en-AU"/>
        </w:rPr>
        <w:t>ember</w:t>
      </w:r>
      <w:r w:rsidR="00134A56">
        <w:rPr>
          <w:rFonts w:ascii="Trebuchet MS" w:hAnsi="Trebuchet MS" w:cs="Trebuchet MS"/>
          <w:sz w:val="20"/>
          <w:szCs w:val="20"/>
          <w:lang w:eastAsia="en-AU"/>
        </w:rPr>
        <w:t xml:space="preserve"> 2023</w:t>
      </w:r>
    </w:p>
    <w:bookmarkEnd w:id="0"/>
    <w:p w14:paraId="0B1660D6" w14:textId="77777777" w:rsidR="00B45B5E" w:rsidRDefault="00B45B5E" w:rsidP="00B45B5E">
      <w:pPr>
        <w:rPr>
          <w:rFonts w:ascii="Trebuchet MS" w:hAnsi="Trebuchet MS"/>
          <w:sz w:val="22"/>
          <w:szCs w:val="22"/>
        </w:rPr>
      </w:pPr>
    </w:p>
    <w:p w14:paraId="15D5E9FC" w14:textId="6E832C6B" w:rsidR="00C12390" w:rsidRPr="001D46CA" w:rsidRDefault="00B45B5E" w:rsidP="00B45B5E">
      <w:pPr>
        <w:rPr>
          <w:rFonts w:ascii="Trebuchet MS" w:hAnsi="Trebuchet MS"/>
          <w:sz w:val="20"/>
          <w:szCs w:val="20"/>
        </w:rPr>
      </w:pPr>
      <w:r w:rsidRPr="001D46CA">
        <w:rPr>
          <w:rFonts w:ascii="Trebuchet MS" w:hAnsi="Trebuchet MS"/>
          <w:sz w:val="20"/>
          <w:szCs w:val="20"/>
        </w:rPr>
        <w:t xml:space="preserve">This Business Case template is to be used as a guide in preparation for your Enterprise Business </w:t>
      </w:r>
      <w:r w:rsidR="006C0995">
        <w:rPr>
          <w:rFonts w:ascii="Trebuchet MS" w:hAnsi="Trebuchet MS"/>
          <w:sz w:val="20"/>
          <w:szCs w:val="20"/>
        </w:rPr>
        <w:t>a</w:t>
      </w:r>
      <w:r w:rsidRPr="001D46CA">
        <w:rPr>
          <w:rFonts w:ascii="Trebuchet MS" w:hAnsi="Trebuchet MS"/>
          <w:sz w:val="20"/>
          <w:szCs w:val="20"/>
        </w:rPr>
        <w:t xml:space="preserve">pplication, Stage 1. </w:t>
      </w:r>
    </w:p>
    <w:p w14:paraId="78DD08F4" w14:textId="77777777" w:rsidR="00B45B5E" w:rsidRPr="001D46CA" w:rsidRDefault="00B45B5E" w:rsidP="00B45B5E">
      <w:pPr>
        <w:rPr>
          <w:rFonts w:ascii="Trebuchet MS" w:hAnsi="Trebuchet MS"/>
          <w:sz w:val="20"/>
          <w:szCs w:val="20"/>
        </w:rPr>
      </w:pPr>
    </w:p>
    <w:p w14:paraId="52AD698F" w14:textId="28E9A376" w:rsidR="00B45B5E" w:rsidRPr="001D46CA" w:rsidRDefault="00B45B5E" w:rsidP="00B45B5E">
      <w:pPr>
        <w:rPr>
          <w:rFonts w:ascii="Trebuchet MS" w:hAnsi="Trebuchet MS"/>
          <w:sz w:val="20"/>
          <w:szCs w:val="20"/>
        </w:rPr>
      </w:pPr>
      <w:r w:rsidRPr="001D46CA">
        <w:rPr>
          <w:rFonts w:ascii="Trebuchet MS" w:hAnsi="Trebuchet MS"/>
          <w:sz w:val="20"/>
          <w:szCs w:val="20"/>
        </w:rPr>
        <w:t xml:space="preserve">This Business Case template will be included in the Enterprise Business Stage 1 application form, available on </w:t>
      </w:r>
      <w:r w:rsidR="00134A56">
        <w:rPr>
          <w:rFonts w:ascii="Trebuchet MS" w:hAnsi="Trebuchet MS"/>
          <w:sz w:val="20"/>
          <w:szCs w:val="20"/>
        </w:rPr>
        <w:t>8 November 2023</w:t>
      </w:r>
      <w:r w:rsidRPr="001D46CA">
        <w:rPr>
          <w:rFonts w:ascii="Trebuchet MS" w:hAnsi="Trebuchet MS"/>
          <w:sz w:val="20"/>
          <w:szCs w:val="20"/>
        </w:rPr>
        <w:t xml:space="preserve"> via the Screen Australia </w:t>
      </w:r>
      <w:hyperlink r:id="rId6" w:history="1">
        <w:r w:rsidR="001D46CA" w:rsidRPr="0029577B">
          <w:rPr>
            <w:rStyle w:val="Hyperlink"/>
            <w:rFonts w:ascii="Trebuchet MS" w:hAnsi="Trebuchet MS"/>
            <w:sz w:val="20"/>
            <w:szCs w:val="20"/>
          </w:rPr>
          <w:t>application portal</w:t>
        </w:r>
      </w:hyperlink>
      <w:r w:rsidR="001D46CA" w:rsidRPr="0078300F">
        <w:rPr>
          <w:rFonts w:ascii="Trebuchet MS" w:hAnsi="Trebuchet MS"/>
          <w:sz w:val="20"/>
          <w:szCs w:val="20"/>
        </w:rPr>
        <w:t xml:space="preserve">. </w:t>
      </w:r>
      <w:r w:rsidRPr="001D46CA">
        <w:rPr>
          <w:rFonts w:ascii="Trebuchet MS" w:hAnsi="Trebuchet MS"/>
          <w:sz w:val="20"/>
          <w:szCs w:val="20"/>
        </w:rPr>
        <w:t xml:space="preserve">Applicants will be required to submit information into the application form that outlines their company’s Business Case, that is, details of what activity you are applying to Enterprise for, and the Business Case for that activity. </w:t>
      </w:r>
    </w:p>
    <w:p w14:paraId="61B76299" w14:textId="77777777" w:rsidR="00B45B5E" w:rsidRPr="001D46CA" w:rsidRDefault="00B45B5E" w:rsidP="00B45B5E">
      <w:pPr>
        <w:rPr>
          <w:rFonts w:ascii="Trebuchet MS" w:hAnsi="Trebuchet MS"/>
          <w:sz w:val="20"/>
          <w:szCs w:val="20"/>
        </w:rPr>
      </w:pPr>
    </w:p>
    <w:p w14:paraId="534E64A4" w14:textId="69AA9F0C" w:rsidR="00B45B5E" w:rsidRPr="001D46CA" w:rsidRDefault="00B45B5E" w:rsidP="00B45B5E">
      <w:pPr>
        <w:rPr>
          <w:rFonts w:ascii="Trebuchet MS" w:hAnsi="Trebuchet MS"/>
          <w:sz w:val="20"/>
          <w:szCs w:val="20"/>
        </w:rPr>
      </w:pPr>
      <w:r w:rsidRPr="001D46CA">
        <w:rPr>
          <w:rFonts w:ascii="Trebuchet MS" w:hAnsi="Trebuchet MS"/>
          <w:sz w:val="20"/>
          <w:szCs w:val="20"/>
        </w:rPr>
        <w:t>Please review this Business Case template prior to applying to Stage 1 of the Enterprise Business</w:t>
      </w:r>
      <w:r w:rsidR="0083630E">
        <w:rPr>
          <w:rFonts w:ascii="Trebuchet MS" w:hAnsi="Trebuchet MS"/>
          <w:sz w:val="20"/>
          <w:szCs w:val="20"/>
        </w:rPr>
        <w:t xml:space="preserve"> Program</w:t>
      </w:r>
      <w:r w:rsidRPr="001D46CA">
        <w:rPr>
          <w:rFonts w:ascii="Trebuchet MS" w:hAnsi="Trebuchet MS"/>
          <w:sz w:val="20"/>
          <w:szCs w:val="20"/>
        </w:rPr>
        <w:t xml:space="preserve"> in order to prepare for your application. </w:t>
      </w:r>
    </w:p>
    <w:p w14:paraId="0177D859" w14:textId="77777777" w:rsidR="00B45B5E" w:rsidRPr="001D46CA" w:rsidRDefault="00B45B5E" w:rsidP="00B45B5E">
      <w:pPr>
        <w:rPr>
          <w:rFonts w:ascii="Trebuchet MS" w:hAnsi="Trebuchet MS"/>
          <w:sz w:val="20"/>
          <w:szCs w:val="20"/>
        </w:rPr>
      </w:pPr>
    </w:p>
    <w:p w14:paraId="6DB38FF7" w14:textId="3DE92F10" w:rsidR="00B45B5E" w:rsidRPr="001D46CA" w:rsidRDefault="00B45B5E" w:rsidP="00B45B5E">
      <w:pPr>
        <w:rPr>
          <w:rFonts w:ascii="Trebuchet MS" w:hAnsi="Trebuchet MS"/>
          <w:sz w:val="20"/>
          <w:szCs w:val="20"/>
        </w:rPr>
      </w:pPr>
      <w:r w:rsidRPr="001D46CA">
        <w:rPr>
          <w:rFonts w:ascii="Trebuchet MS" w:hAnsi="Trebuchet MS"/>
          <w:sz w:val="20"/>
          <w:szCs w:val="20"/>
        </w:rPr>
        <w:t xml:space="preserve">When applying you will be asked to fill in the following Business Case elements: </w:t>
      </w:r>
    </w:p>
    <w:p w14:paraId="140051A3" w14:textId="6020EBA8" w:rsidR="00B21C31" w:rsidRPr="001D46CA" w:rsidRDefault="0083630E" w:rsidP="00BC7FE3">
      <w:pPr>
        <w:pStyle w:val="Heading2"/>
        <w:rPr>
          <w:rFonts w:ascii="Trebuchet MS" w:hAnsi="Trebuchet MS"/>
          <w:snapToGrid w:val="0"/>
          <w:sz w:val="20"/>
          <w:szCs w:val="20"/>
        </w:rPr>
      </w:pPr>
      <w:r>
        <w:rPr>
          <w:rFonts w:ascii="Trebuchet MS" w:hAnsi="Trebuchet MS"/>
          <w:snapToGrid w:val="0"/>
          <w:sz w:val="20"/>
          <w:szCs w:val="20"/>
        </w:rPr>
        <w:t xml:space="preserve">1. </w:t>
      </w:r>
      <w:r w:rsidR="00B21C31" w:rsidRPr="001D46CA">
        <w:rPr>
          <w:rFonts w:ascii="Trebuchet MS" w:hAnsi="Trebuchet MS"/>
          <w:snapToGrid w:val="0"/>
          <w:sz w:val="20"/>
          <w:szCs w:val="20"/>
        </w:rPr>
        <w:t>Outline of</w:t>
      </w:r>
      <w:bookmarkEnd w:id="1"/>
      <w:r w:rsidR="00EF4093" w:rsidRPr="001D46CA">
        <w:rPr>
          <w:rFonts w:ascii="Trebuchet MS" w:hAnsi="Trebuchet MS"/>
          <w:snapToGrid w:val="0"/>
          <w:sz w:val="20"/>
          <w:szCs w:val="20"/>
        </w:rPr>
        <w:t xml:space="preserve"> Preliminary Proposal</w:t>
      </w:r>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(800 word</w:t>
      </w:r>
      <w:r>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0A9BE9C0" w14:textId="34671CF8" w:rsidR="00B45B5E" w:rsidRPr="001D46CA" w:rsidRDefault="00B45B5E" w:rsidP="00B45B5E">
      <w:pPr>
        <w:rPr>
          <w:rFonts w:ascii="Trebuchet MS" w:hAnsi="Trebuchet MS"/>
          <w:sz w:val="20"/>
          <w:szCs w:val="20"/>
        </w:rPr>
      </w:pPr>
      <w:r w:rsidRPr="001D46CA">
        <w:rPr>
          <w:rFonts w:ascii="Trebuchet MS" w:hAnsi="Trebuchet MS"/>
          <w:sz w:val="20"/>
          <w:szCs w:val="20"/>
        </w:rPr>
        <w:t xml:space="preserve">What </w:t>
      </w:r>
      <w:r w:rsidR="00EF4093" w:rsidRPr="001D46CA">
        <w:rPr>
          <w:rFonts w:ascii="Trebuchet MS" w:hAnsi="Trebuchet MS"/>
          <w:sz w:val="20"/>
          <w:szCs w:val="20"/>
        </w:rPr>
        <w:t xml:space="preserve">activities </w:t>
      </w:r>
      <w:r w:rsidRPr="001D46CA">
        <w:rPr>
          <w:rFonts w:ascii="Trebuchet MS" w:hAnsi="Trebuchet MS"/>
          <w:sz w:val="20"/>
          <w:szCs w:val="20"/>
        </w:rPr>
        <w:t>are you applying to do</w:t>
      </w:r>
      <w:r w:rsidR="00EF4093" w:rsidRPr="001D46CA">
        <w:rPr>
          <w:rFonts w:ascii="Trebuchet MS" w:hAnsi="Trebuchet MS"/>
          <w:sz w:val="20"/>
          <w:szCs w:val="20"/>
        </w:rPr>
        <w:t xml:space="preserve"> as part of the Enterprise </w:t>
      </w:r>
      <w:r w:rsidR="0029577B">
        <w:rPr>
          <w:rFonts w:ascii="Trebuchet MS" w:hAnsi="Trebuchet MS"/>
          <w:sz w:val="20"/>
          <w:szCs w:val="20"/>
        </w:rPr>
        <w:t>Business P</w:t>
      </w:r>
      <w:r w:rsidR="00EF4093" w:rsidRPr="001D46CA">
        <w:rPr>
          <w:rFonts w:ascii="Trebuchet MS" w:hAnsi="Trebuchet MS"/>
          <w:sz w:val="20"/>
          <w:szCs w:val="20"/>
        </w:rPr>
        <w:t>rogram</w:t>
      </w:r>
      <w:r w:rsidRPr="001D46CA">
        <w:rPr>
          <w:rFonts w:ascii="Trebuchet MS" w:hAnsi="Trebuchet MS"/>
          <w:sz w:val="20"/>
          <w:szCs w:val="20"/>
        </w:rPr>
        <w:t>? A key focus may include:</w:t>
      </w:r>
    </w:p>
    <w:p w14:paraId="23D40D74" w14:textId="77777777" w:rsidR="00B45B5E" w:rsidRPr="001D46CA" w:rsidRDefault="00B45B5E" w:rsidP="00BC7FE3">
      <w:pPr>
        <w:keepLines w:val="0"/>
        <w:numPr>
          <w:ilvl w:val="0"/>
          <w:numId w:val="4"/>
        </w:numPr>
        <w:rPr>
          <w:rFonts w:ascii="Trebuchet MS" w:hAnsi="Trebuchet MS" w:cs="Calibri"/>
          <w:color w:val="000000"/>
          <w:sz w:val="20"/>
          <w:szCs w:val="20"/>
        </w:rPr>
      </w:pPr>
      <w:r w:rsidRPr="001D46CA">
        <w:rPr>
          <w:rFonts w:ascii="Trebuchet MS" w:hAnsi="Trebuchet MS"/>
          <w:color w:val="000000"/>
          <w:sz w:val="20"/>
          <w:szCs w:val="20"/>
        </w:rPr>
        <w:t>International Strategy;</w:t>
      </w:r>
    </w:p>
    <w:p w14:paraId="1914D8E2" w14:textId="77777777" w:rsidR="00B45B5E" w:rsidRPr="001D46CA" w:rsidRDefault="00B45B5E" w:rsidP="00BC7FE3">
      <w:pPr>
        <w:keepLines w:val="0"/>
        <w:numPr>
          <w:ilvl w:val="0"/>
          <w:numId w:val="4"/>
        </w:numPr>
        <w:rPr>
          <w:rFonts w:ascii="Trebuchet MS" w:hAnsi="Trebuchet MS"/>
          <w:color w:val="000000"/>
          <w:sz w:val="20"/>
          <w:szCs w:val="20"/>
        </w:rPr>
      </w:pPr>
      <w:r w:rsidRPr="001D46CA">
        <w:rPr>
          <w:rFonts w:ascii="Trebuchet MS" w:hAnsi="Trebuchet MS"/>
          <w:color w:val="000000"/>
          <w:sz w:val="20"/>
          <w:szCs w:val="20"/>
        </w:rPr>
        <w:t>Slate Diversity &amp; Expansion;</w:t>
      </w:r>
    </w:p>
    <w:p w14:paraId="4FD1235A" w14:textId="77777777" w:rsidR="00B45B5E" w:rsidRPr="001D46CA" w:rsidRDefault="00B45B5E" w:rsidP="00BC7FE3">
      <w:pPr>
        <w:keepLines w:val="0"/>
        <w:numPr>
          <w:ilvl w:val="0"/>
          <w:numId w:val="4"/>
        </w:numPr>
        <w:rPr>
          <w:rFonts w:ascii="Trebuchet MS" w:hAnsi="Trebuchet MS"/>
          <w:color w:val="000000"/>
          <w:sz w:val="20"/>
          <w:szCs w:val="20"/>
        </w:rPr>
      </w:pPr>
      <w:r w:rsidRPr="001D46CA">
        <w:rPr>
          <w:rFonts w:ascii="Trebuchet MS" w:hAnsi="Trebuchet MS"/>
          <w:color w:val="000000"/>
          <w:sz w:val="20"/>
          <w:szCs w:val="20"/>
        </w:rPr>
        <w:t>Slate, Creative Skill &amp; Calibre;</w:t>
      </w:r>
    </w:p>
    <w:p w14:paraId="254617F4" w14:textId="77777777" w:rsidR="00B45B5E" w:rsidRPr="001D46CA" w:rsidRDefault="00B45B5E" w:rsidP="00BC7FE3">
      <w:pPr>
        <w:keepLines w:val="0"/>
        <w:numPr>
          <w:ilvl w:val="0"/>
          <w:numId w:val="4"/>
        </w:numPr>
        <w:rPr>
          <w:rFonts w:ascii="Trebuchet MS" w:hAnsi="Trebuchet MS"/>
          <w:color w:val="000000"/>
          <w:sz w:val="20"/>
          <w:szCs w:val="20"/>
        </w:rPr>
      </w:pPr>
      <w:r w:rsidRPr="001D46CA">
        <w:rPr>
          <w:rFonts w:ascii="Trebuchet MS" w:hAnsi="Trebuchet MS"/>
          <w:color w:val="000000"/>
          <w:sz w:val="20"/>
          <w:szCs w:val="20"/>
        </w:rPr>
        <w:t>Financing &amp; Partnership;</w:t>
      </w:r>
    </w:p>
    <w:p w14:paraId="0D11A078" w14:textId="77777777" w:rsidR="00B45B5E" w:rsidRPr="001D46CA" w:rsidRDefault="00B45B5E" w:rsidP="00BC7FE3">
      <w:pPr>
        <w:keepLines w:val="0"/>
        <w:numPr>
          <w:ilvl w:val="0"/>
          <w:numId w:val="4"/>
        </w:numPr>
        <w:rPr>
          <w:rFonts w:ascii="Trebuchet MS" w:hAnsi="Trebuchet MS"/>
          <w:sz w:val="20"/>
          <w:szCs w:val="20"/>
        </w:rPr>
      </w:pPr>
      <w:r w:rsidRPr="001D46CA">
        <w:rPr>
          <w:rFonts w:ascii="Trebuchet MS" w:hAnsi="Trebuchet MS"/>
          <w:color w:val="000000"/>
          <w:sz w:val="20"/>
          <w:szCs w:val="20"/>
        </w:rPr>
        <w:t>Company Structure &amp; Business</w:t>
      </w:r>
    </w:p>
    <w:p w14:paraId="6B4890C3" w14:textId="668D9BEE" w:rsidR="00B21C31" w:rsidRPr="001D46CA" w:rsidRDefault="002B43DF" w:rsidP="00B21C31">
      <w:pPr>
        <w:pStyle w:val="Heading2"/>
        <w:rPr>
          <w:rFonts w:ascii="Trebuchet MS" w:hAnsi="Trebuchet MS"/>
          <w:snapToGrid w:val="0"/>
          <w:sz w:val="20"/>
          <w:szCs w:val="20"/>
        </w:rPr>
      </w:pPr>
      <w:bookmarkStart w:id="2" w:name="_Toc120778458"/>
      <w:r w:rsidRPr="001D46CA">
        <w:rPr>
          <w:rFonts w:ascii="Trebuchet MS" w:hAnsi="Trebuchet MS"/>
          <w:snapToGrid w:val="0"/>
          <w:sz w:val="20"/>
          <w:szCs w:val="20"/>
        </w:rPr>
        <w:t>2.</w:t>
      </w:r>
      <w:r w:rsidR="00B21C31" w:rsidRPr="001D46CA">
        <w:rPr>
          <w:rFonts w:ascii="Trebuchet MS" w:hAnsi="Trebuchet MS"/>
          <w:snapToGrid w:val="0"/>
          <w:sz w:val="20"/>
          <w:szCs w:val="20"/>
        </w:rPr>
        <w:t xml:space="preserve"> Rationale</w:t>
      </w:r>
      <w:bookmarkEnd w:id="2"/>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(400 word</w:t>
      </w:r>
      <w:r w:rsidR="0029577B">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59E66BAB" w14:textId="0D1A57A7" w:rsidR="00B21C31" w:rsidRPr="001D46CA" w:rsidRDefault="00B21C31" w:rsidP="00B21C31">
      <w:pPr>
        <w:rPr>
          <w:rFonts w:ascii="Trebuchet MS" w:hAnsi="Trebuchet MS"/>
          <w:sz w:val="20"/>
          <w:szCs w:val="20"/>
        </w:rPr>
      </w:pPr>
      <w:r w:rsidRPr="001D46CA">
        <w:rPr>
          <w:rFonts w:ascii="Trebuchet MS" w:hAnsi="Trebuchet MS"/>
          <w:sz w:val="20"/>
          <w:szCs w:val="20"/>
        </w:rPr>
        <w:t>How does the</w:t>
      </w:r>
      <w:r w:rsidR="00EF4093" w:rsidRPr="001D46CA">
        <w:rPr>
          <w:rFonts w:ascii="Trebuchet MS" w:hAnsi="Trebuchet MS"/>
          <w:sz w:val="20"/>
          <w:szCs w:val="20"/>
        </w:rPr>
        <w:t xml:space="preserve"> proposal</w:t>
      </w:r>
      <w:r w:rsidRPr="001D46CA">
        <w:rPr>
          <w:rFonts w:ascii="Trebuchet MS" w:hAnsi="Trebuchet MS"/>
          <w:sz w:val="20"/>
          <w:szCs w:val="20"/>
        </w:rPr>
        <w:t xml:space="preserve"> relate to and flow from your existing business activities</w:t>
      </w:r>
      <w:r w:rsidR="00A4720A" w:rsidRPr="001D46CA">
        <w:rPr>
          <w:rFonts w:ascii="Trebuchet MS" w:hAnsi="Trebuchet MS"/>
          <w:sz w:val="20"/>
          <w:szCs w:val="20"/>
        </w:rPr>
        <w:t xml:space="preserve"> and the Business Plan you are submitting</w:t>
      </w:r>
      <w:r w:rsidRPr="001D46CA">
        <w:rPr>
          <w:rFonts w:ascii="Trebuchet MS" w:hAnsi="Trebuchet MS"/>
          <w:sz w:val="20"/>
          <w:szCs w:val="20"/>
        </w:rPr>
        <w:t>?</w:t>
      </w:r>
    </w:p>
    <w:p w14:paraId="77BD6F6F" w14:textId="6549FE81" w:rsidR="00B21C31" w:rsidRPr="001D46CA" w:rsidRDefault="00B21C31" w:rsidP="00B21C31">
      <w:pPr>
        <w:pStyle w:val="Heading2"/>
        <w:rPr>
          <w:rFonts w:ascii="Trebuchet MS" w:hAnsi="Trebuchet MS"/>
          <w:snapToGrid w:val="0"/>
          <w:sz w:val="20"/>
          <w:szCs w:val="20"/>
        </w:rPr>
      </w:pPr>
      <w:bookmarkStart w:id="3" w:name="_Toc120778459"/>
      <w:r w:rsidRPr="001D46CA">
        <w:rPr>
          <w:rFonts w:ascii="Trebuchet MS" w:hAnsi="Trebuchet MS"/>
          <w:snapToGrid w:val="0"/>
          <w:sz w:val="20"/>
          <w:szCs w:val="20"/>
        </w:rPr>
        <w:t>3</w:t>
      </w:r>
      <w:r w:rsidR="0029577B">
        <w:rPr>
          <w:rFonts w:ascii="Trebuchet MS" w:hAnsi="Trebuchet MS"/>
          <w:snapToGrid w:val="0"/>
          <w:sz w:val="20"/>
          <w:szCs w:val="20"/>
        </w:rPr>
        <w:t>.</w:t>
      </w:r>
      <w:r w:rsidRPr="001D46CA">
        <w:rPr>
          <w:rFonts w:ascii="Trebuchet MS" w:hAnsi="Trebuchet MS"/>
          <w:snapToGrid w:val="0"/>
          <w:sz w:val="20"/>
          <w:szCs w:val="20"/>
        </w:rPr>
        <w:t xml:space="preserve"> Use of Funds</w:t>
      </w:r>
      <w:bookmarkEnd w:id="3"/>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(250 word</w:t>
      </w:r>
      <w:r w:rsidR="0029577B">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3969003E" w14:textId="3712385C" w:rsidR="00B21C31" w:rsidRPr="001D46CA" w:rsidRDefault="00B21C31" w:rsidP="00B21C31">
      <w:pPr>
        <w:rPr>
          <w:rFonts w:ascii="Trebuchet MS" w:hAnsi="Trebuchet MS"/>
          <w:sz w:val="20"/>
          <w:szCs w:val="20"/>
        </w:rPr>
      </w:pPr>
      <w:r w:rsidRPr="001D46CA">
        <w:rPr>
          <w:rFonts w:ascii="Trebuchet MS" w:hAnsi="Trebuchet MS"/>
          <w:sz w:val="20"/>
          <w:szCs w:val="20"/>
        </w:rPr>
        <w:t xml:space="preserve">How are you planning on deploying funds to realise this </w:t>
      </w:r>
      <w:r w:rsidR="00EF4093" w:rsidRPr="001D46CA">
        <w:rPr>
          <w:rFonts w:ascii="Trebuchet MS" w:hAnsi="Trebuchet MS"/>
          <w:sz w:val="20"/>
          <w:szCs w:val="20"/>
        </w:rPr>
        <w:t>proposal</w:t>
      </w:r>
      <w:r w:rsidRPr="001D46CA">
        <w:rPr>
          <w:rFonts w:ascii="Trebuchet MS" w:hAnsi="Trebuchet MS"/>
          <w:sz w:val="20"/>
          <w:szCs w:val="20"/>
        </w:rPr>
        <w:t>?</w:t>
      </w:r>
    </w:p>
    <w:p w14:paraId="0C3B1B60" w14:textId="49517C4C" w:rsidR="00B21C31" w:rsidRPr="001D46CA" w:rsidRDefault="00B21C31" w:rsidP="00B21C31">
      <w:pPr>
        <w:pStyle w:val="Heading2"/>
        <w:rPr>
          <w:rFonts w:ascii="Trebuchet MS" w:hAnsi="Trebuchet MS"/>
          <w:snapToGrid w:val="0"/>
          <w:sz w:val="20"/>
          <w:szCs w:val="20"/>
        </w:rPr>
      </w:pPr>
      <w:bookmarkStart w:id="4" w:name="_Toc120778460"/>
      <w:r w:rsidRPr="001D46CA">
        <w:rPr>
          <w:rFonts w:ascii="Trebuchet MS" w:hAnsi="Trebuchet MS"/>
          <w:snapToGrid w:val="0"/>
          <w:sz w:val="20"/>
          <w:szCs w:val="20"/>
        </w:rPr>
        <w:t>4</w:t>
      </w:r>
      <w:r w:rsidR="0029577B">
        <w:rPr>
          <w:rFonts w:ascii="Trebuchet MS" w:hAnsi="Trebuchet MS"/>
          <w:snapToGrid w:val="0"/>
          <w:sz w:val="20"/>
          <w:szCs w:val="20"/>
        </w:rPr>
        <w:t>.</w:t>
      </w:r>
      <w:r w:rsidRPr="001D46CA">
        <w:rPr>
          <w:rFonts w:ascii="Trebuchet MS" w:hAnsi="Trebuchet MS"/>
          <w:snapToGrid w:val="0"/>
          <w:sz w:val="20"/>
          <w:szCs w:val="20"/>
        </w:rPr>
        <w:t xml:space="preserve"> Outcomes</w:t>
      </w:r>
      <w:bookmarkEnd w:id="4"/>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(400 word</w:t>
      </w:r>
      <w:r w:rsidR="0029577B">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19915492" w14:textId="5FDAF80E" w:rsidR="00E50B5E" w:rsidRPr="001D46CA" w:rsidRDefault="00B21C31" w:rsidP="00E50B5E">
      <w:pPr>
        <w:rPr>
          <w:rFonts w:ascii="Trebuchet MS" w:hAnsi="Trebuchet MS"/>
          <w:sz w:val="20"/>
          <w:szCs w:val="20"/>
        </w:rPr>
      </w:pPr>
      <w:r w:rsidRPr="001D46CA">
        <w:rPr>
          <w:rFonts w:ascii="Trebuchet MS" w:hAnsi="Trebuchet MS"/>
          <w:sz w:val="20"/>
          <w:szCs w:val="20"/>
        </w:rPr>
        <w:t xml:space="preserve">What outcomes are you anticipating you will achieve from undertaking this </w:t>
      </w:r>
      <w:r w:rsidR="00EF4093" w:rsidRPr="001D46CA">
        <w:rPr>
          <w:rFonts w:ascii="Trebuchet MS" w:hAnsi="Trebuchet MS"/>
          <w:sz w:val="20"/>
          <w:szCs w:val="20"/>
        </w:rPr>
        <w:t>proposal</w:t>
      </w:r>
      <w:r w:rsidRPr="001D46CA">
        <w:rPr>
          <w:rFonts w:ascii="Trebuchet MS" w:hAnsi="Trebuchet MS"/>
          <w:sz w:val="20"/>
          <w:szCs w:val="20"/>
        </w:rPr>
        <w:t>?</w:t>
      </w:r>
      <w:r w:rsidR="00E50B5E" w:rsidRPr="001D46CA">
        <w:rPr>
          <w:rFonts w:ascii="Trebuchet MS" w:hAnsi="Trebuchet MS"/>
          <w:sz w:val="20"/>
          <w:szCs w:val="20"/>
        </w:rPr>
        <w:t xml:space="preserve"> Use </w:t>
      </w:r>
      <w:r w:rsidR="0029577B">
        <w:rPr>
          <w:rFonts w:ascii="Trebuchet MS" w:hAnsi="Trebuchet MS"/>
          <w:sz w:val="20"/>
          <w:szCs w:val="20"/>
        </w:rPr>
        <w:t>the following</w:t>
      </w:r>
      <w:r w:rsidR="0029577B" w:rsidRPr="001D46CA">
        <w:rPr>
          <w:rFonts w:ascii="Trebuchet MS" w:hAnsi="Trebuchet MS"/>
          <w:sz w:val="20"/>
          <w:szCs w:val="20"/>
        </w:rPr>
        <w:t xml:space="preserve"> </w:t>
      </w:r>
      <w:r w:rsidR="00E50B5E" w:rsidRPr="001D46CA">
        <w:rPr>
          <w:rFonts w:ascii="Trebuchet MS" w:hAnsi="Trebuchet MS"/>
          <w:sz w:val="20"/>
          <w:szCs w:val="20"/>
        </w:rPr>
        <w:t xml:space="preserve">format </w:t>
      </w:r>
      <w:r w:rsidR="0029577B">
        <w:rPr>
          <w:rFonts w:ascii="Trebuchet MS" w:hAnsi="Trebuchet MS"/>
          <w:sz w:val="20"/>
          <w:szCs w:val="20"/>
        </w:rPr>
        <w:t>to</w:t>
      </w:r>
      <w:r w:rsidR="0029577B" w:rsidRPr="001D46CA">
        <w:rPr>
          <w:rFonts w:ascii="Trebuchet MS" w:hAnsi="Trebuchet MS"/>
          <w:sz w:val="20"/>
          <w:szCs w:val="20"/>
        </w:rPr>
        <w:t xml:space="preserve"> </w:t>
      </w:r>
      <w:r w:rsidR="00E50B5E" w:rsidRPr="001D46CA">
        <w:rPr>
          <w:rFonts w:ascii="Trebuchet MS" w:hAnsi="Trebuchet MS"/>
          <w:sz w:val="20"/>
          <w:szCs w:val="20"/>
        </w:rPr>
        <w:t>outlin</w:t>
      </w:r>
      <w:r w:rsidR="0029577B">
        <w:rPr>
          <w:rFonts w:ascii="Trebuchet MS" w:hAnsi="Trebuchet MS"/>
          <w:sz w:val="20"/>
          <w:szCs w:val="20"/>
        </w:rPr>
        <w:t>e</w:t>
      </w:r>
      <w:r w:rsidR="00E50B5E" w:rsidRPr="001D46CA">
        <w:rPr>
          <w:rFonts w:ascii="Trebuchet MS" w:hAnsi="Trebuchet MS"/>
          <w:sz w:val="20"/>
          <w:szCs w:val="20"/>
        </w:rPr>
        <w:t xml:space="preserve"> these:</w:t>
      </w:r>
    </w:p>
    <w:p w14:paraId="77662B2B" w14:textId="77777777" w:rsidR="00E50B5E" w:rsidRPr="001D46CA" w:rsidRDefault="00E50B5E" w:rsidP="00E50B5E">
      <w:pPr>
        <w:rPr>
          <w:rFonts w:ascii="Trebuchet MS" w:hAnsi="Trebuchet MS"/>
          <w:sz w:val="20"/>
          <w:szCs w:val="20"/>
        </w:rPr>
      </w:pPr>
    </w:p>
    <w:tbl>
      <w:tblPr>
        <w:tblStyle w:val="TableGrid"/>
        <w:tblW w:w="0" w:type="auto"/>
        <w:tblLook w:val="04A0" w:firstRow="1" w:lastRow="0" w:firstColumn="1" w:lastColumn="0" w:noHBand="0" w:noVBand="1"/>
      </w:tblPr>
      <w:tblGrid>
        <w:gridCol w:w="2355"/>
        <w:gridCol w:w="2355"/>
        <w:gridCol w:w="2356"/>
        <w:gridCol w:w="2356"/>
      </w:tblGrid>
      <w:tr w:rsidR="00E50B5E" w:rsidRPr="001D46CA" w14:paraId="7D5CFB1C" w14:textId="77777777" w:rsidTr="00BC7FE3">
        <w:trPr>
          <w:trHeight w:val="239"/>
        </w:trPr>
        <w:tc>
          <w:tcPr>
            <w:tcW w:w="2355" w:type="dxa"/>
          </w:tcPr>
          <w:p w14:paraId="2593116D" w14:textId="77777777" w:rsidR="00E50B5E" w:rsidRPr="001D46CA" w:rsidRDefault="00E50B5E" w:rsidP="009B138E">
            <w:pPr>
              <w:rPr>
                <w:rFonts w:ascii="Trebuchet MS" w:hAnsi="Trebuchet MS"/>
                <w:b/>
                <w:bCs/>
                <w:sz w:val="20"/>
                <w:szCs w:val="20"/>
              </w:rPr>
            </w:pPr>
            <w:r w:rsidRPr="001D46CA">
              <w:rPr>
                <w:rFonts w:ascii="Trebuchet MS" w:hAnsi="Trebuchet MS"/>
                <w:b/>
                <w:bCs/>
                <w:sz w:val="20"/>
                <w:szCs w:val="20"/>
              </w:rPr>
              <w:t>Goal</w:t>
            </w:r>
          </w:p>
        </w:tc>
        <w:tc>
          <w:tcPr>
            <w:tcW w:w="2355" w:type="dxa"/>
          </w:tcPr>
          <w:p w14:paraId="16103F5E" w14:textId="77777777" w:rsidR="00E50B5E" w:rsidRPr="001D46CA" w:rsidRDefault="00E50B5E" w:rsidP="009B138E">
            <w:pPr>
              <w:rPr>
                <w:rFonts w:ascii="Trebuchet MS" w:hAnsi="Trebuchet MS"/>
                <w:b/>
                <w:bCs/>
                <w:sz w:val="20"/>
                <w:szCs w:val="20"/>
              </w:rPr>
            </w:pPr>
            <w:r w:rsidRPr="001D46CA">
              <w:rPr>
                <w:rFonts w:ascii="Trebuchet MS" w:hAnsi="Trebuchet MS"/>
                <w:b/>
                <w:bCs/>
                <w:sz w:val="20"/>
                <w:szCs w:val="20"/>
              </w:rPr>
              <w:t>Activity</w:t>
            </w:r>
          </w:p>
        </w:tc>
        <w:tc>
          <w:tcPr>
            <w:tcW w:w="2356" w:type="dxa"/>
          </w:tcPr>
          <w:p w14:paraId="085BB88B" w14:textId="77777777" w:rsidR="00E50B5E" w:rsidRPr="001D46CA" w:rsidRDefault="00E50B5E" w:rsidP="009B138E">
            <w:pPr>
              <w:rPr>
                <w:rFonts w:ascii="Trebuchet MS" w:hAnsi="Trebuchet MS"/>
                <w:b/>
                <w:bCs/>
                <w:sz w:val="20"/>
                <w:szCs w:val="20"/>
              </w:rPr>
            </w:pPr>
            <w:r w:rsidRPr="001D46CA">
              <w:rPr>
                <w:rFonts w:ascii="Trebuchet MS" w:hAnsi="Trebuchet MS"/>
                <w:b/>
                <w:bCs/>
                <w:sz w:val="20"/>
                <w:szCs w:val="20"/>
              </w:rPr>
              <w:t>KPI</w:t>
            </w:r>
          </w:p>
        </w:tc>
        <w:tc>
          <w:tcPr>
            <w:tcW w:w="2356" w:type="dxa"/>
          </w:tcPr>
          <w:p w14:paraId="41C3533C" w14:textId="77777777" w:rsidR="00E50B5E" w:rsidRPr="001D46CA" w:rsidRDefault="00E50B5E" w:rsidP="009B138E">
            <w:pPr>
              <w:rPr>
                <w:rFonts w:ascii="Trebuchet MS" w:hAnsi="Trebuchet MS"/>
                <w:b/>
                <w:bCs/>
                <w:sz w:val="20"/>
                <w:szCs w:val="20"/>
              </w:rPr>
            </w:pPr>
            <w:r w:rsidRPr="001D46CA">
              <w:rPr>
                <w:rFonts w:ascii="Trebuchet MS" w:hAnsi="Trebuchet MS"/>
                <w:b/>
                <w:bCs/>
                <w:sz w:val="20"/>
                <w:szCs w:val="20"/>
              </w:rPr>
              <w:t>Timeline</w:t>
            </w:r>
          </w:p>
        </w:tc>
      </w:tr>
      <w:tr w:rsidR="00E50B5E" w:rsidRPr="001D46CA" w14:paraId="5409D766" w14:textId="77777777" w:rsidTr="00BC7FE3">
        <w:trPr>
          <w:trHeight w:val="1208"/>
        </w:trPr>
        <w:tc>
          <w:tcPr>
            <w:tcW w:w="2355" w:type="dxa"/>
          </w:tcPr>
          <w:p w14:paraId="731A6AF6" w14:textId="15CD2C87" w:rsidR="00E50B5E" w:rsidRPr="001D46CA" w:rsidRDefault="00E50B5E" w:rsidP="009B138E">
            <w:pPr>
              <w:rPr>
                <w:rFonts w:ascii="Trebuchet MS" w:hAnsi="Trebuchet MS"/>
                <w:sz w:val="20"/>
                <w:szCs w:val="20"/>
              </w:rPr>
            </w:pPr>
            <w:r w:rsidRPr="001D46CA">
              <w:rPr>
                <w:rFonts w:ascii="Trebuchet MS" w:hAnsi="Trebuchet MS"/>
                <w:sz w:val="20"/>
                <w:szCs w:val="20"/>
              </w:rPr>
              <w:t>Outline of the goal you aim to achieve</w:t>
            </w:r>
          </w:p>
        </w:tc>
        <w:tc>
          <w:tcPr>
            <w:tcW w:w="2355" w:type="dxa"/>
          </w:tcPr>
          <w:p w14:paraId="57866111" w14:textId="7B31FE12" w:rsidR="00E50B5E" w:rsidRPr="001D46CA" w:rsidRDefault="00E50B5E" w:rsidP="009B138E">
            <w:pPr>
              <w:rPr>
                <w:rFonts w:ascii="Trebuchet MS" w:hAnsi="Trebuchet MS"/>
                <w:sz w:val="20"/>
                <w:szCs w:val="20"/>
              </w:rPr>
            </w:pPr>
            <w:r w:rsidRPr="001D46CA">
              <w:rPr>
                <w:rFonts w:ascii="Trebuchet MS" w:hAnsi="Trebuchet MS"/>
                <w:sz w:val="20"/>
                <w:szCs w:val="20"/>
              </w:rPr>
              <w:t>Detailed description of the activities you anticipate you will undertake to help achieve your goal</w:t>
            </w:r>
          </w:p>
        </w:tc>
        <w:tc>
          <w:tcPr>
            <w:tcW w:w="2356" w:type="dxa"/>
          </w:tcPr>
          <w:p w14:paraId="5946B333" w14:textId="77777777" w:rsidR="00E50B5E" w:rsidRPr="001D46CA" w:rsidRDefault="00E50B5E" w:rsidP="009B138E">
            <w:pPr>
              <w:rPr>
                <w:rFonts w:ascii="Trebuchet MS" w:hAnsi="Trebuchet MS"/>
                <w:sz w:val="20"/>
                <w:szCs w:val="20"/>
              </w:rPr>
            </w:pPr>
            <w:r w:rsidRPr="001D46CA">
              <w:rPr>
                <w:rFonts w:ascii="Trebuchet MS" w:hAnsi="Trebuchet MS"/>
                <w:sz w:val="20"/>
                <w:szCs w:val="20"/>
              </w:rPr>
              <w:t>Measurable outcomes or activities that you will seek to complete</w:t>
            </w:r>
          </w:p>
        </w:tc>
        <w:tc>
          <w:tcPr>
            <w:tcW w:w="2356" w:type="dxa"/>
          </w:tcPr>
          <w:p w14:paraId="08558632" w14:textId="77777777" w:rsidR="00E50B5E" w:rsidRPr="001D46CA" w:rsidRDefault="00E50B5E" w:rsidP="009B138E">
            <w:pPr>
              <w:rPr>
                <w:rFonts w:ascii="Trebuchet MS" w:hAnsi="Trebuchet MS"/>
                <w:sz w:val="20"/>
                <w:szCs w:val="20"/>
              </w:rPr>
            </w:pPr>
            <w:r w:rsidRPr="001D46CA">
              <w:rPr>
                <w:rFonts w:ascii="Trebuchet MS" w:hAnsi="Trebuchet MS"/>
                <w:sz w:val="20"/>
                <w:szCs w:val="20"/>
              </w:rPr>
              <w:t>Timeframe within which you anticipate completing your goal</w:t>
            </w:r>
          </w:p>
        </w:tc>
      </w:tr>
    </w:tbl>
    <w:p w14:paraId="2C7A3C44" w14:textId="77777777" w:rsidR="00E50B5E" w:rsidRPr="001D46CA" w:rsidRDefault="00E50B5E" w:rsidP="00B21C31">
      <w:pPr>
        <w:rPr>
          <w:rFonts w:ascii="Trebuchet MS" w:hAnsi="Trebuchet MS"/>
          <w:sz w:val="20"/>
          <w:szCs w:val="20"/>
        </w:rPr>
      </w:pPr>
    </w:p>
    <w:p w14:paraId="5B7E2003" w14:textId="50BCA3DD" w:rsidR="00B21C31" w:rsidRPr="001D46CA" w:rsidRDefault="00B21C31" w:rsidP="00B21C31">
      <w:pPr>
        <w:pStyle w:val="Heading2"/>
        <w:rPr>
          <w:rFonts w:ascii="Trebuchet MS" w:hAnsi="Trebuchet MS"/>
          <w:snapToGrid w:val="0"/>
          <w:sz w:val="20"/>
          <w:szCs w:val="20"/>
        </w:rPr>
      </w:pPr>
      <w:bookmarkStart w:id="5" w:name="_Toc120778461"/>
      <w:r w:rsidRPr="001D46CA">
        <w:rPr>
          <w:rFonts w:ascii="Trebuchet MS" w:hAnsi="Trebuchet MS"/>
          <w:snapToGrid w:val="0"/>
          <w:sz w:val="20"/>
          <w:szCs w:val="20"/>
        </w:rPr>
        <w:t>5</w:t>
      </w:r>
      <w:r w:rsidR="0029577B">
        <w:rPr>
          <w:rFonts w:ascii="Trebuchet MS" w:hAnsi="Trebuchet MS"/>
          <w:snapToGrid w:val="0"/>
          <w:sz w:val="20"/>
          <w:szCs w:val="20"/>
        </w:rPr>
        <w:t>.</w:t>
      </w:r>
      <w:r w:rsidRPr="001D46CA">
        <w:rPr>
          <w:rFonts w:ascii="Trebuchet MS" w:hAnsi="Trebuchet MS"/>
          <w:snapToGrid w:val="0"/>
          <w:sz w:val="20"/>
          <w:szCs w:val="20"/>
        </w:rPr>
        <w:t xml:space="preserve"> Equity and Inclusion</w:t>
      </w:r>
      <w:bookmarkEnd w:id="5"/>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(250 word</w:t>
      </w:r>
      <w:r w:rsidR="0029577B">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109F0116" w14:textId="4B8F0E39" w:rsidR="00B21C31" w:rsidRPr="001D46CA" w:rsidRDefault="00B21C31" w:rsidP="00B21C31">
      <w:pPr>
        <w:rPr>
          <w:rFonts w:ascii="Trebuchet MS" w:hAnsi="Trebuchet MS"/>
          <w:sz w:val="20"/>
          <w:szCs w:val="20"/>
        </w:rPr>
      </w:pPr>
      <w:r w:rsidRPr="001D46CA">
        <w:rPr>
          <w:rFonts w:ascii="Trebuchet MS" w:hAnsi="Trebuchet MS"/>
          <w:sz w:val="20"/>
          <w:szCs w:val="20"/>
        </w:rPr>
        <w:t xml:space="preserve">How does the </w:t>
      </w:r>
      <w:r w:rsidR="00EF4093" w:rsidRPr="001D46CA">
        <w:rPr>
          <w:rFonts w:ascii="Trebuchet MS" w:hAnsi="Trebuchet MS"/>
          <w:sz w:val="20"/>
          <w:szCs w:val="20"/>
        </w:rPr>
        <w:t>proposal</w:t>
      </w:r>
      <w:r w:rsidRPr="001D46CA">
        <w:rPr>
          <w:rFonts w:ascii="Trebuchet MS" w:hAnsi="Trebuchet MS"/>
          <w:sz w:val="20"/>
          <w:szCs w:val="20"/>
        </w:rPr>
        <w:t xml:space="preserve"> benefit from </w:t>
      </w:r>
      <w:r w:rsidR="00EF4093" w:rsidRPr="001D46CA">
        <w:rPr>
          <w:rFonts w:ascii="Trebuchet MS" w:hAnsi="Trebuchet MS"/>
          <w:sz w:val="20"/>
          <w:szCs w:val="20"/>
        </w:rPr>
        <w:t xml:space="preserve">and contribute to </w:t>
      </w:r>
      <w:r w:rsidRPr="001D46CA">
        <w:rPr>
          <w:rFonts w:ascii="Trebuchet MS" w:hAnsi="Trebuchet MS"/>
          <w:sz w:val="20"/>
          <w:szCs w:val="20"/>
        </w:rPr>
        <w:t>equity and inclusion?</w:t>
      </w:r>
    </w:p>
    <w:p w14:paraId="3EF97558" w14:textId="12A034F5" w:rsidR="00B21C31" w:rsidRPr="001D46CA" w:rsidRDefault="00B21C31" w:rsidP="00B21C31">
      <w:pPr>
        <w:pStyle w:val="Heading2"/>
        <w:rPr>
          <w:rFonts w:ascii="Trebuchet MS" w:hAnsi="Trebuchet MS"/>
          <w:snapToGrid w:val="0"/>
          <w:sz w:val="20"/>
          <w:szCs w:val="20"/>
        </w:rPr>
      </w:pPr>
      <w:bookmarkStart w:id="6" w:name="_Toc120778462"/>
      <w:r w:rsidRPr="001D46CA">
        <w:rPr>
          <w:rFonts w:ascii="Trebuchet MS" w:hAnsi="Trebuchet MS"/>
          <w:snapToGrid w:val="0"/>
          <w:sz w:val="20"/>
          <w:szCs w:val="20"/>
        </w:rPr>
        <w:t>6</w:t>
      </w:r>
      <w:r w:rsidR="0029577B">
        <w:rPr>
          <w:rFonts w:ascii="Trebuchet MS" w:hAnsi="Trebuchet MS"/>
          <w:snapToGrid w:val="0"/>
          <w:sz w:val="20"/>
          <w:szCs w:val="20"/>
        </w:rPr>
        <w:t>.</w:t>
      </w:r>
      <w:r w:rsidRPr="001D46CA">
        <w:rPr>
          <w:rFonts w:ascii="Trebuchet MS" w:hAnsi="Trebuchet MS"/>
          <w:snapToGrid w:val="0"/>
          <w:sz w:val="20"/>
          <w:szCs w:val="20"/>
        </w:rPr>
        <w:t xml:space="preserve"> Industry Benefits</w:t>
      </w:r>
      <w:bookmarkEnd w:id="6"/>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(250 word</w:t>
      </w:r>
      <w:r w:rsidR="0029577B">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03178E55" w14:textId="33EF498F" w:rsidR="00B21C31" w:rsidRPr="001D46CA" w:rsidRDefault="00B21C31" w:rsidP="00B21C31">
      <w:pPr>
        <w:rPr>
          <w:rFonts w:ascii="Trebuchet MS" w:hAnsi="Trebuchet MS"/>
          <w:sz w:val="20"/>
          <w:szCs w:val="20"/>
        </w:rPr>
      </w:pPr>
      <w:r w:rsidRPr="001D46CA">
        <w:rPr>
          <w:rFonts w:ascii="Trebuchet MS" w:hAnsi="Trebuchet MS"/>
          <w:sz w:val="20"/>
          <w:szCs w:val="20"/>
        </w:rPr>
        <w:t xml:space="preserve">What benefits does the </w:t>
      </w:r>
      <w:r w:rsidR="00EF4093" w:rsidRPr="001D46CA">
        <w:rPr>
          <w:rFonts w:ascii="Trebuchet MS" w:hAnsi="Trebuchet MS"/>
          <w:sz w:val="20"/>
          <w:szCs w:val="20"/>
        </w:rPr>
        <w:t>proposal</w:t>
      </w:r>
      <w:r w:rsidRPr="001D46CA">
        <w:rPr>
          <w:rFonts w:ascii="Trebuchet MS" w:hAnsi="Trebuchet MS"/>
          <w:sz w:val="20"/>
          <w:szCs w:val="20"/>
        </w:rPr>
        <w:t xml:space="preserve"> provide to the industry? </w:t>
      </w:r>
    </w:p>
    <w:p w14:paraId="39BC12CB" w14:textId="3CF54D68" w:rsidR="00B21C31" w:rsidRPr="001D46CA" w:rsidRDefault="00B21C31" w:rsidP="00B21C31">
      <w:pPr>
        <w:pStyle w:val="Heading2"/>
        <w:rPr>
          <w:rFonts w:ascii="Trebuchet MS" w:hAnsi="Trebuchet MS"/>
          <w:snapToGrid w:val="0"/>
          <w:sz w:val="20"/>
          <w:szCs w:val="20"/>
        </w:rPr>
      </w:pPr>
      <w:bookmarkStart w:id="7" w:name="_Toc120778463"/>
      <w:r w:rsidRPr="001D46CA">
        <w:rPr>
          <w:rFonts w:ascii="Trebuchet MS" w:hAnsi="Trebuchet MS"/>
          <w:snapToGrid w:val="0"/>
          <w:sz w:val="20"/>
          <w:szCs w:val="20"/>
        </w:rPr>
        <w:lastRenderedPageBreak/>
        <w:t>7</w:t>
      </w:r>
      <w:r w:rsidR="0029577B">
        <w:rPr>
          <w:rFonts w:ascii="Trebuchet MS" w:hAnsi="Trebuchet MS"/>
          <w:snapToGrid w:val="0"/>
          <w:sz w:val="20"/>
          <w:szCs w:val="20"/>
        </w:rPr>
        <w:t>.</w:t>
      </w:r>
      <w:r w:rsidRPr="001D46CA">
        <w:rPr>
          <w:rFonts w:ascii="Trebuchet MS" w:hAnsi="Trebuchet MS"/>
          <w:snapToGrid w:val="0"/>
          <w:sz w:val="20"/>
          <w:szCs w:val="20"/>
        </w:rPr>
        <w:t xml:space="preserve"> Sustainability</w:t>
      </w:r>
      <w:bookmarkEnd w:id="7"/>
      <w:r w:rsidR="00ED6223" w:rsidRPr="001D46CA">
        <w:rPr>
          <w:rFonts w:ascii="Trebuchet MS" w:hAnsi="Trebuchet MS"/>
          <w:snapToGrid w:val="0"/>
          <w:sz w:val="20"/>
          <w:szCs w:val="20"/>
        </w:rPr>
        <w:t xml:space="preserve"> </w:t>
      </w:r>
      <w:r w:rsidR="00ED6223" w:rsidRPr="001D46CA">
        <w:rPr>
          <w:rFonts w:ascii="Trebuchet MS" w:hAnsi="Trebuchet MS"/>
          <w:b w:val="0"/>
          <w:bCs/>
          <w:snapToGrid w:val="0"/>
          <w:sz w:val="20"/>
          <w:szCs w:val="20"/>
        </w:rPr>
        <w:t>(250 word</w:t>
      </w:r>
      <w:r w:rsidR="0029577B">
        <w:rPr>
          <w:rFonts w:ascii="Trebuchet MS" w:hAnsi="Trebuchet MS"/>
          <w:b w:val="0"/>
          <w:bCs/>
          <w:snapToGrid w:val="0"/>
          <w:sz w:val="20"/>
          <w:szCs w:val="20"/>
        </w:rPr>
        <w:t>s</w:t>
      </w:r>
      <w:r w:rsidR="00ED6223" w:rsidRPr="001D46CA">
        <w:rPr>
          <w:rFonts w:ascii="Trebuchet MS" w:hAnsi="Trebuchet MS"/>
          <w:b w:val="0"/>
          <w:bCs/>
          <w:snapToGrid w:val="0"/>
          <w:sz w:val="20"/>
          <w:szCs w:val="20"/>
        </w:rPr>
        <w:t xml:space="preserve"> max.)</w:t>
      </w:r>
    </w:p>
    <w:p w14:paraId="01B47A2E" w14:textId="342E03A3" w:rsidR="00B21C31" w:rsidRPr="001D46CA" w:rsidRDefault="00B21C31" w:rsidP="00B21C31">
      <w:pPr>
        <w:rPr>
          <w:rFonts w:ascii="Trebuchet MS" w:hAnsi="Trebuchet MS"/>
          <w:sz w:val="20"/>
          <w:szCs w:val="20"/>
        </w:rPr>
      </w:pPr>
      <w:r w:rsidRPr="001D46CA">
        <w:rPr>
          <w:rFonts w:ascii="Trebuchet MS" w:hAnsi="Trebuchet MS"/>
          <w:sz w:val="20"/>
          <w:szCs w:val="20"/>
        </w:rPr>
        <w:t xml:space="preserve">How is the </w:t>
      </w:r>
      <w:r w:rsidR="00EF4093" w:rsidRPr="001D46CA">
        <w:rPr>
          <w:rFonts w:ascii="Trebuchet MS" w:hAnsi="Trebuchet MS"/>
          <w:sz w:val="20"/>
          <w:szCs w:val="20"/>
        </w:rPr>
        <w:t>proposal</w:t>
      </w:r>
      <w:r w:rsidRPr="001D46CA">
        <w:rPr>
          <w:rFonts w:ascii="Trebuchet MS" w:hAnsi="Trebuchet MS"/>
          <w:sz w:val="20"/>
          <w:szCs w:val="20"/>
        </w:rPr>
        <w:t xml:space="preserve"> going to be sustainable </w:t>
      </w:r>
      <w:r w:rsidR="00EF4093" w:rsidRPr="001D46CA">
        <w:rPr>
          <w:rFonts w:ascii="Trebuchet MS" w:hAnsi="Trebuchet MS"/>
          <w:sz w:val="20"/>
          <w:szCs w:val="20"/>
        </w:rPr>
        <w:t xml:space="preserve">or contribute to sustainability </w:t>
      </w:r>
      <w:r w:rsidRPr="001D46CA">
        <w:rPr>
          <w:rFonts w:ascii="Trebuchet MS" w:hAnsi="Trebuchet MS"/>
          <w:sz w:val="20"/>
          <w:szCs w:val="20"/>
        </w:rPr>
        <w:t>beyond initial funding?</w:t>
      </w:r>
    </w:p>
    <w:p w14:paraId="644E5C8E" w14:textId="2D419359" w:rsidR="00C12390" w:rsidRPr="001D46CA" w:rsidRDefault="00C12390" w:rsidP="00B21C31">
      <w:pPr>
        <w:rPr>
          <w:rFonts w:ascii="Trebuchet MS" w:hAnsi="Trebuchet MS"/>
          <w:sz w:val="20"/>
          <w:szCs w:val="20"/>
        </w:rPr>
      </w:pPr>
    </w:p>
    <w:p w14:paraId="33ECE384" w14:textId="77777777" w:rsidR="00D25A96" w:rsidRPr="001D46CA" w:rsidRDefault="00D25A96">
      <w:pPr>
        <w:rPr>
          <w:rFonts w:ascii="Trebuchet MS" w:hAnsi="Trebuchet MS"/>
          <w:sz w:val="20"/>
          <w:szCs w:val="20"/>
        </w:rPr>
      </w:pPr>
    </w:p>
    <w:sectPr w:rsidR="00D25A96" w:rsidRPr="001D46CA" w:rsidSect="00E4490E">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133"/>
    <w:multiLevelType w:val="hybridMultilevel"/>
    <w:tmpl w:val="FCC0FB5E"/>
    <w:lvl w:ilvl="0" w:tplc="0C090003">
      <w:start w:val="1"/>
      <w:numFmt w:val="bullet"/>
      <w:lvlText w:val="o"/>
      <w:lvlJc w:val="left"/>
      <w:pPr>
        <w:ind w:left="1363" w:hanging="361"/>
      </w:pPr>
      <w:rPr>
        <w:rFonts w:ascii="Courier New" w:hAnsi="Courier New" w:cs="Courier New" w:hint="default"/>
        <w:w w:val="99"/>
        <w:sz w:val="19"/>
        <w:szCs w:val="19"/>
        <w:lang w:val="en-AU" w:eastAsia="en-AU" w:bidi="en-AU"/>
      </w:rPr>
    </w:lvl>
    <w:lvl w:ilvl="1" w:tplc="A448CD3A">
      <w:numFmt w:val="bullet"/>
      <w:lvlText w:val="•"/>
      <w:lvlJc w:val="left"/>
      <w:pPr>
        <w:ind w:left="2262" w:hanging="361"/>
      </w:pPr>
      <w:rPr>
        <w:rFonts w:hint="default"/>
        <w:lang w:val="en-AU" w:eastAsia="en-AU" w:bidi="en-AU"/>
      </w:rPr>
    </w:lvl>
    <w:lvl w:ilvl="2" w:tplc="B99C1048">
      <w:numFmt w:val="bullet"/>
      <w:lvlText w:val="•"/>
      <w:lvlJc w:val="left"/>
      <w:pPr>
        <w:ind w:left="3165" w:hanging="361"/>
      </w:pPr>
      <w:rPr>
        <w:rFonts w:hint="default"/>
        <w:lang w:val="en-AU" w:eastAsia="en-AU" w:bidi="en-AU"/>
      </w:rPr>
    </w:lvl>
    <w:lvl w:ilvl="3" w:tplc="09FAF6A2">
      <w:numFmt w:val="bullet"/>
      <w:lvlText w:val="•"/>
      <w:lvlJc w:val="left"/>
      <w:pPr>
        <w:ind w:left="4068" w:hanging="361"/>
      </w:pPr>
      <w:rPr>
        <w:rFonts w:hint="default"/>
        <w:lang w:val="en-AU" w:eastAsia="en-AU" w:bidi="en-AU"/>
      </w:rPr>
    </w:lvl>
    <w:lvl w:ilvl="4" w:tplc="4C5E37C0">
      <w:numFmt w:val="bullet"/>
      <w:lvlText w:val="•"/>
      <w:lvlJc w:val="left"/>
      <w:pPr>
        <w:ind w:left="4971" w:hanging="361"/>
      </w:pPr>
      <w:rPr>
        <w:rFonts w:hint="default"/>
        <w:lang w:val="en-AU" w:eastAsia="en-AU" w:bidi="en-AU"/>
      </w:rPr>
    </w:lvl>
    <w:lvl w:ilvl="5" w:tplc="3DD8F9FA">
      <w:numFmt w:val="bullet"/>
      <w:lvlText w:val="•"/>
      <w:lvlJc w:val="left"/>
      <w:pPr>
        <w:ind w:left="5874" w:hanging="361"/>
      </w:pPr>
      <w:rPr>
        <w:rFonts w:hint="default"/>
        <w:lang w:val="en-AU" w:eastAsia="en-AU" w:bidi="en-AU"/>
      </w:rPr>
    </w:lvl>
    <w:lvl w:ilvl="6" w:tplc="828A8178">
      <w:numFmt w:val="bullet"/>
      <w:lvlText w:val="•"/>
      <w:lvlJc w:val="left"/>
      <w:pPr>
        <w:ind w:left="6777" w:hanging="361"/>
      </w:pPr>
      <w:rPr>
        <w:rFonts w:hint="default"/>
        <w:lang w:val="en-AU" w:eastAsia="en-AU" w:bidi="en-AU"/>
      </w:rPr>
    </w:lvl>
    <w:lvl w:ilvl="7" w:tplc="518CC594">
      <w:numFmt w:val="bullet"/>
      <w:lvlText w:val="•"/>
      <w:lvlJc w:val="left"/>
      <w:pPr>
        <w:ind w:left="7680" w:hanging="361"/>
      </w:pPr>
      <w:rPr>
        <w:rFonts w:hint="default"/>
        <w:lang w:val="en-AU" w:eastAsia="en-AU" w:bidi="en-AU"/>
      </w:rPr>
    </w:lvl>
    <w:lvl w:ilvl="8" w:tplc="41F01F34">
      <w:numFmt w:val="bullet"/>
      <w:lvlText w:val="•"/>
      <w:lvlJc w:val="left"/>
      <w:pPr>
        <w:ind w:left="8583" w:hanging="361"/>
      </w:pPr>
      <w:rPr>
        <w:rFonts w:hint="default"/>
        <w:lang w:val="en-AU" w:eastAsia="en-AU" w:bidi="en-AU"/>
      </w:rPr>
    </w:lvl>
  </w:abstractNum>
  <w:abstractNum w:abstractNumId="1" w15:restartNumberingAfterBreak="0">
    <w:nsid w:val="0F70627E"/>
    <w:multiLevelType w:val="hybridMultilevel"/>
    <w:tmpl w:val="8AE61C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4F5144"/>
    <w:multiLevelType w:val="hybridMultilevel"/>
    <w:tmpl w:val="E07A5794"/>
    <w:lvl w:ilvl="0" w:tplc="81DA189E">
      <w:start w:val="1"/>
      <w:numFmt w:val="bullet"/>
      <w:lvlText w:val=""/>
      <w:lvlJc w:val="left"/>
      <w:pPr>
        <w:ind w:left="697" w:hanging="277"/>
      </w:pPr>
      <w:rPr>
        <w:rFonts w:ascii="Symbol" w:hAnsi="Symbol" w:hint="default"/>
        <w:w w:val="100"/>
        <w:sz w:val="20"/>
        <w:szCs w:val="20"/>
        <w:lang w:val="en-AU" w:eastAsia="en-AU" w:bidi="en-AU"/>
      </w:rPr>
    </w:lvl>
    <w:lvl w:ilvl="1" w:tplc="A448CD3A">
      <w:numFmt w:val="bullet"/>
      <w:lvlText w:val="•"/>
      <w:lvlJc w:val="left"/>
      <w:pPr>
        <w:ind w:left="2262" w:hanging="361"/>
      </w:pPr>
      <w:rPr>
        <w:rFonts w:hint="default"/>
        <w:lang w:val="en-AU" w:eastAsia="en-AU" w:bidi="en-AU"/>
      </w:rPr>
    </w:lvl>
    <w:lvl w:ilvl="2" w:tplc="B99C1048">
      <w:numFmt w:val="bullet"/>
      <w:lvlText w:val="•"/>
      <w:lvlJc w:val="left"/>
      <w:pPr>
        <w:ind w:left="3165" w:hanging="361"/>
      </w:pPr>
      <w:rPr>
        <w:rFonts w:hint="default"/>
        <w:lang w:val="en-AU" w:eastAsia="en-AU" w:bidi="en-AU"/>
      </w:rPr>
    </w:lvl>
    <w:lvl w:ilvl="3" w:tplc="09FAF6A2">
      <w:numFmt w:val="bullet"/>
      <w:lvlText w:val="•"/>
      <w:lvlJc w:val="left"/>
      <w:pPr>
        <w:ind w:left="4068" w:hanging="361"/>
      </w:pPr>
      <w:rPr>
        <w:rFonts w:hint="default"/>
        <w:lang w:val="en-AU" w:eastAsia="en-AU" w:bidi="en-AU"/>
      </w:rPr>
    </w:lvl>
    <w:lvl w:ilvl="4" w:tplc="4C5E37C0">
      <w:numFmt w:val="bullet"/>
      <w:lvlText w:val="•"/>
      <w:lvlJc w:val="left"/>
      <w:pPr>
        <w:ind w:left="4971" w:hanging="361"/>
      </w:pPr>
      <w:rPr>
        <w:rFonts w:hint="default"/>
        <w:lang w:val="en-AU" w:eastAsia="en-AU" w:bidi="en-AU"/>
      </w:rPr>
    </w:lvl>
    <w:lvl w:ilvl="5" w:tplc="3DD8F9FA">
      <w:numFmt w:val="bullet"/>
      <w:lvlText w:val="•"/>
      <w:lvlJc w:val="left"/>
      <w:pPr>
        <w:ind w:left="5874" w:hanging="361"/>
      </w:pPr>
      <w:rPr>
        <w:rFonts w:hint="default"/>
        <w:lang w:val="en-AU" w:eastAsia="en-AU" w:bidi="en-AU"/>
      </w:rPr>
    </w:lvl>
    <w:lvl w:ilvl="6" w:tplc="828A8178">
      <w:numFmt w:val="bullet"/>
      <w:lvlText w:val="•"/>
      <w:lvlJc w:val="left"/>
      <w:pPr>
        <w:ind w:left="6777" w:hanging="361"/>
      </w:pPr>
      <w:rPr>
        <w:rFonts w:hint="default"/>
        <w:lang w:val="en-AU" w:eastAsia="en-AU" w:bidi="en-AU"/>
      </w:rPr>
    </w:lvl>
    <w:lvl w:ilvl="7" w:tplc="518CC594">
      <w:numFmt w:val="bullet"/>
      <w:lvlText w:val="•"/>
      <w:lvlJc w:val="left"/>
      <w:pPr>
        <w:ind w:left="7680" w:hanging="361"/>
      </w:pPr>
      <w:rPr>
        <w:rFonts w:hint="default"/>
        <w:lang w:val="en-AU" w:eastAsia="en-AU" w:bidi="en-AU"/>
      </w:rPr>
    </w:lvl>
    <w:lvl w:ilvl="8" w:tplc="41F01F34">
      <w:numFmt w:val="bullet"/>
      <w:lvlText w:val="•"/>
      <w:lvlJc w:val="left"/>
      <w:pPr>
        <w:ind w:left="8583" w:hanging="361"/>
      </w:pPr>
      <w:rPr>
        <w:rFonts w:hint="default"/>
        <w:lang w:val="en-AU" w:eastAsia="en-AU" w:bidi="en-AU"/>
      </w:rPr>
    </w:lvl>
  </w:abstractNum>
  <w:abstractNum w:abstractNumId="3" w15:restartNumberingAfterBreak="0">
    <w:nsid w:val="22D44FDD"/>
    <w:multiLevelType w:val="hybridMultilevel"/>
    <w:tmpl w:val="9BBAB5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31"/>
    <w:rsid w:val="000E55D1"/>
    <w:rsid w:val="00134A56"/>
    <w:rsid w:val="001A6230"/>
    <w:rsid w:val="001D46CA"/>
    <w:rsid w:val="0029577B"/>
    <w:rsid w:val="002B43DF"/>
    <w:rsid w:val="004905F1"/>
    <w:rsid w:val="00653748"/>
    <w:rsid w:val="006C0995"/>
    <w:rsid w:val="0083630E"/>
    <w:rsid w:val="00866C4C"/>
    <w:rsid w:val="00A4720A"/>
    <w:rsid w:val="00A51BE6"/>
    <w:rsid w:val="00B21C31"/>
    <w:rsid w:val="00B45B5E"/>
    <w:rsid w:val="00BC7FE3"/>
    <w:rsid w:val="00C12390"/>
    <w:rsid w:val="00C356D1"/>
    <w:rsid w:val="00CD0009"/>
    <w:rsid w:val="00D25A96"/>
    <w:rsid w:val="00DC610D"/>
    <w:rsid w:val="00E4490E"/>
    <w:rsid w:val="00E50B5E"/>
    <w:rsid w:val="00ED6223"/>
    <w:rsid w:val="00EE2081"/>
    <w:rsid w:val="00EF4093"/>
    <w:rsid w:val="00F41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A595"/>
  <w15:chartTrackingRefBased/>
  <w15:docId w15:val="{FE76BB7D-8A52-844B-8160-072AA160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31"/>
    <w:pPr>
      <w:keepLines/>
    </w:pPr>
    <w:rPr>
      <w:rFonts w:ascii="Arial" w:eastAsia="Times New Roman" w:hAnsi="Arial" w:cs="Times New Roman"/>
    </w:rPr>
  </w:style>
  <w:style w:type="paragraph" w:styleId="Heading1">
    <w:name w:val="heading 1"/>
    <w:basedOn w:val="Normal"/>
    <w:next w:val="Normal"/>
    <w:link w:val="Heading1Char"/>
    <w:qFormat/>
    <w:rsid w:val="00B21C31"/>
    <w:pPr>
      <w:keepNext/>
      <w:spacing w:before="400" w:after="60"/>
      <w:outlineLvl w:val="0"/>
    </w:pPr>
    <w:rPr>
      <w:b/>
      <w:kern w:val="28"/>
      <w:sz w:val="36"/>
    </w:rPr>
  </w:style>
  <w:style w:type="paragraph" w:styleId="Heading2">
    <w:name w:val="heading 2"/>
    <w:basedOn w:val="Normal"/>
    <w:next w:val="Normal"/>
    <w:link w:val="Heading2Char"/>
    <w:qFormat/>
    <w:rsid w:val="00B21C31"/>
    <w:pPr>
      <w:keepNext/>
      <w:spacing w:before="30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C31"/>
    <w:rPr>
      <w:rFonts w:ascii="Arial" w:eastAsia="Times New Roman" w:hAnsi="Arial" w:cs="Times New Roman"/>
      <w:b/>
      <w:kern w:val="28"/>
      <w:sz w:val="36"/>
    </w:rPr>
  </w:style>
  <w:style w:type="character" w:customStyle="1" w:styleId="Heading2Char">
    <w:name w:val="Heading 2 Char"/>
    <w:basedOn w:val="DefaultParagraphFont"/>
    <w:link w:val="Heading2"/>
    <w:rsid w:val="00B21C31"/>
    <w:rPr>
      <w:rFonts w:ascii="Arial" w:eastAsia="Times New Roman" w:hAnsi="Arial" w:cs="Times New Roman"/>
      <w:b/>
      <w:sz w:val="28"/>
    </w:rPr>
  </w:style>
  <w:style w:type="paragraph" w:styleId="ListParagraph">
    <w:name w:val="List Paragraph"/>
    <w:basedOn w:val="Normal"/>
    <w:uiPriority w:val="34"/>
    <w:qFormat/>
    <w:rsid w:val="00B45B5E"/>
    <w:pPr>
      <w:ind w:left="720"/>
      <w:contextualSpacing/>
    </w:pPr>
  </w:style>
  <w:style w:type="table" w:styleId="TableGrid">
    <w:name w:val="Table Grid"/>
    <w:basedOn w:val="TableNormal"/>
    <w:uiPriority w:val="39"/>
    <w:rsid w:val="00E5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6CA"/>
    <w:rPr>
      <w:color w:val="0563C1" w:themeColor="hyperlink"/>
      <w:u w:val="single"/>
    </w:rPr>
  </w:style>
  <w:style w:type="character" w:styleId="FollowedHyperlink">
    <w:name w:val="FollowedHyperlink"/>
    <w:basedOn w:val="DefaultParagraphFont"/>
    <w:uiPriority w:val="99"/>
    <w:semiHidden/>
    <w:unhideWhenUsed/>
    <w:rsid w:val="004905F1"/>
    <w:rPr>
      <w:color w:val="954F72" w:themeColor="followedHyperlink"/>
      <w:u w:val="single"/>
    </w:rPr>
  </w:style>
  <w:style w:type="paragraph" w:styleId="Revision">
    <w:name w:val="Revision"/>
    <w:hidden/>
    <w:uiPriority w:val="99"/>
    <w:semiHidden/>
    <w:rsid w:val="001A6230"/>
    <w:rPr>
      <w:rFonts w:ascii="Arial" w:eastAsia="Times New Roman" w:hAnsi="Arial" w:cs="Times New Roman"/>
    </w:rPr>
  </w:style>
  <w:style w:type="character" w:styleId="CommentReference">
    <w:name w:val="annotation reference"/>
    <w:basedOn w:val="DefaultParagraphFont"/>
    <w:uiPriority w:val="99"/>
    <w:semiHidden/>
    <w:unhideWhenUsed/>
    <w:rsid w:val="0083630E"/>
    <w:rPr>
      <w:sz w:val="16"/>
      <w:szCs w:val="16"/>
    </w:rPr>
  </w:style>
  <w:style w:type="paragraph" w:styleId="CommentText">
    <w:name w:val="annotation text"/>
    <w:basedOn w:val="Normal"/>
    <w:link w:val="CommentTextChar"/>
    <w:uiPriority w:val="99"/>
    <w:semiHidden/>
    <w:unhideWhenUsed/>
    <w:rsid w:val="0083630E"/>
    <w:rPr>
      <w:sz w:val="20"/>
      <w:szCs w:val="20"/>
    </w:rPr>
  </w:style>
  <w:style w:type="character" w:customStyle="1" w:styleId="CommentTextChar">
    <w:name w:val="Comment Text Char"/>
    <w:basedOn w:val="DefaultParagraphFont"/>
    <w:link w:val="CommentText"/>
    <w:uiPriority w:val="99"/>
    <w:semiHidden/>
    <w:rsid w:val="008363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3630E"/>
    <w:rPr>
      <w:b/>
      <w:bCs/>
    </w:rPr>
  </w:style>
  <w:style w:type="character" w:customStyle="1" w:styleId="CommentSubjectChar">
    <w:name w:val="Comment Subject Char"/>
    <w:basedOn w:val="CommentTextChar"/>
    <w:link w:val="CommentSubject"/>
    <w:uiPriority w:val="99"/>
    <w:semiHidden/>
    <w:rsid w:val="0083630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reenaustraliafunding.smartygran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1840</Characters>
  <Application>Microsoft Office Word</Application>
  <DocSecurity>4</DocSecurity>
  <Lines>58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Murray</dc:creator>
  <cp:keywords/>
  <dc:description/>
  <cp:lastModifiedBy>Harry Avramidis</cp:lastModifiedBy>
  <cp:revision>2</cp:revision>
  <dcterms:created xsi:type="dcterms:W3CDTF">2023-10-12T04:49:00Z</dcterms:created>
  <dcterms:modified xsi:type="dcterms:W3CDTF">2023-10-12T04:49:00Z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7cf409c1fc33e641d612288801b9bd36d040e6c9af299da9d62719d5cc36464a</vt:lpwstr>
  </property>
</Properties>
</file>