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29EA" w14:textId="77777777" w:rsidR="002831E4" w:rsidRDefault="002831E4">
      <w:pPr>
        <w:pStyle w:val="BodyText"/>
        <w:rPr>
          <w:rFonts w:ascii="Times New Roman"/>
        </w:rPr>
      </w:pPr>
    </w:p>
    <w:p w14:paraId="56A3CBBA" w14:textId="77777777" w:rsidR="002831E4" w:rsidRDefault="002831E4">
      <w:pPr>
        <w:pStyle w:val="BodyText"/>
        <w:rPr>
          <w:rFonts w:ascii="Times New Roman"/>
        </w:rPr>
      </w:pPr>
    </w:p>
    <w:p w14:paraId="64CB709D" w14:textId="77777777" w:rsidR="002831E4" w:rsidRDefault="002831E4">
      <w:pPr>
        <w:pStyle w:val="BodyText"/>
        <w:spacing w:before="7"/>
        <w:rPr>
          <w:rFonts w:ascii="Times New Roman"/>
          <w:sz w:val="22"/>
        </w:rPr>
      </w:pPr>
    </w:p>
    <w:p w14:paraId="6BAC3344" w14:textId="77777777" w:rsidR="002831E4" w:rsidRDefault="003B0E4D">
      <w:pPr>
        <w:pStyle w:val="BodyText"/>
        <w:ind w:left="358"/>
        <w:rPr>
          <w:rFonts w:ascii="Times New Roman"/>
        </w:rPr>
      </w:pPr>
      <w:r>
        <w:rPr>
          <w:rFonts w:ascii="Times New Roman"/>
          <w:noProof/>
        </w:rPr>
        <w:drawing>
          <wp:inline distT="0" distB="0" distL="0" distR="0" wp14:anchorId="7FEAD95A" wp14:editId="6FA14CE0">
            <wp:extent cx="2298015"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98015" cy="694944"/>
                    </a:xfrm>
                    <a:prstGeom prst="rect">
                      <a:avLst/>
                    </a:prstGeom>
                  </pic:spPr>
                </pic:pic>
              </a:graphicData>
            </a:graphic>
          </wp:inline>
        </w:drawing>
      </w:r>
    </w:p>
    <w:p w14:paraId="483797B0" w14:textId="77777777" w:rsidR="002831E4" w:rsidRDefault="002831E4">
      <w:pPr>
        <w:pStyle w:val="BodyText"/>
        <w:rPr>
          <w:rFonts w:ascii="Times New Roman"/>
          <w:sz w:val="16"/>
        </w:rPr>
      </w:pPr>
    </w:p>
    <w:p w14:paraId="1B631100" w14:textId="77777777" w:rsidR="006B614A" w:rsidRPr="006B614A" w:rsidRDefault="006B614A" w:rsidP="006B614A">
      <w:pPr>
        <w:rPr>
          <w:rFonts w:ascii="Times New Roman" w:eastAsia="Trebuchet MS" w:hAnsi="Trebuchet MS" w:cs="Trebuchet MS"/>
          <w:sz w:val="10"/>
          <w:szCs w:val="20"/>
          <w:lang w:val="en-US" w:eastAsia="en-US" w:bidi="en-US"/>
        </w:rPr>
      </w:pPr>
    </w:p>
    <w:p w14:paraId="428FE6FF" w14:textId="3A2A5845" w:rsidR="006B614A" w:rsidRPr="000773D8" w:rsidRDefault="00FB4E73" w:rsidP="006B614A">
      <w:pPr>
        <w:ind w:left="230"/>
        <w:rPr>
          <w:rFonts w:ascii="Trebuchet MS" w:eastAsia="Trebuchet MS" w:hAnsi="Trebuchet MS" w:cs="Trebuchet MS"/>
          <w:b/>
          <w:color w:val="A7A8A7"/>
          <w:sz w:val="48"/>
          <w:lang w:val="en-US" w:eastAsia="en-US" w:bidi="en-US"/>
        </w:rPr>
      </w:pPr>
      <w:bookmarkStart w:id="0" w:name="Enterprise_Business:_Guidelines"/>
      <w:bookmarkEnd w:id="0"/>
      <w:r w:rsidRPr="000773D8">
        <w:rPr>
          <w:rFonts w:ascii="Trebuchet MS" w:eastAsia="Trebuchet MS" w:hAnsi="Trebuchet MS" w:cs="Trebuchet MS"/>
          <w:b/>
          <w:color w:val="A7A8A7"/>
          <w:sz w:val="48"/>
          <w:lang w:val="en-US" w:eastAsia="en-US" w:bidi="en-US"/>
        </w:rPr>
        <w:t xml:space="preserve">Access Coordinator </w:t>
      </w:r>
      <w:r w:rsidR="00DA6B8F">
        <w:rPr>
          <w:rFonts w:ascii="Trebuchet MS" w:eastAsia="Trebuchet MS" w:hAnsi="Trebuchet MS" w:cs="Trebuchet MS"/>
          <w:b/>
          <w:color w:val="A7A8A7"/>
          <w:sz w:val="48"/>
          <w:lang w:val="en-US" w:eastAsia="en-US" w:bidi="en-US"/>
        </w:rPr>
        <w:t xml:space="preserve">Training </w:t>
      </w:r>
      <w:r w:rsidRPr="000773D8">
        <w:rPr>
          <w:rFonts w:ascii="Trebuchet MS" w:eastAsia="Trebuchet MS" w:hAnsi="Trebuchet MS" w:cs="Trebuchet MS"/>
          <w:b/>
          <w:color w:val="A7A8A7"/>
          <w:sz w:val="48"/>
          <w:lang w:val="en-US" w:eastAsia="en-US" w:bidi="en-US"/>
        </w:rPr>
        <w:t>Program</w:t>
      </w:r>
    </w:p>
    <w:p w14:paraId="47E9F990" w14:textId="1094F422" w:rsidR="006B614A" w:rsidRPr="000773D8" w:rsidRDefault="006B614A" w:rsidP="006B614A">
      <w:pPr>
        <w:ind w:left="230"/>
        <w:rPr>
          <w:rFonts w:ascii="Trebuchet MS" w:eastAsia="Trebuchet MS" w:hAnsi="Trebuchet MS" w:cs="Trebuchet MS"/>
          <w:b/>
          <w:sz w:val="36"/>
          <w:szCs w:val="36"/>
          <w:lang w:val="en-US" w:eastAsia="en-US" w:bidi="en-US"/>
        </w:rPr>
      </w:pPr>
      <w:r w:rsidRPr="000773D8">
        <w:rPr>
          <w:rFonts w:ascii="Trebuchet MS" w:eastAsia="Trebuchet MS" w:hAnsi="Trebuchet MS" w:cs="Trebuchet MS"/>
          <w:b/>
          <w:color w:val="A7A8A7"/>
          <w:sz w:val="36"/>
          <w:szCs w:val="36"/>
          <w:lang w:val="en-US" w:eastAsia="en-US" w:bidi="en-US"/>
        </w:rPr>
        <w:t>Guidelines</w:t>
      </w:r>
    </w:p>
    <w:p w14:paraId="1F40C5D6" w14:textId="77777777" w:rsidR="002831E4" w:rsidRPr="000773D8" w:rsidRDefault="002831E4">
      <w:pPr>
        <w:pStyle w:val="BodyText"/>
        <w:spacing w:before="2"/>
        <w:rPr>
          <w:rFonts w:ascii="Trebuchet MS" w:hAnsi="Trebuchet MS"/>
          <w:b/>
          <w:sz w:val="22"/>
          <w:szCs w:val="22"/>
        </w:rPr>
      </w:pPr>
    </w:p>
    <w:p w14:paraId="12F25AA4" w14:textId="0BC0E649" w:rsidR="002831E4" w:rsidRPr="000773D8" w:rsidRDefault="003B0E4D" w:rsidP="00C47A3B">
      <w:pPr>
        <w:pStyle w:val="Heading1"/>
        <w:ind w:left="100"/>
        <w:jc w:val="both"/>
        <w:rPr>
          <w:rFonts w:ascii="Trebuchet MS" w:hAnsi="Trebuchet MS"/>
          <w:lang w:val="en-US"/>
        </w:rPr>
      </w:pPr>
      <w:r w:rsidRPr="000773D8">
        <w:rPr>
          <w:rFonts w:ascii="Trebuchet MS" w:hAnsi="Trebuchet MS"/>
        </w:rPr>
        <w:t xml:space="preserve">Issued </w:t>
      </w:r>
      <w:r w:rsidR="00471C3A">
        <w:rPr>
          <w:rFonts w:ascii="Trebuchet MS" w:hAnsi="Trebuchet MS"/>
        </w:rPr>
        <w:t>2</w:t>
      </w:r>
      <w:r w:rsidR="007B5402">
        <w:rPr>
          <w:rFonts w:ascii="Trebuchet MS" w:hAnsi="Trebuchet MS"/>
        </w:rPr>
        <w:t>6</w:t>
      </w:r>
      <w:r w:rsidR="00471C3A">
        <w:rPr>
          <w:rFonts w:ascii="Trebuchet MS" w:hAnsi="Trebuchet MS"/>
        </w:rPr>
        <w:t xml:space="preserve"> July 2023</w:t>
      </w:r>
    </w:p>
    <w:p w14:paraId="257BF9E4" w14:textId="77777777" w:rsidR="00F80B6C" w:rsidRPr="00711750" w:rsidRDefault="00F80B6C" w:rsidP="00C47A3B">
      <w:pPr>
        <w:jc w:val="both"/>
        <w:rPr>
          <w:rFonts w:ascii="Trebuchet MS" w:hAnsi="Trebuchet MS"/>
          <w:sz w:val="28"/>
          <w:szCs w:val="28"/>
        </w:rPr>
      </w:pPr>
    </w:p>
    <w:p w14:paraId="76E7D721" w14:textId="64AA1FCC" w:rsidR="00D2415E" w:rsidRDefault="00D2415E" w:rsidP="00D24FE6">
      <w:pPr>
        <w:ind w:left="100"/>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 xml:space="preserve">Screen Australia is excited to partner on an initiative designed to train and support up to </w:t>
      </w:r>
      <w:r w:rsidR="00A247CB">
        <w:rPr>
          <w:rFonts w:ascii="Trebuchet MS" w:eastAsia="Times New Roman" w:hAnsi="Trebuchet MS" w:cs="Times New Roman"/>
          <w:color w:val="000000"/>
          <w:sz w:val="28"/>
          <w:szCs w:val="28"/>
          <w:lang w:eastAsia="en-GB"/>
        </w:rPr>
        <w:t>12</w:t>
      </w:r>
      <w:r>
        <w:rPr>
          <w:rFonts w:ascii="Trebuchet MS" w:eastAsia="Times New Roman" w:hAnsi="Trebuchet MS" w:cs="Times New Roman"/>
          <w:color w:val="000000"/>
          <w:sz w:val="28"/>
          <w:szCs w:val="28"/>
          <w:lang w:eastAsia="en-GB"/>
        </w:rPr>
        <w:t xml:space="preserve"> individuals in the role of Access Coordinator. </w:t>
      </w:r>
      <w:r w:rsidR="00711750" w:rsidRPr="00711750">
        <w:rPr>
          <w:rFonts w:ascii="Trebuchet MS" w:eastAsia="Times New Roman" w:hAnsi="Trebuchet MS" w:cs="Times New Roman"/>
          <w:color w:val="000000"/>
          <w:sz w:val="28"/>
          <w:szCs w:val="28"/>
          <w:lang w:eastAsia="en-GB"/>
        </w:rPr>
        <w:t xml:space="preserve">The Access Coordinator role is </w:t>
      </w:r>
      <w:r w:rsidR="00574FDB">
        <w:rPr>
          <w:rFonts w:ascii="Trebuchet MS" w:eastAsia="Times New Roman" w:hAnsi="Trebuchet MS" w:cs="Times New Roman"/>
          <w:color w:val="000000"/>
          <w:sz w:val="28"/>
          <w:szCs w:val="28"/>
          <w:lang w:eastAsia="en-GB"/>
        </w:rPr>
        <w:t>intended</w:t>
      </w:r>
      <w:r w:rsidR="00574FDB" w:rsidRPr="00711750">
        <w:rPr>
          <w:rFonts w:ascii="Trebuchet MS" w:eastAsia="Times New Roman" w:hAnsi="Trebuchet MS" w:cs="Times New Roman"/>
          <w:color w:val="000000"/>
          <w:sz w:val="28"/>
          <w:szCs w:val="28"/>
          <w:lang w:eastAsia="en-GB"/>
        </w:rPr>
        <w:t xml:space="preserve"> </w:t>
      </w:r>
      <w:r w:rsidR="00711750" w:rsidRPr="00711750">
        <w:rPr>
          <w:rFonts w:ascii="Trebuchet MS" w:eastAsia="Times New Roman" w:hAnsi="Trebuchet MS" w:cs="Times New Roman"/>
          <w:color w:val="000000"/>
          <w:sz w:val="28"/>
          <w:szCs w:val="28"/>
          <w:lang w:eastAsia="en-GB"/>
        </w:rPr>
        <w:t xml:space="preserve">for people </w:t>
      </w:r>
      <w:r w:rsidR="007A317B" w:rsidRPr="00711750">
        <w:rPr>
          <w:rFonts w:ascii="Trebuchet MS" w:eastAsia="Times New Roman" w:hAnsi="Trebuchet MS" w:cs="Times New Roman"/>
          <w:color w:val="000000"/>
          <w:sz w:val="28"/>
          <w:szCs w:val="28"/>
          <w:lang w:eastAsia="en-GB"/>
        </w:rPr>
        <w:t xml:space="preserve">from the </w:t>
      </w:r>
      <w:r w:rsidR="00574FDB">
        <w:rPr>
          <w:rFonts w:ascii="Trebuchet MS" w:eastAsia="Times New Roman" w:hAnsi="Trebuchet MS" w:cs="Times New Roman"/>
          <w:color w:val="000000"/>
          <w:sz w:val="28"/>
          <w:szCs w:val="28"/>
          <w:lang w:eastAsia="en-GB"/>
        </w:rPr>
        <w:t>D</w:t>
      </w:r>
      <w:r w:rsidR="007A317B" w:rsidRPr="00711750">
        <w:rPr>
          <w:rFonts w:ascii="Trebuchet MS" w:eastAsia="Times New Roman" w:hAnsi="Trebuchet MS" w:cs="Times New Roman"/>
          <w:color w:val="000000"/>
          <w:sz w:val="28"/>
          <w:szCs w:val="28"/>
          <w:lang w:eastAsia="en-GB"/>
        </w:rPr>
        <w:t>eaf</w:t>
      </w:r>
      <w:r w:rsidR="00574FDB">
        <w:rPr>
          <w:rFonts w:ascii="Trebuchet MS" w:eastAsia="Times New Roman" w:hAnsi="Trebuchet MS" w:cs="Times New Roman"/>
          <w:color w:val="000000"/>
          <w:sz w:val="28"/>
          <w:szCs w:val="28"/>
          <w:lang w:eastAsia="en-GB"/>
        </w:rPr>
        <w:t>/D</w:t>
      </w:r>
      <w:r w:rsidR="007A317B" w:rsidRPr="00711750">
        <w:rPr>
          <w:rFonts w:ascii="Trebuchet MS" w:eastAsia="Times New Roman" w:hAnsi="Trebuchet MS" w:cs="Times New Roman"/>
          <w:color w:val="000000"/>
          <w:sz w:val="28"/>
          <w:szCs w:val="28"/>
          <w:lang w:eastAsia="en-GB"/>
        </w:rPr>
        <w:t xml:space="preserve">isabled and/or </w:t>
      </w:r>
      <w:r w:rsidR="00574FDB">
        <w:rPr>
          <w:rFonts w:ascii="Trebuchet MS" w:eastAsia="Times New Roman" w:hAnsi="Trebuchet MS" w:cs="Times New Roman"/>
          <w:color w:val="000000"/>
          <w:sz w:val="28"/>
          <w:szCs w:val="28"/>
          <w:lang w:eastAsia="en-GB"/>
        </w:rPr>
        <w:t>N</w:t>
      </w:r>
      <w:r w:rsidR="007A317B" w:rsidRPr="00711750">
        <w:rPr>
          <w:rFonts w:ascii="Trebuchet MS" w:eastAsia="Times New Roman" w:hAnsi="Trebuchet MS" w:cs="Times New Roman"/>
          <w:color w:val="000000"/>
          <w:sz w:val="28"/>
          <w:szCs w:val="28"/>
          <w:lang w:eastAsia="en-GB"/>
        </w:rPr>
        <w:t>eurodivergent</w:t>
      </w:r>
      <w:r w:rsidR="00574FDB">
        <w:rPr>
          <w:rFonts w:ascii="Trebuchet MS" w:eastAsia="Times New Roman" w:hAnsi="Trebuchet MS" w:cs="Times New Roman"/>
          <w:color w:val="000000"/>
          <w:sz w:val="28"/>
          <w:szCs w:val="28"/>
          <w:lang w:eastAsia="en-GB"/>
        </w:rPr>
        <w:t xml:space="preserve"> (DDN)</w:t>
      </w:r>
      <w:r w:rsidR="007A317B" w:rsidRPr="00711750">
        <w:rPr>
          <w:rFonts w:ascii="Trebuchet MS" w:eastAsia="Times New Roman" w:hAnsi="Trebuchet MS" w:cs="Times New Roman"/>
          <w:color w:val="000000"/>
          <w:sz w:val="28"/>
          <w:szCs w:val="28"/>
          <w:lang w:eastAsia="en-GB"/>
        </w:rPr>
        <w:t xml:space="preserve"> communities </w:t>
      </w:r>
      <w:r w:rsidR="00711750" w:rsidRPr="00711750">
        <w:rPr>
          <w:rFonts w:ascii="Trebuchet MS" w:eastAsia="Times New Roman" w:hAnsi="Trebuchet MS" w:cs="Times New Roman"/>
          <w:color w:val="000000"/>
          <w:sz w:val="28"/>
          <w:szCs w:val="28"/>
          <w:lang w:eastAsia="en-GB"/>
        </w:rPr>
        <w:t>who are committed to improving disability representation</w:t>
      </w:r>
      <w:r w:rsidR="007A317B">
        <w:rPr>
          <w:rFonts w:ascii="Trebuchet MS" w:eastAsia="Times New Roman" w:hAnsi="Trebuchet MS" w:cs="Times New Roman"/>
          <w:color w:val="000000"/>
          <w:sz w:val="28"/>
          <w:szCs w:val="28"/>
          <w:lang w:eastAsia="en-GB"/>
        </w:rPr>
        <w:t xml:space="preserve"> and</w:t>
      </w:r>
      <w:r w:rsidR="00711750" w:rsidRPr="00711750">
        <w:rPr>
          <w:rFonts w:ascii="Trebuchet MS" w:eastAsia="Times New Roman" w:hAnsi="Trebuchet MS" w:cs="Times New Roman"/>
          <w:color w:val="000000"/>
          <w:sz w:val="28"/>
          <w:szCs w:val="28"/>
          <w:lang w:eastAsia="en-GB"/>
        </w:rPr>
        <w:t xml:space="preserve"> removing barriers to inclusion</w:t>
      </w:r>
      <w:r w:rsidR="007A317B">
        <w:rPr>
          <w:rFonts w:ascii="Trebuchet MS" w:eastAsia="Times New Roman" w:hAnsi="Trebuchet MS" w:cs="Times New Roman"/>
          <w:color w:val="000000"/>
          <w:sz w:val="28"/>
          <w:szCs w:val="28"/>
          <w:lang w:eastAsia="en-GB"/>
        </w:rPr>
        <w:t>.</w:t>
      </w:r>
      <w:r w:rsidR="00574FDB">
        <w:rPr>
          <w:rFonts w:ascii="Trebuchet MS" w:eastAsia="Times New Roman" w:hAnsi="Trebuchet MS" w:cs="Times New Roman"/>
          <w:color w:val="000000"/>
          <w:sz w:val="28"/>
          <w:szCs w:val="28"/>
          <w:lang w:eastAsia="en-GB"/>
        </w:rPr>
        <w:t xml:space="preserve"> </w:t>
      </w:r>
    </w:p>
    <w:p w14:paraId="09A99E27" w14:textId="77777777" w:rsidR="00D2415E" w:rsidRDefault="00D2415E" w:rsidP="00D24FE6">
      <w:pPr>
        <w:ind w:left="100"/>
        <w:rPr>
          <w:rFonts w:ascii="Trebuchet MS" w:eastAsia="Times New Roman" w:hAnsi="Trebuchet MS" w:cs="Times New Roman"/>
          <w:color w:val="000000"/>
          <w:sz w:val="28"/>
          <w:szCs w:val="28"/>
          <w:lang w:eastAsia="en-GB"/>
        </w:rPr>
      </w:pPr>
    </w:p>
    <w:p w14:paraId="555447D3" w14:textId="37350FBD" w:rsidR="00D24FE6" w:rsidRDefault="00574FDB" w:rsidP="00D24FE6">
      <w:pPr>
        <w:ind w:left="100"/>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 xml:space="preserve">An emergent crew role worldwide, Access Coordinators </w:t>
      </w:r>
      <w:r w:rsidR="00D24FE6">
        <w:rPr>
          <w:rFonts w:ascii="Trebuchet MS" w:eastAsia="Times New Roman" w:hAnsi="Trebuchet MS" w:cs="Times New Roman"/>
          <w:color w:val="000000"/>
          <w:sz w:val="28"/>
          <w:szCs w:val="28"/>
          <w:lang w:eastAsia="en-GB"/>
        </w:rPr>
        <w:t>play</w:t>
      </w:r>
      <w:r>
        <w:rPr>
          <w:rFonts w:ascii="Trebuchet MS" w:eastAsia="Times New Roman" w:hAnsi="Trebuchet MS" w:cs="Times New Roman"/>
          <w:color w:val="000000"/>
          <w:sz w:val="28"/>
          <w:szCs w:val="28"/>
          <w:lang w:eastAsia="en-GB"/>
        </w:rPr>
        <w:t xml:space="preserve"> a vital part </w:t>
      </w:r>
      <w:r w:rsidR="00D24FE6">
        <w:rPr>
          <w:rFonts w:ascii="Trebuchet MS" w:eastAsia="Times New Roman" w:hAnsi="Trebuchet MS" w:cs="Times New Roman"/>
          <w:color w:val="000000"/>
          <w:sz w:val="28"/>
          <w:szCs w:val="28"/>
          <w:lang w:eastAsia="en-GB"/>
        </w:rPr>
        <w:t>in</w:t>
      </w:r>
      <w:r>
        <w:rPr>
          <w:rFonts w:ascii="Trebuchet MS" w:eastAsia="Times New Roman" w:hAnsi="Trebuchet MS" w:cs="Times New Roman"/>
          <w:color w:val="000000"/>
          <w:sz w:val="28"/>
          <w:szCs w:val="28"/>
          <w:lang w:eastAsia="en-GB"/>
        </w:rPr>
        <w:t xml:space="preserve"> </w:t>
      </w:r>
      <w:r w:rsidR="00D24FE6">
        <w:rPr>
          <w:rFonts w:ascii="Trebuchet MS" w:eastAsia="Times New Roman" w:hAnsi="Trebuchet MS" w:cs="Times New Roman"/>
          <w:color w:val="000000"/>
          <w:sz w:val="28"/>
          <w:szCs w:val="28"/>
          <w:lang w:eastAsia="en-GB"/>
        </w:rPr>
        <w:t xml:space="preserve">increasing and sustaining </w:t>
      </w:r>
      <w:r>
        <w:rPr>
          <w:rFonts w:ascii="Trebuchet MS" w:eastAsia="Times New Roman" w:hAnsi="Trebuchet MS" w:cs="Times New Roman"/>
          <w:color w:val="000000"/>
          <w:sz w:val="28"/>
          <w:szCs w:val="28"/>
          <w:lang w:eastAsia="en-GB"/>
        </w:rPr>
        <w:t xml:space="preserve">ongoing </w:t>
      </w:r>
      <w:r w:rsidR="00D24FE6">
        <w:rPr>
          <w:rFonts w:ascii="Trebuchet MS" w:eastAsia="Times New Roman" w:hAnsi="Trebuchet MS" w:cs="Times New Roman"/>
          <w:color w:val="000000"/>
          <w:sz w:val="28"/>
          <w:szCs w:val="28"/>
          <w:lang w:eastAsia="en-GB"/>
        </w:rPr>
        <w:t>inclusion of diverse DDN talent in the screen industries.</w:t>
      </w:r>
      <w:r w:rsidR="00D24FE6" w:rsidRPr="00D24FE6">
        <w:rPr>
          <w:rFonts w:ascii="Trebuchet MS" w:eastAsia="Times New Roman" w:hAnsi="Trebuchet MS" w:cs="Times New Roman"/>
          <w:color w:val="000000"/>
          <w:sz w:val="28"/>
          <w:szCs w:val="28"/>
          <w:lang w:eastAsia="en-GB"/>
        </w:rPr>
        <w:t xml:space="preserve"> </w:t>
      </w:r>
    </w:p>
    <w:p w14:paraId="4B5CFA76" w14:textId="49014B6C" w:rsidR="0044164A" w:rsidRDefault="0044164A" w:rsidP="00D24FE6">
      <w:pPr>
        <w:ind w:left="100"/>
        <w:rPr>
          <w:rFonts w:ascii="Trebuchet MS" w:eastAsia="Times New Roman" w:hAnsi="Trebuchet MS" w:cs="Times New Roman"/>
          <w:color w:val="000000"/>
          <w:sz w:val="28"/>
          <w:szCs w:val="28"/>
          <w:lang w:eastAsia="en-GB"/>
        </w:rPr>
      </w:pPr>
    </w:p>
    <w:p w14:paraId="085F26F9" w14:textId="32EC4075" w:rsidR="0044164A" w:rsidRDefault="0044164A" w:rsidP="0044164A">
      <w:pPr>
        <w:rPr>
          <w:rFonts w:ascii="Trebuchet MS" w:eastAsia="Times New Roman" w:hAnsi="Trebuchet MS" w:cs="Times New Roman"/>
          <w:color w:val="000000"/>
          <w:sz w:val="28"/>
          <w:szCs w:val="28"/>
          <w:lang w:eastAsia="en-GB"/>
        </w:rPr>
      </w:pPr>
      <w:bookmarkStart w:id="1" w:name="_Hlk138757696"/>
      <w:r w:rsidRPr="000D25EB">
        <w:rPr>
          <w:rFonts w:ascii="Trebuchet MS" w:eastAsia="Times New Roman" w:hAnsi="Trebuchet MS" w:cs="Times New Roman"/>
          <w:color w:val="000000"/>
          <w:sz w:val="28"/>
          <w:szCs w:val="28"/>
          <w:lang w:eastAsia="en-GB"/>
        </w:rPr>
        <w:t xml:space="preserve">This initiative will be delivered in partnership with </w:t>
      </w:r>
      <w:r>
        <w:rPr>
          <w:rFonts w:ascii="Trebuchet MS" w:eastAsia="Times New Roman" w:hAnsi="Trebuchet MS" w:cs="Times New Roman"/>
          <w:color w:val="000000"/>
          <w:sz w:val="28"/>
          <w:szCs w:val="28"/>
          <w:lang w:eastAsia="en-GB"/>
        </w:rPr>
        <w:t>New Zealand Film Commission</w:t>
      </w:r>
      <w:r w:rsidR="00A80FC1">
        <w:rPr>
          <w:rFonts w:ascii="Trebuchet MS" w:eastAsia="Times New Roman" w:hAnsi="Trebuchet MS" w:cs="Times New Roman"/>
          <w:color w:val="000000"/>
          <w:sz w:val="28"/>
          <w:szCs w:val="28"/>
          <w:lang w:eastAsia="en-GB"/>
        </w:rPr>
        <w:t xml:space="preserve"> (NZFC)</w:t>
      </w:r>
      <w:r w:rsidR="0017644C">
        <w:rPr>
          <w:rFonts w:ascii="Trebuchet MS" w:eastAsia="Times New Roman" w:hAnsi="Trebuchet MS" w:cs="Times New Roman"/>
          <w:color w:val="000000"/>
          <w:sz w:val="28"/>
          <w:szCs w:val="28"/>
          <w:lang w:eastAsia="en-GB"/>
        </w:rPr>
        <w:t>,</w:t>
      </w:r>
      <w:r w:rsidR="007B5402">
        <w:rPr>
          <w:rFonts w:ascii="Trebuchet MS" w:eastAsia="Times New Roman" w:hAnsi="Trebuchet MS" w:cs="Times New Roman"/>
          <w:color w:val="000000"/>
          <w:sz w:val="28"/>
          <w:szCs w:val="28"/>
          <w:lang w:eastAsia="en-GB"/>
        </w:rPr>
        <w:t xml:space="preserve"> </w:t>
      </w:r>
      <w:r w:rsidR="00A80FC1">
        <w:rPr>
          <w:rFonts w:ascii="Trebuchet MS" w:eastAsia="Times New Roman" w:hAnsi="Trebuchet MS" w:cs="Times New Roman"/>
          <w:color w:val="000000"/>
          <w:sz w:val="28"/>
          <w:szCs w:val="28"/>
          <w:lang w:eastAsia="en-GB"/>
        </w:rPr>
        <w:t xml:space="preserve">the </w:t>
      </w:r>
      <w:r w:rsidRPr="000D25EB">
        <w:rPr>
          <w:rFonts w:ascii="Trebuchet MS" w:eastAsia="Times New Roman" w:hAnsi="Trebuchet MS" w:cs="Times New Roman"/>
          <w:color w:val="000000"/>
          <w:sz w:val="28"/>
          <w:szCs w:val="28"/>
          <w:lang w:eastAsia="en-GB"/>
        </w:rPr>
        <w:t>state agencies</w:t>
      </w:r>
      <w:r w:rsidR="00A80FC1">
        <w:rPr>
          <w:rFonts w:ascii="Trebuchet MS" w:eastAsia="Times New Roman" w:hAnsi="Trebuchet MS" w:cs="Times New Roman"/>
          <w:color w:val="000000"/>
          <w:sz w:val="28"/>
          <w:szCs w:val="28"/>
          <w:lang w:eastAsia="en-GB"/>
        </w:rPr>
        <w:t>;</w:t>
      </w:r>
      <w:r w:rsidRPr="000D25EB">
        <w:rPr>
          <w:rFonts w:ascii="Trebuchet MS" w:eastAsia="Times New Roman" w:hAnsi="Trebuchet MS" w:cs="Times New Roman"/>
          <w:color w:val="000000"/>
          <w:sz w:val="28"/>
          <w:szCs w:val="28"/>
          <w:lang w:eastAsia="en-GB"/>
        </w:rPr>
        <w:t xml:space="preserve"> Screen Queensland, Screen Tasmania, </w:t>
      </w:r>
      <w:r w:rsidR="00A80FC1">
        <w:rPr>
          <w:rFonts w:ascii="Trebuchet MS" w:eastAsia="Times New Roman" w:hAnsi="Trebuchet MS" w:cs="Times New Roman"/>
          <w:color w:val="000000"/>
          <w:sz w:val="28"/>
          <w:szCs w:val="28"/>
          <w:lang w:eastAsia="en-GB"/>
        </w:rPr>
        <w:t xml:space="preserve">Screen Territory, </w:t>
      </w:r>
      <w:proofErr w:type="spellStart"/>
      <w:r w:rsidRPr="000D25EB">
        <w:rPr>
          <w:rFonts w:ascii="Trebuchet MS" w:eastAsia="Times New Roman" w:hAnsi="Trebuchet MS" w:cs="Times New Roman"/>
          <w:color w:val="000000"/>
          <w:sz w:val="28"/>
          <w:szCs w:val="28"/>
          <w:lang w:eastAsia="en-GB"/>
        </w:rPr>
        <w:t>Screenwest</w:t>
      </w:r>
      <w:proofErr w:type="spellEnd"/>
      <w:r w:rsidRPr="000D25EB">
        <w:rPr>
          <w:rFonts w:ascii="Trebuchet MS" w:eastAsia="Times New Roman" w:hAnsi="Trebuchet MS" w:cs="Times New Roman"/>
          <w:color w:val="000000"/>
          <w:sz w:val="28"/>
          <w:szCs w:val="28"/>
          <w:lang w:eastAsia="en-GB"/>
        </w:rPr>
        <w:t xml:space="preserve">, </w:t>
      </w:r>
      <w:proofErr w:type="spellStart"/>
      <w:r w:rsidR="00A80FC1" w:rsidRPr="00B31B2C">
        <w:rPr>
          <w:rFonts w:ascii="Trebuchet MS" w:eastAsia="Times New Roman" w:hAnsi="Trebuchet MS" w:cs="Times New Roman"/>
          <w:color w:val="000000"/>
          <w:sz w:val="28"/>
          <w:szCs w:val="28"/>
          <w:lang w:eastAsia="en-GB"/>
        </w:rPr>
        <w:t>VicScreen</w:t>
      </w:r>
      <w:proofErr w:type="spellEnd"/>
      <w:r w:rsidR="00A80FC1">
        <w:rPr>
          <w:rFonts w:ascii="Trebuchet MS" w:eastAsia="Times New Roman" w:hAnsi="Trebuchet MS" w:cs="Times New Roman"/>
          <w:color w:val="000000"/>
          <w:sz w:val="28"/>
          <w:szCs w:val="28"/>
          <w:lang w:eastAsia="en-GB"/>
        </w:rPr>
        <w:t xml:space="preserve">, </w:t>
      </w:r>
      <w:r w:rsidRPr="000D25EB">
        <w:rPr>
          <w:rFonts w:ascii="Trebuchet MS" w:eastAsia="Times New Roman" w:hAnsi="Trebuchet MS" w:cs="Times New Roman"/>
          <w:color w:val="000000"/>
          <w:sz w:val="28"/>
          <w:szCs w:val="28"/>
          <w:lang w:eastAsia="en-GB"/>
        </w:rPr>
        <w:t>the South Australian Film Corporation (SAFC), Screen ACT</w:t>
      </w:r>
      <w:r w:rsidR="0017644C">
        <w:rPr>
          <w:rFonts w:ascii="Trebuchet MS" w:eastAsia="Times New Roman" w:hAnsi="Trebuchet MS" w:cs="Times New Roman"/>
          <w:color w:val="000000"/>
          <w:sz w:val="28"/>
          <w:szCs w:val="28"/>
          <w:lang w:eastAsia="en-GB"/>
        </w:rPr>
        <w:t>,</w:t>
      </w:r>
      <w:r w:rsidR="001A190B">
        <w:rPr>
          <w:rFonts w:ascii="Trebuchet MS" w:eastAsia="Times New Roman" w:hAnsi="Trebuchet MS" w:cs="Times New Roman"/>
          <w:color w:val="000000"/>
          <w:sz w:val="28"/>
          <w:szCs w:val="28"/>
          <w:lang w:eastAsia="en-GB"/>
        </w:rPr>
        <w:t xml:space="preserve"> </w:t>
      </w:r>
      <w:r w:rsidRPr="000D25EB">
        <w:rPr>
          <w:rFonts w:ascii="Trebuchet MS" w:eastAsia="Times New Roman" w:hAnsi="Trebuchet MS" w:cs="Times New Roman"/>
          <w:color w:val="000000"/>
          <w:sz w:val="28"/>
          <w:szCs w:val="28"/>
          <w:lang w:eastAsia="en-GB"/>
        </w:rPr>
        <w:t>Screen NSW</w:t>
      </w:r>
      <w:r w:rsidR="0017644C">
        <w:rPr>
          <w:rFonts w:ascii="Trebuchet MS" w:eastAsia="Times New Roman" w:hAnsi="Trebuchet MS" w:cs="Times New Roman"/>
          <w:color w:val="000000"/>
          <w:sz w:val="28"/>
          <w:szCs w:val="28"/>
          <w:lang w:eastAsia="en-GB"/>
        </w:rPr>
        <w:t xml:space="preserve"> and the Australian Film Television Radio School (AFTRS)</w:t>
      </w:r>
    </w:p>
    <w:bookmarkEnd w:id="1"/>
    <w:p w14:paraId="4B323FE2" w14:textId="61C98C7A" w:rsidR="00310E9C" w:rsidRDefault="00310E9C" w:rsidP="00D24FE6">
      <w:pPr>
        <w:ind w:left="100"/>
        <w:rPr>
          <w:rFonts w:ascii="Trebuchet MS" w:eastAsia="Times New Roman" w:hAnsi="Trebuchet MS" w:cs="Times New Roman"/>
          <w:color w:val="000000"/>
          <w:sz w:val="28"/>
          <w:szCs w:val="28"/>
          <w:lang w:eastAsia="en-GB"/>
        </w:rPr>
      </w:pPr>
    </w:p>
    <w:p w14:paraId="203C4C33" w14:textId="77777777" w:rsidR="00310E9C" w:rsidRDefault="00310E9C" w:rsidP="00310E9C">
      <w:pPr>
        <w:pStyle w:val="Heading1"/>
        <w:spacing w:before="161"/>
        <w:jc w:val="both"/>
        <w:rPr>
          <w:rFonts w:ascii="Trebuchet MS" w:hAnsi="Trebuchet MS" w:cs="Calibri Light"/>
          <w:sz w:val="28"/>
          <w:szCs w:val="28"/>
        </w:rPr>
      </w:pPr>
      <w:r w:rsidRPr="00642FCC">
        <w:rPr>
          <w:rFonts w:ascii="Trebuchet MS" w:hAnsi="Trebuchet MS" w:cs="Calibri Light"/>
          <w:sz w:val="28"/>
          <w:szCs w:val="28"/>
        </w:rPr>
        <w:t>What support is available?</w:t>
      </w:r>
    </w:p>
    <w:p w14:paraId="4444132C" w14:textId="77777777" w:rsidR="00310E9C" w:rsidRDefault="00310E9C" w:rsidP="00310E9C">
      <w:pPr>
        <w:widowControl/>
        <w:autoSpaceDE/>
        <w:autoSpaceDN/>
        <w:spacing w:after="180" w:line="336" w:lineRule="atLeast"/>
        <w:ind w:left="201"/>
        <w:rPr>
          <w:rFonts w:ascii="Trebuchet MS" w:eastAsia="Times New Roman" w:hAnsi="Trebuchet MS" w:cs="Times New Roman"/>
          <w:sz w:val="28"/>
          <w:szCs w:val="28"/>
          <w:lang w:bidi="ar-SA"/>
        </w:rPr>
      </w:pPr>
      <w:r w:rsidRPr="003440BE">
        <w:rPr>
          <w:rFonts w:ascii="Trebuchet MS" w:eastAsia="Times New Roman" w:hAnsi="Trebuchet MS" w:cs="Times New Roman"/>
          <w:sz w:val="28"/>
          <w:szCs w:val="28"/>
          <w:lang w:bidi="ar-SA"/>
        </w:rPr>
        <w:t>If</w:t>
      </w:r>
      <w:r>
        <w:rPr>
          <w:rFonts w:ascii="Trebuchet MS" w:eastAsia="Times New Roman" w:hAnsi="Trebuchet MS" w:cs="Times New Roman"/>
          <w:sz w:val="28"/>
          <w:szCs w:val="28"/>
          <w:lang w:bidi="ar-SA"/>
        </w:rPr>
        <w:t xml:space="preserve"> </w:t>
      </w:r>
      <w:r w:rsidRPr="003440BE">
        <w:rPr>
          <w:rFonts w:ascii="Trebuchet MS" w:eastAsia="Times New Roman" w:hAnsi="Trebuchet MS" w:cs="Times New Roman"/>
          <w:sz w:val="28"/>
          <w:szCs w:val="28"/>
          <w:lang w:bidi="ar-SA"/>
        </w:rPr>
        <w:t>you require this information in a</w:t>
      </w:r>
      <w:r>
        <w:rPr>
          <w:rFonts w:ascii="Trebuchet MS" w:eastAsia="Times New Roman" w:hAnsi="Trebuchet MS" w:cs="Times New Roman"/>
          <w:sz w:val="28"/>
          <w:szCs w:val="28"/>
          <w:lang w:bidi="ar-SA"/>
        </w:rPr>
        <w:t>n accessible</w:t>
      </w:r>
      <w:r w:rsidRPr="003440BE">
        <w:rPr>
          <w:rFonts w:ascii="Trebuchet MS" w:eastAsia="Times New Roman" w:hAnsi="Trebuchet MS" w:cs="Times New Roman"/>
          <w:sz w:val="28"/>
          <w:szCs w:val="28"/>
          <w:lang w:bidi="ar-SA"/>
        </w:rPr>
        <w:t xml:space="preserve"> format</w:t>
      </w:r>
      <w:r>
        <w:rPr>
          <w:rFonts w:ascii="Trebuchet MS" w:eastAsia="Times New Roman" w:hAnsi="Trebuchet MS" w:cs="Times New Roman"/>
          <w:sz w:val="28"/>
          <w:szCs w:val="28"/>
          <w:lang w:bidi="ar-SA"/>
        </w:rPr>
        <w:t xml:space="preserve"> such as:</w:t>
      </w:r>
    </w:p>
    <w:p w14:paraId="02A0663D" w14:textId="77777777" w:rsidR="00310E9C" w:rsidRPr="00257439" w:rsidRDefault="00310E9C" w:rsidP="00310E9C">
      <w:pPr>
        <w:pStyle w:val="ListParagraph"/>
        <w:widowControl/>
        <w:numPr>
          <w:ilvl w:val="0"/>
          <w:numId w:val="13"/>
        </w:numPr>
        <w:autoSpaceDE/>
        <w:autoSpaceDN/>
        <w:spacing w:after="180" w:line="336" w:lineRule="atLeast"/>
        <w:rPr>
          <w:rFonts w:ascii="Trebuchet MS" w:eastAsia="Times New Roman" w:hAnsi="Trebuchet MS" w:cs="Times New Roman"/>
          <w:sz w:val="28"/>
          <w:szCs w:val="28"/>
          <w:lang w:bidi="ar-SA"/>
        </w:rPr>
      </w:pPr>
      <w:r w:rsidRPr="00257439">
        <w:rPr>
          <w:rFonts w:ascii="Trebuchet MS" w:eastAsia="Times New Roman" w:hAnsi="Trebuchet MS" w:cs="Times New Roman"/>
          <w:sz w:val="28"/>
          <w:szCs w:val="28"/>
          <w:lang w:bidi="ar-SA"/>
        </w:rPr>
        <w:t>Word Document Version</w:t>
      </w:r>
    </w:p>
    <w:p w14:paraId="46F71BF9" w14:textId="77777777" w:rsidR="00310E9C" w:rsidRPr="00257439" w:rsidRDefault="00310E9C" w:rsidP="00310E9C">
      <w:pPr>
        <w:pStyle w:val="ListParagraph"/>
        <w:widowControl/>
        <w:numPr>
          <w:ilvl w:val="0"/>
          <w:numId w:val="13"/>
        </w:numPr>
        <w:autoSpaceDE/>
        <w:autoSpaceDN/>
        <w:spacing w:after="180" w:line="336" w:lineRule="atLeast"/>
        <w:rPr>
          <w:rFonts w:ascii="Trebuchet MS" w:eastAsia="Times New Roman" w:hAnsi="Trebuchet MS" w:cs="Times New Roman"/>
          <w:sz w:val="28"/>
          <w:szCs w:val="28"/>
          <w:lang w:bidi="ar-SA"/>
        </w:rPr>
      </w:pPr>
      <w:r w:rsidRPr="00257439">
        <w:rPr>
          <w:rFonts w:ascii="Trebuchet MS" w:eastAsia="Times New Roman" w:hAnsi="Trebuchet MS" w:cs="Times New Roman"/>
          <w:sz w:val="28"/>
          <w:szCs w:val="28"/>
          <w:lang w:bidi="ar-SA"/>
        </w:rPr>
        <w:t>Audio and closed captioning</w:t>
      </w:r>
    </w:p>
    <w:p w14:paraId="10F8FB06" w14:textId="77777777" w:rsidR="00310E9C" w:rsidRDefault="00310E9C" w:rsidP="00310E9C">
      <w:pPr>
        <w:widowControl/>
        <w:autoSpaceDE/>
        <w:autoSpaceDN/>
        <w:spacing w:after="180" w:line="336" w:lineRule="atLeast"/>
        <w:ind w:left="201"/>
        <w:rPr>
          <w:rFonts w:ascii="Trebuchet MS" w:eastAsia="Times New Roman" w:hAnsi="Trebuchet MS" w:cs="Times New Roman"/>
          <w:sz w:val="28"/>
          <w:szCs w:val="28"/>
          <w:lang w:bidi="ar-SA"/>
        </w:rPr>
      </w:pPr>
      <w:r w:rsidRPr="003440BE">
        <w:rPr>
          <w:rFonts w:ascii="Trebuchet MS" w:eastAsia="Times New Roman" w:hAnsi="Trebuchet MS" w:cs="Times New Roman"/>
          <w:sz w:val="28"/>
          <w:szCs w:val="28"/>
          <w:lang w:bidi="ar-SA"/>
        </w:rPr>
        <w:t xml:space="preserve">or if you require this information in another language, you can contact us on </w:t>
      </w:r>
      <w:r w:rsidRPr="00711750">
        <w:rPr>
          <w:rFonts w:ascii="Trebuchet MS" w:eastAsia="Times New Roman" w:hAnsi="Trebuchet MS" w:cs="Open Sans"/>
          <w:color w:val="333333"/>
          <w:sz w:val="28"/>
          <w:szCs w:val="28"/>
          <w:lang w:bidi="ar-SA"/>
        </w:rPr>
        <w:t xml:space="preserve">+61 2 8113 5800 </w:t>
      </w:r>
      <w:r w:rsidRPr="003440BE">
        <w:rPr>
          <w:rFonts w:ascii="Trebuchet MS" w:eastAsia="Times New Roman" w:hAnsi="Trebuchet MS" w:cs="Times New Roman"/>
          <w:sz w:val="28"/>
          <w:szCs w:val="28"/>
          <w:lang w:bidi="ar-SA"/>
        </w:rPr>
        <w:t>between 9am and 5pm Monday to Friday.</w:t>
      </w:r>
    </w:p>
    <w:p w14:paraId="3AC2C74F" w14:textId="77777777" w:rsidR="00310E9C" w:rsidRPr="00711750" w:rsidRDefault="00310E9C" w:rsidP="00310E9C">
      <w:pPr>
        <w:widowControl/>
        <w:shd w:val="clear" w:color="auto" w:fill="FFFFFF"/>
        <w:autoSpaceDE/>
        <w:autoSpaceDN/>
        <w:spacing w:before="450" w:after="150"/>
        <w:outlineLvl w:val="2"/>
        <w:rPr>
          <w:rFonts w:ascii="Trebuchet MS" w:eastAsia="Times New Roman" w:hAnsi="Trebuchet MS" w:cs="Open Sans"/>
          <w:b/>
          <w:bCs/>
          <w:caps/>
          <w:color w:val="333333"/>
          <w:sz w:val="28"/>
          <w:szCs w:val="28"/>
          <w:lang w:bidi="ar-SA"/>
        </w:rPr>
      </w:pPr>
      <w:r w:rsidRPr="00711750">
        <w:rPr>
          <w:rFonts w:ascii="Trebuchet MS" w:eastAsia="Times New Roman" w:hAnsi="Trebuchet MS" w:cs="Open Sans"/>
          <w:b/>
          <w:bCs/>
          <w:color w:val="333333"/>
          <w:sz w:val="28"/>
          <w:szCs w:val="28"/>
          <w:lang w:bidi="ar-SA"/>
        </w:rPr>
        <w:t>National Relay Service</w:t>
      </w:r>
    </w:p>
    <w:p w14:paraId="5D64E908" w14:textId="77777777" w:rsidR="00310E9C" w:rsidRPr="00050EDF" w:rsidRDefault="00310E9C" w:rsidP="00310E9C">
      <w:pPr>
        <w:widowControl/>
        <w:shd w:val="clear" w:color="auto" w:fill="FFFFFF"/>
        <w:autoSpaceDE/>
        <w:autoSpaceDN/>
        <w:spacing w:after="225"/>
        <w:rPr>
          <w:rFonts w:ascii="Trebuchet MS" w:eastAsia="Times New Roman" w:hAnsi="Trebuchet MS" w:cs="Open Sans"/>
          <w:sz w:val="28"/>
          <w:szCs w:val="28"/>
          <w:lang w:bidi="ar-SA"/>
        </w:rPr>
      </w:pPr>
      <w:r w:rsidRPr="00050EDF">
        <w:rPr>
          <w:rFonts w:ascii="Trebuchet MS" w:eastAsia="Times New Roman" w:hAnsi="Trebuchet MS" w:cs="Open Sans"/>
          <w:sz w:val="28"/>
          <w:szCs w:val="28"/>
          <w:lang w:bidi="ar-SA"/>
        </w:rPr>
        <w:t>The</w:t>
      </w:r>
      <w:r w:rsidRPr="00711750">
        <w:rPr>
          <w:rFonts w:ascii="Trebuchet MS" w:eastAsia="Times New Roman" w:hAnsi="Trebuchet MS" w:cs="Open Sans"/>
          <w:color w:val="333333"/>
          <w:sz w:val="28"/>
          <w:szCs w:val="28"/>
          <w:lang w:bidi="ar-SA"/>
        </w:rPr>
        <w:t> </w:t>
      </w:r>
      <w:hyperlink r:id="rId8" w:tgtFrame="_blank" w:history="1">
        <w:r w:rsidRPr="00711750">
          <w:rPr>
            <w:rFonts w:ascii="Trebuchet MS" w:eastAsia="Times New Roman" w:hAnsi="Trebuchet MS" w:cs="Open Sans"/>
            <w:color w:val="F79C1F"/>
            <w:sz w:val="28"/>
            <w:szCs w:val="28"/>
            <w:u w:val="single"/>
            <w:lang w:bidi="ar-SA"/>
          </w:rPr>
          <w:t>National Relay Service</w:t>
        </w:r>
      </w:hyperlink>
      <w:r w:rsidRPr="00711750">
        <w:rPr>
          <w:rFonts w:ascii="Trebuchet MS" w:eastAsia="Times New Roman" w:hAnsi="Trebuchet MS" w:cs="Open Sans"/>
          <w:color w:val="333333"/>
          <w:sz w:val="28"/>
          <w:szCs w:val="28"/>
          <w:lang w:bidi="ar-SA"/>
        </w:rPr>
        <w:t> </w:t>
      </w:r>
      <w:r w:rsidRPr="00050EDF">
        <w:rPr>
          <w:rFonts w:ascii="Trebuchet MS" w:eastAsia="Times New Roman" w:hAnsi="Trebuchet MS" w:cs="Open Sans"/>
          <w:sz w:val="28"/>
          <w:szCs w:val="28"/>
          <w:lang w:bidi="ar-SA"/>
        </w:rPr>
        <w:t>(NRS) is an Australia-wide phone service for people who are deaf, have hearing impairment and or speech impairment and people wanting to communicate with them. </w:t>
      </w:r>
    </w:p>
    <w:p w14:paraId="034CAEC1" w14:textId="77777777" w:rsidR="00310E9C" w:rsidRPr="00050EDF" w:rsidRDefault="00310E9C" w:rsidP="00310E9C">
      <w:pPr>
        <w:widowControl/>
        <w:shd w:val="clear" w:color="auto" w:fill="FFFFFF"/>
        <w:autoSpaceDE/>
        <w:autoSpaceDN/>
        <w:spacing w:after="225"/>
        <w:rPr>
          <w:rFonts w:ascii="Trebuchet MS" w:eastAsia="Times New Roman" w:hAnsi="Trebuchet MS" w:cs="Open Sans"/>
          <w:sz w:val="28"/>
          <w:szCs w:val="28"/>
          <w:lang w:bidi="ar-SA"/>
        </w:rPr>
      </w:pPr>
      <w:r w:rsidRPr="00050EDF">
        <w:rPr>
          <w:rFonts w:ascii="Trebuchet MS" w:eastAsia="Times New Roman" w:hAnsi="Trebuchet MS" w:cs="Open Sans"/>
          <w:sz w:val="28"/>
          <w:szCs w:val="28"/>
          <w:lang w:bidi="ar-SA"/>
        </w:rPr>
        <w:lastRenderedPageBreak/>
        <w:t>Contact us through the NRS and quote our number +61 2 8113 5800 (Sydney office) or +61 3 8682 1900 (Melbourne office)</w:t>
      </w:r>
    </w:p>
    <w:p w14:paraId="33A87B2D" w14:textId="31EF311E" w:rsidR="00711750" w:rsidRPr="00CA1D6C" w:rsidRDefault="00310E9C" w:rsidP="00CA1D6C">
      <w:pPr>
        <w:widowControl/>
        <w:shd w:val="clear" w:color="auto" w:fill="FFFFFF"/>
        <w:autoSpaceDE/>
        <w:autoSpaceDN/>
        <w:spacing w:after="225"/>
        <w:rPr>
          <w:rFonts w:ascii="Trebuchet MS" w:eastAsia="Times New Roman" w:hAnsi="Trebuchet MS" w:cs="Open Sans"/>
          <w:color w:val="333333"/>
          <w:sz w:val="28"/>
          <w:szCs w:val="28"/>
          <w:lang w:bidi="ar-SA"/>
        </w:rPr>
      </w:pPr>
      <w:r w:rsidRPr="00050EDF">
        <w:rPr>
          <w:rFonts w:ascii="Trebuchet MS" w:eastAsia="Times New Roman" w:hAnsi="Trebuchet MS" w:cs="Open Sans"/>
          <w:sz w:val="28"/>
          <w:szCs w:val="28"/>
          <w:lang w:bidi="ar-SA"/>
        </w:rPr>
        <w:t>For help making relay calls, contact the </w:t>
      </w:r>
      <w:hyperlink r:id="rId9" w:tgtFrame="_blank" w:history="1">
        <w:r w:rsidRPr="00711750">
          <w:rPr>
            <w:rFonts w:ascii="Trebuchet MS" w:eastAsia="Times New Roman" w:hAnsi="Trebuchet MS" w:cs="Open Sans"/>
            <w:color w:val="F79C1F"/>
            <w:sz w:val="28"/>
            <w:szCs w:val="28"/>
            <w:u w:val="single"/>
            <w:lang w:bidi="ar-SA"/>
          </w:rPr>
          <w:t>NRS helpdesk</w:t>
        </w:r>
      </w:hyperlink>
      <w:r w:rsidRPr="00711750">
        <w:rPr>
          <w:rFonts w:ascii="Trebuchet MS" w:eastAsia="Times New Roman" w:hAnsi="Trebuchet MS" w:cs="Open Sans"/>
          <w:color w:val="333333"/>
          <w:sz w:val="28"/>
          <w:szCs w:val="28"/>
          <w:lang w:bidi="ar-SA"/>
        </w:rPr>
        <w:t>.</w:t>
      </w:r>
    </w:p>
    <w:p w14:paraId="618A2E15" w14:textId="77777777" w:rsidR="00711750" w:rsidRPr="00711750" w:rsidRDefault="00711750" w:rsidP="00711750">
      <w:pPr>
        <w:ind w:firstLine="100"/>
        <w:rPr>
          <w:rFonts w:ascii="Trebuchet MS" w:eastAsia="Times New Roman" w:hAnsi="Trebuchet MS" w:cs="Times New Roman"/>
          <w:b/>
          <w:bCs/>
          <w:color w:val="000000"/>
          <w:sz w:val="28"/>
          <w:szCs w:val="28"/>
          <w:lang w:eastAsia="en-GB"/>
        </w:rPr>
      </w:pPr>
      <w:r w:rsidRPr="00711750">
        <w:rPr>
          <w:rFonts w:ascii="Trebuchet MS" w:eastAsia="Times New Roman" w:hAnsi="Trebuchet MS" w:cs="Times New Roman"/>
          <w:b/>
          <w:bCs/>
          <w:color w:val="000000"/>
          <w:sz w:val="28"/>
          <w:szCs w:val="28"/>
          <w:lang w:eastAsia="en-GB"/>
        </w:rPr>
        <w:t>The Access Coordinator role</w:t>
      </w:r>
    </w:p>
    <w:p w14:paraId="0D16D970" w14:textId="77777777" w:rsidR="00711750" w:rsidRPr="00711750" w:rsidRDefault="00711750" w:rsidP="00711750">
      <w:pPr>
        <w:rPr>
          <w:rFonts w:ascii="Trebuchet MS" w:eastAsia="Times New Roman" w:hAnsi="Trebuchet MS" w:cs="Times New Roman"/>
          <w:color w:val="000000"/>
          <w:sz w:val="28"/>
          <w:szCs w:val="28"/>
          <w:lang w:eastAsia="en-GB"/>
        </w:rPr>
      </w:pPr>
    </w:p>
    <w:p w14:paraId="40A05031" w14:textId="22F1CD83" w:rsidR="00711750" w:rsidRPr="00711750" w:rsidRDefault="00711750" w:rsidP="00711750">
      <w:pPr>
        <w:ind w:left="100"/>
        <w:rPr>
          <w:rFonts w:ascii="Trebuchet MS" w:eastAsia="Times New Roman" w:hAnsi="Trebuchet MS" w:cs="Times New Roman"/>
          <w:color w:val="000000"/>
          <w:sz w:val="28"/>
          <w:szCs w:val="28"/>
          <w:lang w:eastAsia="en-GB"/>
        </w:rPr>
      </w:pPr>
      <w:r w:rsidRPr="00711750">
        <w:rPr>
          <w:rFonts w:ascii="Trebuchet MS" w:eastAsia="Times New Roman" w:hAnsi="Trebuchet MS" w:cs="Times New Roman"/>
          <w:color w:val="000000"/>
          <w:sz w:val="28"/>
          <w:szCs w:val="28"/>
          <w:lang w:eastAsia="en-GB"/>
        </w:rPr>
        <w:t>The Access Coordinator</w:t>
      </w:r>
      <w:r w:rsidR="00ED5780">
        <w:rPr>
          <w:rFonts w:ascii="Trebuchet MS" w:eastAsia="Times New Roman" w:hAnsi="Trebuchet MS" w:cs="Times New Roman"/>
          <w:color w:val="000000"/>
          <w:sz w:val="28"/>
          <w:szCs w:val="28"/>
          <w:lang w:eastAsia="en-GB"/>
        </w:rPr>
        <w:t xml:space="preserve"> is a Below </w:t>
      </w:r>
      <w:r w:rsidR="00574FDB">
        <w:rPr>
          <w:rFonts w:ascii="Trebuchet MS" w:eastAsia="Times New Roman" w:hAnsi="Trebuchet MS" w:cs="Times New Roman"/>
          <w:color w:val="000000"/>
          <w:sz w:val="28"/>
          <w:szCs w:val="28"/>
          <w:lang w:eastAsia="en-GB"/>
        </w:rPr>
        <w:t>t</w:t>
      </w:r>
      <w:r w:rsidR="00ED5780">
        <w:rPr>
          <w:rFonts w:ascii="Trebuchet MS" w:eastAsia="Times New Roman" w:hAnsi="Trebuchet MS" w:cs="Times New Roman"/>
          <w:color w:val="000000"/>
          <w:sz w:val="28"/>
          <w:szCs w:val="28"/>
          <w:lang w:eastAsia="en-GB"/>
        </w:rPr>
        <w:t xml:space="preserve">he Line crew role that works with film and television production to </w:t>
      </w:r>
      <w:r w:rsidRPr="00711750">
        <w:rPr>
          <w:rFonts w:ascii="Trebuchet MS" w:eastAsia="Times New Roman" w:hAnsi="Trebuchet MS" w:cs="Times New Roman"/>
          <w:color w:val="000000"/>
          <w:sz w:val="28"/>
          <w:szCs w:val="28"/>
          <w:lang w:eastAsia="en-GB"/>
        </w:rPr>
        <w:t>ensure that</w:t>
      </w:r>
      <w:r w:rsidR="00ED5780">
        <w:rPr>
          <w:rFonts w:ascii="Trebuchet MS" w:eastAsia="Times New Roman" w:hAnsi="Trebuchet MS" w:cs="Times New Roman"/>
          <w:color w:val="000000"/>
          <w:sz w:val="28"/>
          <w:szCs w:val="28"/>
          <w:lang w:eastAsia="en-GB"/>
        </w:rPr>
        <w:t xml:space="preserve"> </w:t>
      </w:r>
      <w:r w:rsidR="00574FDB">
        <w:rPr>
          <w:rFonts w:ascii="Trebuchet MS" w:eastAsia="Times New Roman" w:hAnsi="Trebuchet MS" w:cs="Times New Roman"/>
          <w:color w:val="000000"/>
          <w:sz w:val="28"/>
          <w:szCs w:val="28"/>
          <w:lang w:eastAsia="en-GB"/>
        </w:rPr>
        <w:t xml:space="preserve">access and </w:t>
      </w:r>
      <w:r w:rsidRPr="00711750">
        <w:rPr>
          <w:rFonts w:ascii="Trebuchet MS" w:eastAsia="Times New Roman" w:hAnsi="Trebuchet MS" w:cs="Times New Roman"/>
          <w:color w:val="000000"/>
          <w:sz w:val="28"/>
          <w:szCs w:val="28"/>
          <w:lang w:eastAsia="en-GB"/>
        </w:rPr>
        <w:t xml:space="preserve">adjustments are </w:t>
      </w:r>
      <w:r w:rsidR="00ED5780">
        <w:rPr>
          <w:rFonts w:ascii="Trebuchet MS" w:eastAsia="Times New Roman" w:hAnsi="Trebuchet MS" w:cs="Times New Roman"/>
          <w:color w:val="000000"/>
          <w:sz w:val="28"/>
          <w:szCs w:val="28"/>
          <w:lang w:eastAsia="en-GB"/>
        </w:rPr>
        <w:t>implemented</w:t>
      </w:r>
      <w:r w:rsidR="00ED5780" w:rsidRPr="00711750">
        <w:rPr>
          <w:rFonts w:ascii="Trebuchet MS" w:eastAsia="Times New Roman" w:hAnsi="Trebuchet MS" w:cs="Times New Roman"/>
          <w:color w:val="000000"/>
          <w:sz w:val="28"/>
          <w:szCs w:val="28"/>
          <w:lang w:eastAsia="en-GB"/>
        </w:rPr>
        <w:t xml:space="preserve"> </w:t>
      </w:r>
      <w:r w:rsidRPr="00711750">
        <w:rPr>
          <w:rFonts w:ascii="Trebuchet MS" w:eastAsia="Times New Roman" w:hAnsi="Trebuchet MS" w:cs="Times New Roman"/>
          <w:color w:val="000000"/>
          <w:sz w:val="28"/>
          <w:szCs w:val="28"/>
          <w:lang w:eastAsia="en-GB"/>
        </w:rPr>
        <w:t xml:space="preserve">so that </w:t>
      </w:r>
      <w:r w:rsidR="00ED5780">
        <w:rPr>
          <w:rFonts w:ascii="Trebuchet MS" w:eastAsia="Times New Roman" w:hAnsi="Trebuchet MS" w:cs="Times New Roman"/>
          <w:color w:val="000000"/>
          <w:sz w:val="28"/>
          <w:szCs w:val="28"/>
          <w:lang w:eastAsia="en-GB"/>
        </w:rPr>
        <w:t xml:space="preserve">everyone can give their best work on set. </w:t>
      </w:r>
    </w:p>
    <w:p w14:paraId="61312B9C" w14:textId="77777777" w:rsidR="00711750" w:rsidRPr="00711750" w:rsidRDefault="00711750" w:rsidP="00711750">
      <w:pPr>
        <w:rPr>
          <w:rFonts w:ascii="Trebuchet MS" w:eastAsia="Times New Roman" w:hAnsi="Trebuchet MS" w:cs="Times New Roman"/>
          <w:color w:val="000000"/>
          <w:sz w:val="28"/>
          <w:szCs w:val="28"/>
          <w:lang w:eastAsia="en-GB"/>
        </w:rPr>
      </w:pPr>
    </w:p>
    <w:p w14:paraId="600050AB" w14:textId="1BCBE5C8" w:rsidR="00ED5780" w:rsidRDefault="00B61E4E" w:rsidP="00711750">
      <w:pPr>
        <w:ind w:left="100"/>
        <w:rPr>
          <w:rFonts w:ascii="Trebuchet MS" w:eastAsia="Times New Roman" w:hAnsi="Trebuchet MS" w:cs="Times New Roman"/>
          <w:color w:val="000000"/>
          <w:sz w:val="28"/>
          <w:szCs w:val="28"/>
          <w:lang w:eastAsia="en-GB"/>
        </w:rPr>
      </w:pPr>
      <w:r>
        <w:rPr>
          <w:rFonts w:ascii="Trebuchet MS" w:eastAsia="Times New Roman" w:hAnsi="Trebuchet MS" w:cs="Times New Roman"/>
          <w:color w:val="000000"/>
          <w:sz w:val="28"/>
          <w:szCs w:val="28"/>
          <w:lang w:eastAsia="en-GB"/>
        </w:rPr>
        <w:t>An Access Coordinator can</w:t>
      </w:r>
      <w:r w:rsidR="00D24FE6">
        <w:rPr>
          <w:rFonts w:ascii="Trebuchet MS" w:eastAsia="Times New Roman" w:hAnsi="Trebuchet MS" w:cs="Times New Roman"/>
          <w:color w:val="000000"/>
          <w:sz w:val="28"/>
          <w:szCs w:val="28"/>
          <w:lang w:eastAsia="en-GB"/>
        </w:rPr>
        <w:t xml:space="preserve"> (ideally)</w:t>
      </w:r>
      <w:r>
        <w:rPr>
          <w:rFonts w:ascii="Trebuchet MS" w:eastAsia="Times New Roman" w:hAnsi="Trebuchet MS" w:cs="Times New Roman"/>
          <w:color w:val="000000"/>
          <w:sz w:val="28"/>
          <w:szCs w:val="28"/>
          <w:lang w:eastAsia="en-GB"/>
        </w:rPr>
        <w:t xml:space="preserve"> be engaged as early as </w:t>
      </w:r>
      <w:r w:rsidR="00574FDB">
        <w:rPr>
          <w:rFonts w:ascii="Trebuchet MS" w:eastAsia="Times New Roman" w:hAnsi="Trebuchet MS" w:cs="Times New Roman"/>
          <w:color w:val="000000"/>
          <w:sz w:val="28"/>
          <w:szCs w:val="28"/>
          <w:lang w:eastAsia="en-GB"/>
        </w:rPr>
        <w:t>d</w:t>
      </w:r>
      <w:r>
        <w:rPr>
          <w:rFonts w:ascii="Trebuchet MS" w:eastAsia="Times New Roman" w:hAnsi="Trebuchet MS" w:cs="Times New Roman"/>
          <w:color w:val="000000"/>
          <w:sz w:val="28"/>
          <w:szCs w:val="28"/>
          <w:lang w:eastAsia="en-GB"/>
        </w:rPr>
        <w:t xml:space="preserve">evelopment, but will typically be engaged at </w:t>
      </w:r>
      <w:r w:rsidR="00574FDB">
        <w:rPr>
          <w:rFonts w:ascii="Trebuchet MS" w:eastAsia="Times New Roman" w:hAnsi="Trebuchet MS" w:cs="Times New Roman"/>
          <w:color w:val="000000"/>
          <w:sz w:val="28"/>
          <w:szCs w:val="28"/>
          <w:lang w:eastAsia="en-GB"/>
        </w:rPr>
        <w:t>greenlight/</w:t>
      </w:r>
      <w:r>
        <w:rPr>
          <w:rFonts w:ascii="Trebuchet MS" w:eastAsia="Times New Roman" w:hAnsi="Trebuchet MS" w:cs="Times New Roman"/>
          <w:color w:val="000000"/>
          <w:sz w:val="28"/>
          <w:szCs w:val="28"/>
          <w:lang w:eastAsia="en-GB"/>
        </w:rPr>
        <w:t xml:space="preserve">pre-preproduction, through to production and post </w:t>
      </w:r>
      <w:r w:rsidR="00937E0F">
        <w:rPr>
          <w:rFonts w:ascii="Trebuchet MS" w:eastAsia="Times New Roman" w:hAnsi="Trebuchet MS" w:cs="Times New Roman"/>
          <w:color w:val="000000"/>
          <w:sz w:val="28"/>
          <w:szCs w:val="28"/>
          <w:lang w:eastAsia="en-GB"/>
        </w:rPr>
        <w:t>as</w:t>
      </w:r>
      <w:r>
        <w:rPr>
          <w:rFonts w:ascii="Trebuchet MS" w:eastAsia="Times New Roman" w:hAnsi="Trebuchet MS" w:cs="Times New Roman"/>
          <w:color w:val="000000"/>
          <w:sz w:val="28"/>
          <w:szCs w:val="28"/>
          <w:lang w:eastAsia="en-GB"/>
        </w:rPr>
        <w:t xml:space="preserve"> ne</w:t>
      </w:r>
      <w:r w:rsidR="00ED5780">
        <w:rPr>
          <w:rFonts w:ascii="Trebuchet MS" w:eastAsia="Times New Roman" w:hAnsi="Trebuchet MS" w:cs="Times New Roman"/>
          <w:color w:val="000000"/>
          <w:sz w:val="28"/>
          <w:szCs w:val="28"/>
          <w:lang w:eastAsia="en-GB"/>
        </w:rPr>
        <w:t>eded</w:t>
      </w:r>
      <w:r>
        <w:rPr>
          <w:rFonts w:ascii="Trebuchet MS" w:eastAsia="Times New Roman" w:hAnsi="Trebuchet MS" w:cs="Times New Roman"/>
          <w:color w:val="000000"/>
          <w:sz w:val="28"/>
          <w:szCs w:val="28"/>
          <w:lang w:eastAsia="en-GB"/>
        </w:rPr>
        <w:t xml:space="preserve">. It is a specialised role bringing expert knowledge </w:t>
      </w:r>
      <w:r w:rsidR="00574FDB">
        <w:rPr>
          <w:rFonts w:ascii="Trebuchet MS" w:eastAsia="Times New Roman" w:hAnsi="Trebuchet MS" w:cs="Times New Roman"/>
          <w:color w:val="000000"/>
          <w:sz w:val="28"/>
          <w:szCs w:val="28"/>
          <w:lang w:eastAsia="en-GB"/>
        </w:rPr>
        <w:t xml:space="preserve">of film and TV </w:t>
      </w:r>
      <w:r w:rsidR="00ED5780">
        <w:rPr>
          <w:rFonts w:ascii="Trebuchet MS" w:eastAsia="Times New Roman" w:hAnsi="Trebuchet MS" w:cs="Times New Roman"/>
          <w:color w:val="000000"/>
          <w:sz w:val="28"/>
          <w:szCs w:val="28"/>
          <w:lang w:eastAsia="en-GB"/>
        </w:rPr>
        <w:t>production</w:t>
      </w:r>
      <w:r w:rsidR="00D24FE6">
        <w:rPr>
          <w:rFonts w:ascii="Trebuchet MS" w:eastAsia="Times New Roman" w:hAnsi="Trebuchet MS" w:cs="Times New Roman"/>
          <w:color w:val="000000"/>
          <w:sz w:val="28"/>
          <w:szCs w:val="28"/>
          <w:lang w:eastAsia="en-GB"/>
        </w:rPr>
        <w:t>,</w:t>
      </w:r>
      <w:r w:rsidR="00ED5780">
        <w:rPr>
          <w:rFonts w:ascii="Trebuchet MS" w:eastAsia="Times New Roman" w:hAnsi="Trebuchet MS" w:cs="Times New Roman"/>
          <w:color w:val="000000"/>
          <w:sz w:val="28"/>
          <w:szCs w:val="28"/>
          <w:lang w:eastAsia="en-GB"/>
        </w:rPr>
        <w:t xml:space="preserve"> as well as </w:t>
      </w:r>
      <w:r w:rsidR="00574FDB">
        <w:rPr>
          <w:rFonts w:ascii="Trebuchet MS" w:eastAsia="Times New Roman" w:hAnsi="Trebuchet MS" w:cs="Times New Roman"/>
          <w:color w:val="000000"/>
          <w:sz w:val="28"/>
          <w:szCs w:val="28"/>
          <w:lang w:eastAsia="en-GB"/>
        </w:rPr>
        <w:t xml:space="preserve">experience in advocating for </w:t>
      </w:r>
      <w:r>
        <w:rPr>
          <w:rFonts w:ascii="Trebuchet MS" w:eastAsia="Times New Roman" w:hAnsi="Trebuchet MS" w:cs="Times New Roman"/>
          <w:color w:val="000000"/>
          <w:sz w:val="28"/>
          <w:szCs w:val="28"/>
          <w:lang w:eastAsia="en-GB"/>
        </w:rPr>
        <w:t xml:space="preserve">adjustments and access provisions </w:t>
      </w:r>
      <w:r w:rsidR="00ED5780">
        <w:rPr>
          <w:rFonts w:ascii="Trebuchet MS" w:eastAsia="Times New Roman" w:hAnsi="Trebuchet MS" w:cs="Times New Roman"/>
          <w:color w:val="000000"/>
          <w:sz w:val="28"/>
          <w:szCs w:val="28"/>
          <w:lang w:eastAsia="en-GB"/>
        </w:rPr>
        <w:t>required for Deaf/Disabled or Neurodivergent talent in front of, and</w:t>
      </w:r>
      <w:r w:rsidR="00574FDB">
        <w:rPr>
          <w:rFonts w:ascii="Trebuchet MS" w:eastAsia="Times New Roman" w:hAnsi="Trebuchet MS" w:cs="Times New Roman"/>
          <w:color w:val="000000"/>
          <w:sz w:val="28"/>
          <w:szCs w:val="28"/>
          <w:lang w:eastAsia="en-GB"/>
        </w:rPr>
        <w:t>/or</w:t>
      </w:r>
      <w:r w:rsidR="00ED5780">
        <w:rPr>
          <w:rFonts w:ascii="Trebuchet MS" w:eastAsia="Times New Roman" w:hAnsi="Trebuchet MS" w:cs="Times New Roman"/>
          <w:color w:val="000000"/>
          <w:sz w:val="28"/>
          <w:szCs w:val="28"/>
          <w:lang w:eastAsia="en-GB"/>
        </w:rPr>
        <w:t xml:space="preserve"> behind the camera. </w:t>
      </w:r>
    </w:p>
    <w:p w14:paraId="20896CDA" w14:textId="77777777" w:rsidR="00ED5780" w:rsidRDefault="00ED5780" w:rsidP="00711750">
      <w:pPr>
        <w:ind w:left="100"/>
        <w:rPr>
          <w:rFonts w:ascii="Trebuchet MS" w:eastAsia="Times New Roman" w:hAnsi="Trebuchet MS" w:cs="Times New Roman"/>
          <w:color w:val="000000"/>
          <w:sz w:val="28"/>
          <w:szCs w:val="28"/>
          <w:lang w:eastAsia="en-GB"/>
        </w:rPr>
      </w:pPr>
    </w:p>
    <w:p w14:paraId="3662E846" w14:textId="6C1AB133" w:rsidR="00711750" w:rsidRPr="00711750" w:rsidRDefault="00711750" w:rsidP="00EE00A0">
      <w:pPr>
        <w:rPr>
          <w:rFonts w:ascii="Trebuchet MS" w:eastAsia="Times New Roman" w:hAnsi="Trebuchet MS" w:cs="Times New Roman"/>
          <w:color w:val="000000"/>
          <w:sz w:val="28"/>
          <w:szCs w:val="28"/>
          <w:lang w:eastAsia="en-GB"/>
        </w:rPr>
      </w:pPr>
      <w:r w:rsidRPr="00711750">
        <w:rPr>
          <w:rFonts w:ascii="Trebuchet MS" w:eastAsia="Times New Roman" w:hAnsi="Trebuchet MS" w:cs="Times New Roman"/>
          <w:color w:val="000000"/>
          <w:sz w:val="28"/>
          <w:szCs w:val="28"/>
          <w:lang w:eastAsia="en-GB"/>
        </w:rPr>
        <w:t xml:space="preserve">Working with </w:t>
      </w:r>
      <w:r w:rsidR="00ED5780">
        <w:rPr>
          <w:rFonts w:ascii="Trebuchet MS" w:eastAsia="Times New Roman" w:hAnsi="Trebuchet MS" w:cs="Times New Roman"/>
          <w:color w:val="000000"/>
          <w:sz w:val="28"/>
          <w:szCs w:val="28"/>
          <w:lang w:eastAsia="en-GB"/>
        </w:rPr>
        <w:t>the producer,</w:t>
      </w:r>
      <w:r w:rsidRPr="00711750">
        <w:rPr>
          <w:rFonts w:ascii="Trebuchet MS" w:eastAsia="Times New Roman" w:hAnsi="Trebuchet MS" w:cs="Times New Roman"/>
          <w:color w:val="000000"/>
          <w:sz w:val="28"/>
          <w:szCs w:val="28"/>
          <w:lang w:eastAsia="en-GB"/>
        </w:rPr>
        <w:t xml:space="preserve"> heads of department</w:t>
      </w:r>
      <w:r w:rsidR="00D24FE6">
        <w:rPr>
          <w:rFonts w:ascii="Trebuchet MS" w:eastAsia="Times New Roman" w:hAnsi="Trebuchet MS" w:cs="Times New Roman"/>
          <w:color w:val="000000"/>
          <w:sz w:val="28"/>
          <w:szCs w:val="28"/>
          <w:lang w:eastAsia="en-GB"/>
        </w:rPr>
        <w:t>, crew members and cast</w:t>
      </w:r>
      <w:r w:rsidRPr="00711750">
        <w:rPr>
          <w:rFonts w:ascii="Trebuchet MS" w:eastAsia="Times New Roman" w:hAnsi="Trebuchet MS" w:cs="Times New Roman"/>
          <w:color w:val="000000"/>
          <w:sz w:val="28"/>
          <w:szCs w:val="28"/>
          <w:lang w:eastAsia="en-GB"/>
        </w:rPr>
        <w:t xml:space="preserve">, </w:t>
      </w:r>
      <w:r w:rsidR="00574FDB">
        <w:rPr>
          <w:rFonts w:ascii="Trebuchet MS" w:eastAsia="Times New Roman" w:hAnsi="Trebuchet MS" w:cs="Times New Roman"/>
          <w:color w:val="000000"/>
          <w:sz w:val="28"/>
          <w:szCs w:val="28"/>
          <w:lang w:eastAsia="en-GB"/>
        </w:rPr>
        <w:t>Access Coordinators</w:t>
      </w:r>
      <w:r w:rsidR="00574FDB" w:rsidRPr="00711750">
        <w:rPr>
          <w:rFonts w:ascii="Trebuchet MS" w:eastAsia="Times New Roman" w:hAnsi="Trebuchet MS" w:cs="Times New Roman"/>
          <w:color w:val="000000"/>
          <w:sz w:val="28"/>
          <w:szCs w:val="28"/>
          <w:lang w:eastAsia="en-GB"/>
        </w:rPr>
        <w:t xml:space="preserve"> </w:t>
      </w:r>
      <w:r w:rsidRPr="00711750">
        <w:rPr>
          <w:rFonts w:ascii="Trebuchet MS" w:eastAsia="Times New Roman" w:hAnsi="Trebuchet MS" w:cs="Times New Roman"/>
          <w:color w:val="000000"/>
          <w:sz w:val="28"/>
          <w:szCs w:val="28"/>
          <w:lang w:eastAsia="en-GB"/>
        </w:rPr>
        <w:t>ensure best practice</w:t>
      </w:r>
      <w:r w:rsidR="00ED5780">
        <w:rPr>
          <w:rFonts w:ascii="Trebuchet MS" w:eastAsia="Times New Roman" w:hAnsi="Trebuchet MS" w:cs="Times New Roman"/>
          <w:color w:val="000000"/>
          <w:sz w:val="28"/>
          <w:szCs w:val="28"/>
          <w:lang w:eastAsia="en-GB"/>
        </w:rPr>
        <w:t xml:space="preserve"> can be adopted on set</w:t>
      </w:r>
      <w:r w:rsidRPr="00711750">
        <w:rPr>
          <w:rFonts w:ascii="Trebuchet MS" w:eastAsia="Times New Roman" w:hAnsi="Trebuchet MS" w:cs="Times New Roman"/>
          <w:color w:val="000000"/>
          <w:sz w:val="28"/>
          <w:szCs w:val="28"/>
          <w:lang w:eastAsia="en-GB"/>
        </w:rPr>
        <w:t xml:space="preserve"> and that productions value hiring </w:t>
      </w:r>
      <w:r w:rsidR="00D24FE6">
        <w:rPr>
          <w:rFonts w:ascii="Trebuchet MS" w:eastAsia="Times New Roman" w:hAnsi="Trebuchet MS" w:cs="Times New Roman"/>
          <w:color w:val="000000"/>
          <w:sz w:val="28"/>
          <w:szCs w:val="28"/>
          <w:lang w:eastAsia="en-GB"/>
        </w:rPr>
        <w:t>DDN</w:t>
      </w:r>
      <w:r w:rsidRPr="00711750">
        <w:rPr>
          <w:rFonts w:ascii="Trebuchet MS" w:eastAsia="Times New Roman" w:hAnsi="Trebuchet MS" w:cs="Times New Roman"/>
          <w:color w:val="000000"/>
          <w:sz w:val="28"/>
          <w:szCs w:val="28"/>
          <w:lang w:eastAsia="en-GB"/>
        </w:rPr>
        <w:t xml:space="preserve"> talent.</w:t>
      </w:r>
      <w:r w:rsidR="00574FDB">
        <w:rPr>
          <w:rFonts w:ascii="Trebuchet MS" w:eastAsia="Times New Roman" w:hAnsi="Trebuchet MS" w:cs="Times New Roman"/>
          <w:color w:val="000000"/>
          <w:sz w:val="28"/>
          <w:szCs w:val="28"/>
          <w:lang w:eastAsia="en-GB"/>
        </w:rPr>
        <w:t xml:space="preserve"> They can work with existing diversity and inclusion officers, complement existing resources/toolkits and broader access training currently on offer.</w:t>
      </w:r>
    </w:p>
    <w:p w14:paraId="01EE7FC7" w14:textId="77777777" w:rsidR="00711750" w:rsidRDefault="00711750" w:rsidP="00711750">
      <w:pPr>
        <w:autoSpaceDE/>
        <w:autoSpaceDN/>
        <w:rPr>
          <w:rFonts w:ascii="Trebuchet MS" w:hAnsi="Trebuchet MS"/>
          <w:sz w:val="28"/>
          <w:szCs w:val="28"/>
        </w:rPr>
      </w:pPr>
    </w:p>
    <w:p w14:paraId="216E0740" w14:textId="77777777" w:rsidR="00D24FE6" w:rsidRDefault="00D24FE6" w:rsidP="00D24FE6">
      <w:pPr>
        <w:autoSpaceDE/>
        <w:autoSpaceDN/>
        <w:rPr>
          <w:rFonts w:ascii="Trebuchet MS" w:eastAsia="Carlito" w:hAnsi="Trebuchet MS" w:cstheme="minorHAnsi"/>
          <w:b/>
          <w:bCs/>
          <w:sz w:val="28"/>
          <w:szCs w:val="28"/>
          <w:lang w:eastAsia="en-GB" w:bidi="ar-SA"/>
        </w:rPr>
      </w:pPr>
    </w:p>
    <w:p w14:paraId="1D12C58E" w14:textId="6FB22CCF" w:rsidR="00642FCC" w:rsidRPr="00BA3F9F" w:rsidRDefault="00BA3F9F" w:rsidP="00EE00A0">
      <w:pPr>
        <w:autoSpaceDE/>
        <w:autoSpaceDN/>
        <w:rPr>
          <w:rFonts w:ascii="Trebuchet MS" w:hAnsi="Trebuchet MS"/>
          <w:b/>
          <w:bCs/>
          <w:sz w:val="28"/>
          <w:szCs w:val="28"/>
        </w:rPr>
      </w:pPr>
      <w:r w:rsidRPr="00BA3F9F">
        <w:rPr>
          <w:rFonts w:ascii="Trebuchet MS" w:eastAsia="Carlito" w:hAnsi="Trebuchet MS" w:cstheme="minorHAnsi"/>
          <w:b/>
          <w:bCs/>
          <w:sz w:val="28"/>
          <w:szCs w:val="28"/>
          <w:lang w:eastAsia="en-GB" w:bidi="ar-SA"/>
        </w:rPr>
        <w:t>Access Coordinator Training Program</w:t>
      </w:r>
      <w:r>
        <w:rPr>
          <w:rFonts w:ascii="Trebuchet MS" w:eastAsia="Carlito" w:hAnsi="Trebuchet MS" w:cstheme="minorHAnsi"/>
          <w:b/>
          <w:bCs/>
          <w:sz w:val="28"/>
          <w:szCs w:val="28"/>
          <w:lang w:eastAsia="en-GB" w:bidi="ar-SA"/>
        </w:rPr>
        <w:t xml:space="preserve"> Overview </w:t>
      </w:r>
    </w:p>
    <w:p w14:paraId="5F38AC76" w14:textId="1C3D08C1" w:rsidR="000773D8" w:rsidRPr="000773D8" w:rsidRDefault="000773D8" w:rsidP="00642FCC">
      <w:pPr>
        <w:autoSpaceDE/>
        <w:autoSpaceDN/>
        <w:rPr>
          <w:rFonts w:ascii="Trebuchet MS" w:eastAsia="Carlito" w:hAnsi="Trebuchet MS" w:cstheme="minorHAnsi"/>
          <w:sz w:val="28"/>
          <w:szCs w:val="28"/>
          <w:lang w:eastAsia="en-GB" w:bidi="ar-SA"/>
        </w:rPr>
      </w:pPr>
    </w:p>
    <w:p w14:paraId="7B86C7C0" w14:textId="3147AAAD" w:rsidR="00471C3A" w:rsidRDefault="00471C3A" w:rsidP="00310041">
      <w:pPr>
        <w:widowControl/>
        <w:pBdr>
          <w:top w:val="nil"/>
          <w:left w:val="nil"/>
          <w:bottom w:val="nil"/>
          <w:right w:val="nil"/>
          <w:between w:val="nil"/>
          <w:bar w:val="nil"/>
        </w:pBdr>
        <w:autoSpaceDE/>
        <w:autoSpaceDN/>
        <w:ind w:left="100"/>
        <w:contextualSpacing/>
        <w:rPr>
          <w:rFonts w:ascii="Trebuchet MS" w:eastAsia="Carlito" w:hAnsi="Trebuchet MS" w:cstheme="minorHAnsi"/>
          <w:sz w:val="28"/>
          <w:szCs w:val="28"/>
          <w:lang w:eastAsia="en-GB" w:bidi="ar-SA"/>
        </w:rPr>
      </w:pPr>
      <w:r>
        <w:rPr>
          <w:rFonts w:ascii="Trebuchet MS" w:eastAsia="Carlito" w:hAnsi="Trebuchet MS" w:cstheme="minorHAnsi"/>
          <w:sz w:val="28"/>
          <w:szCs w:val="28"/>
          <w:lang w:eastAsia="en-GB" w:bidi="ar-SA"/>
        </w:rPr>
        <w:t>The Access Coordinator Training Program will be held in Sydney from Monday 30 October to Friday 3 November 2023.</w:t>
      </w:r>
    </w:p>
    <w:p w14:paraId="22A13AAB" w14:textId="77777777" w:rsidR="00471C3A" w:rsidRDefault="00471C3A" w:rsidP="00310041">
      <w:pPr>
        <w:widowControl/>
        <w:pBdr>
          <w:top w:val="nil"/>
          <w:left w:val="nil"/>
          <w:bottom w:val="nil"/>
          <w:right w:val="nil"/>
          <w:between w:val="nil"/>
          <w:bar w:val="nil"/>
        </w:pBdr>
        <w:autoSpaceDE/>
        <w:autoSpaceDN/>
        <w:ind w:left="100"/>
        <w:contextualSpacing/>
        <w:rPr>
          <w:rFonts w:ascii="Trebuchet MS" w:eastAsia="Carlito" w:hAnsi="Trebuchet MS" w:cstheme="minorHAnsi"/>
          <w:sz w:val="28"/>
          <w:szCs w:val="28"/>
          <w:lang w:eastAsia="en-GB" w:bidi="ar-SA"/>
        </w:rPr>
      </w:pPr>
    </w:p>
    <w:p w14:paraId="5D1C3615" w14:textId="7CAA0C27" w:rsidR="000773D8" w:rsidRDefault="000773D8" w:rsidP="00310041">
      <w:pPr>
        <w:widowControl/>
        <w:pBdr>
          <w:top w:val="nil"/>
          <w:left w:val="nil"/>
          <w:bottom w:val="nil"/>
          <w:right w:val="nil"/>
          <w:between w:val="nil"/>
          <w:bar w:val="nil"/>
        </w:pBdr>
        <w:autoSpaceDE/>
        <w:autoSpaceDN/>
        <w:ind w:left="100"/>
        <w:contextualSpacing/>
        <w:rPr>
          <w:rFonts w:ascii="Trebuchet MS" w:eastAsia="Carlito" w:hAnsi="Trebuchet MS" w:cstheme="minorHAnsi"/>
          <w:sz w:val="28"/>
          <w:szCs w:val="28"/>
          <w:lang w:eastAsia="en-GB" w:bidi="ar-SA"/>
        </w:rPr>
      </w:pPr>
      <w:r w:rsidRPr="000773D8">
        <w:rPr>
          <w:rFonts w:ascii="Trebuchet MS" w:eastAsia="Carlito" w:hAnsi="Trebuchet MS" w:cstheme="minorHAnsi"/>
          <w:sz w:val="28"/>
          <w:szCs w:val="28"/>
          <w:lang w:eastAsia="en-GB" w:bidi="ar-SA"/>
        </w:rPr>
        <w:t xml:space="preserve">The program </w:t>
      </w:r>
      <w:r w:rsidR="00F3096F">
        <w:rPr>
          <w:rFonts w:ascii="Trebuchet MS" w:eastAsia="Carlito" w:hAnsi="Trebuchet MS" w:cstheme="minorHAnsi"/>
          <w:sz w:val="28"/>
          <w:szCs w:val="28"/>
          <w:lang w:eastAsia="en-GB" w:bidi="ar-SA"/>
        </w:rPr>
        <w:t xml:space="preserve">will </w:t>
      </w:r>
      <w:r w:rsidR="00F3096F" w:rsidRPr="00F3096F">
        <w:rPr>
          <w:rFonts w:ascii="Trebuchet MS" w:eastAsia="Carlito" w:hAnsi="Trebuchet MS" w:cstheme="minorHAnsi"/>
          <w:sz w:val="28"/>
          <w:szCs w:val="28"/>
          <w:lang w:eastAsia="en-GB" w:bidi="ar-SA"/>
        </w:rPr>
        <w:t>be an immersive training course running in short modules in person</w:t>
      </w:r>
      <w:r w:rsidR="00F3096F" w:rsidRPr="000773D8">
        <w:rPr>
          <w:rFonts w:ascii="Trebuchet MS" w:eastAsia="Carlito" w:hAnsi="Trebuchet MS" w:cstheme="minorHAnsi"/>
          <w:sz w:val="28"/>
          <w:szCs w:val="28"/>
          <w:lang w:eastAsia="en-GB" w:bidi="ar-SA"/>
        </w:rPr>
        <w:t xml:space="preserve"> </w:t>
      </w:r>
      <w:r w:rsidRPr="000773D8">
        <w:rPr>
          <w:rFonts w:ascii="Trebuchet MS" w:eastAsia="Carlito" w:hAnsi="Trebuchet MS" w:cstheme="minorHAnsi"/>
          <w:sz w:val="28"/>
          <w:szCs w:val="28"/>
          <w:lang w:eastAsia="en-GB" w:bidi="ar-SA"/>
        </w:rPr>
        <w:t xml:space="preserve">over </w:t>
      </w:r>
      <w:r w:rsidR="00F86EA0">
        <w:rPr>
          <w:rFonts w:ascii="Trebuchet MS" w:eastAsia="Carlito" w:hAnsi="Trebuchet MS" w:cstheme="minorHAnsi"/>
          <w:sz w:val="28"/>
          <w:szCs w:val="28"/>
          <w:lang w:eastAsia="en-GB" w:bidi="ar-SA"/>
        </w:rPr>
        <w:t>five (5)</w:t>
      </w:r>
      <w:r w:rsidRPr="000773D8">
        <w:rPr>
          <w:rFonts w:ascii="Trebuchet MS" w:eastAsia="Carlito" w:hAnsi="Trebuchet MS" w:cstheme="minorHAnsi"/>
          <w:sz w:val="28"/>
          <w:szCs w:val="28"/>
          <w:lang w:eastAsia="en-GB" w:bidi="ar-SA"/>
        </w:rPr>
        <w:t xml:space="preserve"> days</w:t>
      </w:r>
      <w:r w:rsidR="00F3096F">
        <w:rPr>
          <w:rFonts w:ascii="Trebuchet MS" w:eastAsia="Carlito" w:hAnsi="Trebuchet MS" w:cstheme="minorHAnsi"/>
          <w:sz w:val="28"/>
          <w:szCs w:val="28"/>
          <w:lang w:eastAsia="en-GB" w:bidi="ar-SA"/>
        </w:rPr>
        <w:t xml:space="preserve"> and includes an</w:t>
      </w:r>
      <w:r w:rsidRPr="000773D8">
        <w:rPr>
          <w:rFonts w:ascii="Trebuchet MS" w:eastAsia="Carlito" w:hAnsi="Trebuchet MS" w:cstheme="minorHAnsi"/>
          <w:sz w:val="28"/>
          <w:szCs w:val="28"/>
          <w:lang w:eastAsia="en-GB" w:bidi="ar-SA"/>
        </w:rPr>
        <w:t xml:space="preserve"> on-set practical training module.</w:t>
      </w:r>
      <w:r w:rsidR="00471C3A">
        <w:rPr>
          <w:rFonts w:ascii="Trebuchet MS" w:eastAsia="Carlito" w:hAnsi="Trebuchet MS" w:cstheme="minorHAnsi"/>
          <w:sz w:val="28"/>
          <w:szCs w:val="28"/>
          <w:lang w:eastAsia="en-GB" w:bidi="ar-SA"/>
        </w:rPr>
        <w:t xml:space="preserve">   </w:t>
      </w:r>
    </w:p>
    <w:p w14:paraId="4634C63C" w14:textId="381CA61C" w:rsidR="00BA3F9F" w:rsidRDefault="00BA3F9F" w:rsidP="00310041">
      <w:pPr>
        <w:widowControl/>
        <w:pBdr>
          <w:top w:val="nil"/>
          <w:left w:val="nil"/>
          <w:bottom w:val="nil"/>
          <w:right w:val="nil"/>
          <w:between w:val="nil"/>
          <w:bar w:val="nil"/>
        </w:pBdr>
        <w:autoSpaceDE/>
        <w:autoSpaceDN/>
        <w:ind w:left="100"/>
        <w:contextualSpacing/>
        <w:rPr>
          <w:rFonts w:ascii="Trebuchet MS" w:eastAsia="Carlito" w:hAnsi="Trebuchet MS" w:cstheme="minorHAnsi"/>
          <w:sz w:val="28"/>
          <w:szCs w:val="28"/>
          <w:lang w:eastAsia="en-GB" w:bidi="ar-SA"/>
        </w:rPr>
      </w:pPr>
    </w:p>
    <w:p w14:paraId="4B9ECD8C" w14:textId="4904AC62" w:rsidR="00F3096F" w:rsidRPr="00F3096F" w:rsidRDefault="00F3096F" w:rsidP="00F3096F">
      <w:pPr>
        <w:ind w:left="100"/>
        <w:rPr>
          <w:rFonts w:ascii="Trebuchet MS" w:eastAsia="Carlito" w:hAnsi="Trebuchet MS" w:cstheme="minorHAnsi"/>
          <w:sz w:val="28"/>
          <w:szCs w:val="28"/>
          <w:lang w:eastAsia="en-GB" w:bidi="ar-SA"/>
        </w:rPr>
      </w:pPr>
      <w:r w:rsidRPr="00F3096F">
        <w:rPr>
          <w:rFonts w:ascii="Trebuchet MS" w:eastAsia="Carlito" w:hAnsi="Trebuchet MS" w:cstheme="minorHAnsi"/>
          <w:sz w:val="28"/>
          <w:szCs w:val="28"/>
          <w:lang w:eastAsia="en-GB" w:bidi="ar-SA"/>
        </w:rPr>
        <w:t xml:space="preserve">The course will take a barrier removal approach.  It will cover </w:t>
      </w:r>
      <w:r w:rsidR="003A67F2">
        <w:rPr>
          <w:rFonts w:ascii="Trebuchet MS" w:eastAsia="Carlito" w:hAnsi="Trebuchet MS" w:cstheme="minorHAnsi"/>
          <w:sz w:val="28"/>
          <w:szCs w:val="28"/>
          <w:lang w:eastAsia="en-GB" w:bidi="ar-SA"/>
        </w:rPr>
        <w:t>standard</w:t>
      </w:r>
      <w:r w:rsidR="00D24FE6">
        <w:rPr>
          <w:rFonts w:ascii="Trebuchet MS" w:eastAsia="Carlito" w:hAnsi="Trebuchet MS" w:cstheme="minorHAnsi"/>
          <w:sz w:val="28"/>
          <w:szCs w:val="28"/>
          <w:lang w:eastAsia="en-GB" w:bidi="ar-SA"/>
        </w:rPr>
        <w:t xml:space="preserve"> </w:t>
      </w:r>
      <w:r w:rsidRPr="00F3096F">
        <w:rPr>
          <w:rFonts w:ascii="Trebuchet MS" w:eastAsia="Carlito" w:hAnsi="Trebuchet MS" w:cstheme="minorHAnsi"/>
          <w:sz w:val="28"/>
          <w:szCs w:val="28"/>
          <w:lang w:eastAsia="en-GB" w:bidi="ar-SA"/>
        </w:rPr>
        <w:t>production</w:t>
      </w:r>
      <w:r w:rsidR="00D24FE6">
        <w:rPr>
          <w:rFonts w:ascii="Trebuchet MS" w:eastAsia="Carlito" w:hAnsi="Trebuchet MS" w:cstheme="minorHAnsi"/>
          <w:sz w:val="28"/>
          <w:szCs w:val="28"/>
          <w:lang w:eastAsia="en-GB" w:bidi="ar-SA"/>
        </w:rPr>
        <w:t xml:space="preserve"> processes</w:t>
      </w:r>
      <w:r w:rsidRPr="00F3096F">
        <w:rPr>
          <w:rFonts w:ascii="Trebuchet MS" w:eastAsia="Carlito" w:hAnsi="Trebuchet MS" w:cstheme="minorHAnsi"/>
          <w:sz w:val="28"/>
          <w:szCs w:val="28"/>
          <w:lang w:eastAsia="en-GB" w:bidi="ar-SA"/>
        </w:rPr>
        <w:t xml:space="preserve">, </w:t>
      </w:r>
      <w:r w:rsidR="003A67F2">
        <w:rPr>
          <w:rFonts w:ascii="Trebuchet MS" w:eastAsia="Carlito" w:hAnsi="Trebuchet MS" w:cstheme="minorHAnsi"/>
          <w:sz w:val="28"/>
          <w:szCs w:val="28"/>
          <w:lang w:eastAsia="en-GB" w:bidi="ar-SA"/>
        </w:rPr>
        <w:t xml:space="preserve">identify </w:t>
      </w:r>
      <w:r w:rsidRPr="00F3096F">
        <w:rPr>
          <w:rFonts w:ascii="Trebuchet MS" w:eastAsia="Carlito" w:hAnsi="Trebuchet MS" w:cstheme="minorHAnsi"/>
          <w:sz w:val="28"/>
          <w:szCs w:val="28"/>
          <w:lang w:eastAsia="en-GB" w:bidi="ar-SA"/>
        </w:rPr>
        <w:t xml:space="preserve">where </w:t>
      </w:r>
      <w:r w:rsidR="003A67F2">
        <w:rPr>
          <w:rFonts w:ascii="Trebuchet MS" w:eastAsia="Carlito" w:hAnsi="Trebuchet MS" w:cstheme="minorHAnsi"/>
          <w:sz w:val="28"/>
          <w:szCs w:val="28"/>
          <w:lang w:eastAsia="en-GB" w:bidi="ar-SA"/>
        </w:rPr>
        <w:t xml:space="preserve">common </w:t>
      </w:r>
      <w:r w:rsidRPr="00F3096F">
        <w:rPr>
          <w:rFonts w:ascii="Trebuchet MS" w:eastAsia="Carlito" w:hAnsi="Trebuchet MS" w:cstheme="minorHAnsi"/>
          <w:sz w:val="28"/>
          <w:szCs w:val="28"/>
          <w:lang w:eastAsia="en-GB" w:bidi="ar-SA"/>
        </w:rPr>
        <w:t xml:space="preserve">access barriers may arise and how to advocate for and on behalf of </w:t>
      </w:r>
      <w:r w:rsidR="003A67F2">
        <w:rPr>
          <w:rFonts w:ascii="Trebuchet MS" w:eastAsia="Carlito" w:hAnsi="Trebuchet MS" w:cstheme="minorHAnsi"/>
          <w:sz w:val="28"/>
          <w:szCs w:val="28"/>
          <w:lang w:eastAsia="en-GB" w:bidi="ar-SA"/>
        </w:rPr>
        <w:t xml:space="preserve">DDN </w:t>
      </w:r>
      <w:r w:rsidRPr="00F3096F">
        <w:rPr>
          <w:rFonts w:ascii="Trebuchet MS" w:eastAsia="Carlito" w:hAnsi="Trebuchet MS" w:cstheme="minorHAnsi"/>
          <w:sz w:val="28"/>
          <w:szCs w:val="28"/>
          <w:lang w:eastAsia="en-GB" w:bidi="ar-SA"/>
        </w:rPr>
        <w:t xml:space="preserve">cast and crew, from </w:t>
      </w:r>
      <w:r w:rsidR="00D24FE6">
        <w:rPr>
          <w:rFonts w:ascii="Trebuchet MS" w:eastAsia="Carlito" w:hAnsi="Trebuchet MS" w:cstheme="minorHAnsi"/>
          <w:sz w:val="28"/>
          <w:szCs w:val="28"/>
          <w:lang w:eastAsia="en-GB" w:bidi="ar-SA"/>
        </w:rPr>
        <w:t>g</w:t>
      </w:r>
      <w:r w:rsidRPr="00F3096F">
        <w:rPr>
          <w:rFonts w:ascii="Trebuchet MS" w:eastAsia="Carlito" w:hAnsi="Trebuchet MS" w:cstheme="minorHAnsi"/>
          <w:sz w:val="28"/>
          <w:szCs w:val="28"/>
          <w:lang w:eastAsia="en-GB" w:bidi="ar-SA"/>
        </w:rPr>
        <w:t xml:space="preserve">reenlight to </w:t>
      </w:r>
      <w:r w:rsidR="00D24FE6">
        <w:rPr>
          <w:rFonts w:ascii="Trebuchet MS" w:eastAsia="Carlito" w:hAnsi="Trebuchet MS" w:cstheme="minorHAnsi"/>
          <w:sz w:val="28"/>
          <w:szCs w:val="28"/>
          <w:lang w:eastAsia="en-GB" w:bidi="ar-SA"/>
        </w:rPr>
        <w:t>p</w:t>
      </w:r>
      <w:r w:rsidRPr="00F3096F">
        <w:rPr>
          <w:rFonts w:ascii="Trebuchet MS" w:eastAsia="Carlito" w:hAnsi="Trebuchet MS" w:cstheme="minorHAnsi"/>
          <w:sz w:val="28"/>
          <w:szCs w:val="28"/>
          <w:lang w:eastAsia="en-GB" w:bidi="ar-SA"/>
        </w:rPr>
        <w:t>ost, on set</w:t>
      </w:r>
      <w:r w:rsidR="003A67F2">
        <w:rPr>
          <w:rFonts w:ascii="Trebuchet MS" w:eastAsia="Carlito" w:hAnsi="Trebuchet MS" w:cstheme="minorHAnsi"/>
          <w:sz w:val="28"/>
          <w:szCs w:val="28"/>
          <w:lang w:eastAsia="en-GB" w:bidi="ar-SA"/>
        </w:rPr>
        <w:t>,</w:t>
      </w:r>
      <w:r w:rsidRPr="00F3096F">
        <w:rPr>
          <w:rFonts w:ascii="Trebuchet MS" w:eastAsia="Carlito" w:hAnsi="Trebuchet MS" w:cstheme="minorHAnsi"/>
          <w:sz w:val="28"/>
          <w:szCs w:val="28"/>
          <w:lang w:eastAsia="en-GB" w:bidi="ar-SA"/>
        </w:rPr>
        <w:t xml:space="preserve"> and off.</w:t>
      </w:r>
    </w:p>
    <w:p w14:paraId="26405964" w14:textId="77777777" w:rsidR="00F3096F" w:rsidRPr="00F3096F" w:rsidRDefault="00F3096F" w:rsidP="00F3096F">
      <w:pPr>
        <w:rPr>
          <w:rFonts w:ascii="Trebuchet MS" w:eastAsia="Carlito" w:hAnsi="Trebuchet MS" w:cstheme="minorHAnsi"/>
          <w:sz w:val="28"/>
          <w:szCs w:val="28"/>
          <w:lang w:eastAsia="en-GB" w:bidi="ar-SA"/>
        </w:rPr>
      </w:pPr>
    </w:p>
    <w:p w14:paraId="7931BFB4" w14:textId="063A3ACD" w:rsidR="00F3096F" w:rsidRDefault="00F3096F" w:rsidP="00F3096F">
      <w:pPr>
        <w:widowControl/>
        <w:pBdr>
          <w:top w:val="nil"/>
          <w:left w:val="nil"/>
          <w:bottom w:val="nil"/>
          <w:right w:val="nil"/>
          <w:between w:val="nil"/>
          <w:bar w:val="nil"/>
        </w:pBdr>
        <w:autoSpaceDE/>
        <w:autoSpaceDN/>
        <w:ind w:left="100"/>
        <w:contextualSpacing/>
        <w:rPr>
          <w:rFonts w:ascii="Trebuchet MS" w:eastAsia="Carlito" w:hAnsi="Trebuchet MS" w:cstheme="minorHAnsi"/>
          <w:sz w:val="28"/>
          <w:szCs w:val="28"/>
          <w:lang w:eastAsia="en-GB" w:bidi="ar-SA"/>
        </w:rPr>
      </w:pPr>
      <w:r w:rsidRPr="000773D8">
        <w:rPr>
          <w:rFonts w:ascii="Trebuchet MS" w:eastAsia="Carlito" w:hAnsi="Trebuchet MS" w:cstheme="minorHAnsi"/>
          <w:sz w:val="28"/>
          <w:szCs w:val="28"/>
          <w:lang w:eastAsia="en-GB" w:bidi="ar-SA"/>
        </w:rPr>
        <w:t xml:space="preserve">Participants will receive </w:t>
      </w:r>
      <w:r w:rsidR="00D24FE6">
        <w:rPr>
          <w:rFonts w:ascii="Trebuchet MS" w:eastAsia="Carlito" w:hAnsi="Trebuchet MS" w:cstheme="minorHAnsi"/>
          <w:sz w:val="28"/>
          <w:szCs w:val="28"/>
          <w:lang w:eastAsia="en-GB" w:bidi="ar-SA"/>
        </w:rPr>
        <w:t>best practice training</w:t>
      </w:r>
      <w:r w:rsidR="007303CA">
        <w:rPr>
          <w:rFonts w:ascii="Trebuchet MS" w:eastAsia="Carlito" w:hAnsi="Trebuchet MS" w:cstheme="minorHAnsi"/>
          <w:sz w:val="28"/>
          <w:szCs w:val="28"/>
          <w:lang w:eastAsia="en-GB" w:bidi="ar-SA"/>
        </w:rPr>
        <w:t xml:space="preserve"> </w:t>
      </w:r>
      <w:r w:rsidR="007303CA" w:rsidRPr="000773D8">
        <w:rPr>
          <w:rFonts w:ascii="Trebuchet MS" w:eastAsia="Carlito" w:hAnsi="Trebuchet MS" w:cstheme="minorHAnsi"/>
          <w:sz w:val="28"/>
          <w:szCs w:val="28"/>
          <w:lang w:eastAsia="en-GB" w:bidi="ar-SA"/>
        </w:rPr>
        <w:t>and standard working templates</w:t>
      </w:r>
      <w:r w:rsidR="003A67F2">
        <w:rPr>
          <w:rFonts w:ascii="Trebuchet MS" w:eastAsia="Carlito" w:hAnsi="Trebuchet MS" w:cstheme="minorHAnsi"/>
          <w:sz w:val="28"/>
          <w:szCs w:val="28"/>
          <w:lang w:eastAsia="en-GB" w:bidi="ar-SA"/>
        </w:rPr>
        <w:t xml:space="preserve"> from world leading experts Bridge 06</w:t>
      </w:r>
      <w:r>
        <w:rPr>
          <w:rFonts w:ascii="Trebuchet MS" w:eastAsia="Carlito" w:hAnsi="Trebuchet MS" w:cstheme="minorHAnsi"/>
          <w:sz w:val="28"/>
          <w:szCs w:val="28"/>
          <w:lang w:eastAsia="en-GB" w:bidi="ar-SA"/>
        </w:rPr>
        <w:t>. A toolkit</w:t>
      </w:r>
      <w:r w:rsidRPr="000773D8">
        <w:rPr>
          <w:rFonts w:ascii="Trebuchet MS" w:eastAsia="Carlito" w:hAnsi="Trebuchet MS" w:cstheme="minorHAnsi"/>
          <w:sz w:val="28"/>
          <w:szCs w:val="28"/>
          <w:lang w:eastAsia="en-GB" w:bidi="ar-SA"/>
        </w:rPr>
        <w:t xml:space="preserve"> for producers </w:t>
      </w:r>
      <w:r>
        <w:rPr>
          <w:rFonts w:ascii="Trebuchet MS" w:eastAsia="Carlito" w:hAnsi="Trebuchet MS" w:cstheme="minorHAnsi"/>
          <w:sz w:val="28"/>
          <w:szCs w:val="28"/>
          <w:lang w:eastAsia="en-GB" w:bidi="ar-SA"/>
        </w:rPr>
        <w:t xml:space="preserve">will be available to support the </w:t>
      </w:r>
      <w:r w:rsidRPr="000773D8">
        <w:rPr>
          <w:rFonts w:ascii="Trebuchet MS" w:eastAsia="Carlito" w:hAnsi="Trebuchet MS" w:cstheme="minorHAnsi"/>
          <w:sz w:val="28"/>
          <w:szCs w:val="28"/>
          <w:lang w:eastAsia="en-GB" w:bidi="ar-SA"/>
        </w:rPr>
        <w:t xml:space="preserve">industry as </w:t>
      </w:r>
      <w:r>
        <w:rPr>
          <w:rFonts w:ascii="Trebuchet MS" w:eastAsia="Carlito" w:hAnsi="Trebuchet MS" w:cstheme="minorHAnsi"/>
          <w:sz w:val="28"/>
          <w:szCs w:val="28"/>
          <w:lang w:eastAsia="en-GB" w:bidi="ar-SA"/>
        </w:rPr>
        <w:t>it</w:t>
      </w:r>
      <w:r w:rsidRPr="000773D8">
        <w:rPr>
          <w:rFonts w:ascii="Trebuchet MS" w:eastAsia="Carlito" w:hAnsi="Trebuchet MS" w:cstheme="minorHAnsi"/>
          <w:sz w:val="28"/>
          <w:szCs w:val="28"/>
          <w:lang w:eastAsia="en-GB" w:bidi="ar-SA"/>
        </w:rPr>
        <w:t xml:space="preserve"> embrace</w:t>
      </w:r>
      <w:r>
        <w:rPr>
          <w:rFonts w:ascii="Trebuchet MS" w:eastAsia="Carlito" w:hAnsi="Trebuchet MS" w:cstheme="minorHAnsi"/>
          <w:sz w:val="28"/>
          <w:szCs w:val="28"/>
          <w:lang w:eastAsia="en-GB" w:bidi="ar-SA"/>
        </w:rPr>
        <w:t>s</w:t>
      </w:r>
      <w:r w:rsidRPr="000773D8">
        <w:rPr>
          <w:rFonts w:ascii="Trebuchet MS" w:eastAsia="Carlito" w:hAnsi="Trebuchet MS" w:cstheme="minorHAnsi"/>
          <w:sz w:val="28"/>
          <w:szCs w:val="28"/>
          <w:lang w:eastAsia="en-GB" w:bidi="ar-SA"/>
        </w:rPr>
        <w:t xml:space="preserve"> the role</w:t>
      </w:r>
      <w:r>
        <w:rPr>
          <w:rFonts w:ascii="Trebuchet MS" w:eastAsia="Carlito" w:hAnsi="Trebuchet MS" w:cstheme="minorHAnsi"/>
          <w:sz w:val="28"/>
          <w:szCs w:val="28"/>
          <w:lang w:eastAsia="en-GB" w:bidi="ar-SA"/>
        </w:rPr>
        <w:t xml:space="preserve"> of Access Coordinator.</w:t>
      </w:r>
    </w:p>
    <w:p w14:paraId="0AA1CC00" w14:textId="77777777" w:rsidR="00257439" w:rsidRPr="000773D8" w:rsidRDefault="00257439" w:rsidP="00F3096F">
      <w:pPr>
        <w:widowControl/>
        <w:pBdr>
          <w:top w:val="nil"/>
          <w:left w:val="nil"/>
          <w:bottom w:val="nil"/>
          <w:right w:val="nil"/>
          <w:between w:val="nil"/>
          <w:bar w:val="nil"/>
        </w:pBdr>
        <w:autoSpaceDE/>
        <w:autoSpaceDN/>
        <w:ind w:left="100"/>
        <w:contextualSpacing/>
        <w:rPr>
          <w:rFonts w:ascii="Trebuchet MS" w:eastAsia="Carlito" w:hAnsi="Trebuchet MS" w:cstheme="minorHAnsi"/>
          <w:sz w:val="28"/>
          <w:szCs w:val="28"/>
          <w:lang w:eastAsia="en-GB" w:bidi="ar-SA"/>
        </w:rPr>
      </w:pPr>
    </w:p>
    <w:p w14:paraId="6FFFCB64" w14:textId="03CC7404" w:rsidR="00BA3F9F" w:rsidRPr="00F3096F" w:rsidRDefault="00F3096F" w:rsidP="00F3096F">
      <w:pPr>
        <w:ind w:left="100"/>
        <w:rPr>
          <w:rFonts w:ascii="Verdana" w:eastAsia="Times New Roman" w:hAnsi="Verdana" w:cs="Times New Roman"/>
          <w:color w:val="000000"/>
          <w:lang w:eastAsia="en-GB"/>
        </w:rPr>
      </w:pPr>
      <w:r w:rsidRPr="00EE00A0">
        <w:rPr>
          <w:rFonts w:ascii="Trebuchet MS" w:eastAsia="Carlito" w:hAnsi="Trebuchet MS" w:cstheme="minorHAnsi"/>
          <w:sz w:val="28"/>
          <w:szCs w:val="28"/>
          <w:lang w:eastAsia="en-GB" w:bidi="ar-SA"/>
        </w:rPr>
        <w:t xml:space="preserve">Access Coordinators will be supported </w:t>
      </w:r>
      <w:r w:rsidR="00BA3F9F" w:rsidRPr="00EE00A0">
        <w:rPr>
          <w:rFonts w:ascii="Trebuchet MS" w:eastAsia="Carlito" w:hAnsi="Trebuchet MS" w:cstheme="minorHAnsi"/>
          <w:sz w:val="28"/>
          <w:szCs w:val="28"/>
          <w:lang w:eastAsia="en-GB" w:bidi="ar-SA"/>
        </w:rPr>
        <w:t xml:space="preserve">for the following </w:t>
      </w:r>
      <w:r w:rsidR="00E5471B">
        <w:rPr>
          <w:rFonts w:ascii="Trebuchet MS" w:eastAsia="Carlito" w:hAnsi="Trebuchet MS" w:cstheme="minorHAnsi"/>
          <w:sz w:val="28"/>
          <w:szCs w:val="28"/>
          <w:lang w:eastAsia="en-GB" w:bidi="ar-SA"/>
        </w:rPr>
        <w:t>6</w:t>
      </w:r>
      <w:r w:rsidR="00E5471B" w:rsidRPr="00EE00A0">
        <w:rPr>
          <w:rFonts w:ascii="Trebuchet MS" w:eastAsia="Carlito" w:hAnsi="Trebuchet MS" w:cstheme="minorHAnsi"/>
          <w:sz w:val="28"/>
          <w:szCs w:val="28"/>
          <w:lang w:eastAsia="en-GB" w:bidi="ar-SA"/>
        </w:rPr>
        <w:t xml:space="preserve"> </w:t>
      </w:r>
      <w:r w:rsidR="00BA3F9F" w:rsidRPr="00EE00A0">
        <w:rPr>
          <w:rFonts w:ascii="Trebuchet MS" w:eastAsia="Carlito" w:hAnsi="Trebuchet MS" w:cstheme="minorHAnsi"/>
          <w:sz w:val="28"/>
          <w:szCs w:val="28"/>
          <w:lang w:eastAsia="en-GB" w:bidi="ar-SA"/>
        </w:rPr>
        <w:t>months as they transition into working in the role.</w:t>
      </w:r>
      <w:r w:rsidR="00BA3F9F" w:rsidRPr="00BA3F9F">
        <w:rPr>
          <w:rFonts w:ascii="Trebuchet MS" w:eastAsia="Carlito" w:hAnsi="Trebuchet MS" w:cstheme="minorHAnsi"/>
          <w:sz w:val="28"/>
          <w:szCs w:val="28"/>
          <w:lang w:eastAsia="en-GB" w:bidi="ar-SA"/>
        </w:rPr>
        <w:t xml:space="preserve"> </w:t>
      </w:r>
    </w:p>
    <w:p w14:paraId="59C0F630" w14:textId="77777777" w:rsidR="00BA3F9F" w:rsidRDefault="00BA3F9F" w:rsidP="00F3096F">
      <w:pPr>
        <w:pStyle w:val="NormalWeb"/>
        <w:spacing w:before="0" w:beforeAutospacing="0" w:after="0" w:afterAutospacing="0"/>
        <w:jc w:val="both"/>
        <w:rPr>
          <w:rFonts w:ascii="Trebuchet MS" w:eastAsia="Calibri" w:hAnsi="Trebuchet MS" w:cs="Calibri Light"/>
          <w:b/>
          <w:bCs/>
          <w:sz w:val="28"/>
          <w:szCs w:val="28"/>
          <w:lang w:bidi="en-AU"/>
        </w:rPr>
      </w:pPr>
    </w:p>
    <w:p w14:paraId="46DEB154" w14:textId="77777777" w:rsidR="00EE05BC" w:rsidRPr="00642FCC" w:rsidRDefault="00EE05BC" w:rsidP="00C47A3B">
      <w:pPr>
        <w:pStyle w:val="NormalWeb"/>
        <w:spacing w:before="0" w:beforeAutospacing="0" w:after="0" w:afterAutospacing="0"/>
        <w:jc w:val="both"/>
        <w:rPr>
          <w:rFonts w:ascii="Trebuchet MS" w:hAnsi="Trebuchet MS" w:cs="Calibri Light"/>
          <w:color w:val="000000" w:themeColor="text1"/>
          <w:sz w:val="28"/>
          <w:szCs w:val="28"/>
        </w:rPr>
      </w:pPr>
    </w:p>
    <w:p w14:paraId="69865934" w14:textId="6218FC80" w:rsidR="00F80B6C" w:rsidRPr="00642FCC" w:rsidRDefault="00F80B6C" w:rsidP="00C47A3B">
      <w:pPr>
        <w:pStyle w:val="BodyText"/>
        <w:spacing w:before="10"/>
        <w:jc w:val="both"/>
        <w:rPr>
          <w:rFonts w:ascii="Trebuchet MS" w:hAnsi="Trebuchet MS" w:cs="Calibri Light"/>
          <w:b/>
          <w:sz w:val="28"/>
          <w:szCs w:val="28"/>
        </w:rPr>
      </w:pPr>
    </w:p>
    <w:p w14:paraId="5F7F498F" w14:textId="08F37663" w:rsidR="002831E4" w:rsidRPr="00642FCC" w:rsidRDefault="003B0E4D" w:rsidP="00F86EA0">
      <w:pPr>
        <w:pStyle w:val="Heading1"/>
        <w:spacing w:before="47"/>
        <w:ind w:left="0"/>
        <w:jc w:val="both"/>
        <w:rPr>
          <w:rFonts w:ascii="Trebuchet MS" w:hAnsi="Trebuchet MS" w:cs="Calibri Light"/>
          <w:sz w:val="28"/>
          <w:szCs w:val="28"/>
        </w:rPr>
      </w:pPr>
      <w:r w:rsidRPr="00642FCC">
        <w:rPr>
          <w:rFonts w:ascii="Trebuchet MS" w:hAnsi="Trebuchet MS" w:cs="Calibri Light"/>
          <w:sz w:val="28"/>
          <w:szCs w:val="28"/>
        </w:rPr>
        <w:t>Who can apply?</w:t>
      </w:r>
    </w:p>
    <w:p w14:paraId="39F08A4C" w14:textId="77777777" w:rsidR="00C47A3B" w:rsidRPr="00642FCC" w:rsidRDefault="00C47A3B" w:rsidP="00C47A3B">
      <w:pPr>
        <w:pStyle w:val="Heading1"/>
        <w:spacing w:before="47"/>
        <w:jc w:val="both"/>
        <w:rPr>
          <w:rFonts w:ascii="Trebuchet MS" w:hAnsi="Trebuchet MS" w:cs="Calibri Light"/>
          <w:sz w:val="28"/>
          <w:szCs w:val="28"/>
        </w:rPr>
      </w:pPr>
    </w:p>
    <w:p w14:paraId="3135CE83" w14:textId="30DA88E5" w:rsidR="002831E4" w:rsidRPr="00642FCC" w:rsidRDefault="003B0E4D" w:rsidP="00310041">
      <w:pPr>
        <w:pStyle w:val="NormalWeb"/>
        <w:spacing w:before="0" w:beforeAutospacing="0" w:after="0" w:afterAutospacing="0"/>
        <w:ind w:firstLine="201"/>
        <w:jc w:val="both"/>
        <w:rPr>
          <w:rFonts w:ascii="Trebuchet MS" w:hAnsi="Trebuchet MS" w:cs="Calibri Light"/>
          <w:color w:val="000000" w:themeColor="text1"/>
          <w:sz w:val="28"/>
          <w:szCs w:val="28"/>
        </w:rPr>
      </w:pPr>
      <w:r w:rsidRPr="00642FCC">
        <w:rPr>
          <w:rFonts w:ascii="Trebuchet MS" w:hAnsi="Trebuchet MS" w:cs="Calibri Light"/>
          <w:color w:val="000000" w:themeColor="text1"/>
          <w:sz w:val="28"/>
          <w:szCs w:val="28"/>
        </w:rPr>
        <w:t>To be eligible for this program, applicants must:</w:t>
      </w:r>
    </w:p>
    <w:p w14:paraId="4AC2955A" w14:textId="77777777" w:rsidR="00757D43" w:rsidRPr="00642FCC" w:rsidRDefault="00757D43" w:rsidP="00C47A3B">
      <w:pPr>
        <w:pStyle w:val="NormalWeb"/>
        <w:spacing w:before="0" w:beforeAutospacing="0" w:after="0" w:afterAutospacing="0"/>
        <w:jc w:val="both"/>
        <w:rPr>
          <w:rFonts w:ascii="Trebuchet MS" w:hAnsi="Trebuchet MS" w:cs="Calibri Light"/>
          <w:color w:val="000000" w:themeColor="text1"/>
          <w:sz w:val="28"/>
          <w:szCs w:val="28"/>
        </w:rPr>
      </w:pPr>
    </w:p>
    <w:p w14:paraId="78405014" w14:textId="71DA8E47" w:rsidR="002831E4" w:rsidRPr="00642FCC" w:rsidRDefault="003B0E4D" w:rsidP="00C47A3B">
      <w:pPr>
        <w:pStyle w:val="NormalWeb"/>
        <w:numPr>
          <w:ilvl w:val="0"/>
          <w:numId w:val="4"/>
        </w:numPr>
        <w:spacing w:before="0" w:beforeAutospacing="0" w:after="0" w:afterAutospacing="0"/>
        <w:jc w:val="both"/>
        <w:rPr>
          <w:rFonts w:ascii="Trebuchet MS" w:hAnsi="Trebuchet MS" w:cs="Calibri Light"/>
          <w:color w:val="000000" w:themeColor="text1"/>
          <w:sz w:val="28"/>
          <w:szCs w:val="28"/>
        </w:rPr>
      </w:pPr>
      <w:r w:rsidRPr="00642FCC">
        <w:rPr>
          <w:rFonts w:ascii="Trebuchet MS" w:hAnsi="Trebuchet MS" w:cs="Calibri Light"/>
          <w:color w:val="000000" w:themeColor="text1"/>
          <w:sz w:val="28"/>
          <w:szCs w:val="28"/>
        </w:rPr>
        <w:t xml:space="preserve">be Australian citizens or residents and meet Screen Australia’s </w:t>
      </w:r>
      <w:hyperlink r:id="rId10">
        <w:r w:rsidR="00DC4EE8" w:rsidRPr="00642FCC">
          <w:rPr>
            <w:rFonts w:ascii="Trebuchet MS" w:hAnsi="Trebuchet MS"/>
            <w:b/>
            <w:bCs/>
            <w:color w:val="0000FF"/>
            <w:sz w:val="28"/>
            <w:szCs w:val="28"/>
            <w:u w:val="single" w:color="0000FF"/>
          </w:rPr>
          <w:t>Terms of Trade</w:t>
        </w:r>
        <w:r w:rsidR="00DC4EE8" w:rsidRPr="00642FCC">
          <w:rPr>
            <w:color w:val="0000FF"/>
            <w:sz w:val="28"/>
            <w:szCs w:val="28"/>
          </w:rPr>
          <w:t xml:space="preserve"> </w:t>
        </w:r>
      </w:hyperlink>
      <w:r w:rsidR="00DC4EE8" w:rsidRPr="00642FCC" w:rsidDel="00DC4EE8">
        <w:rPr>
          <w:rFonts w:ascii="Trebuchet MS" w:hAnsi="Trebuchet MS" w:cs="Calibri Light"/>
          <w:color w:val="000000" w:themeColor="text1"/>
          <w:sz w:val="28"/>
          <w:szCs w:val="28"/>
        </w:rPr>
        <w:t xml:space="preserve"> </w:t>
      </w:r>
    </w:p>
    <w:p w14:paraId="7290E8DF" w14:textId="6206B468" w:rsidR="00C47A3B" w:rsidRDefault="00C47A3B" w:rsidP="00C47A3B">
      <w:pPr>
        <w:pStyle w:val="NormalWeb"/>
        <w:spacing w:before="0" w:beforeAutospacing="0" w:after="0" w:afterAutospacing="0"/>
        <w:ind w:left="720"/>
        <w:jc w:val="both"/>
        <w:rPr>
          <w:rFonts w:ascii="Trebuchet MS" w:hAnsi="Trebuchet MS" w:cs="Calibri Light"/>
          <w:color w:val="000000" w:themeColor="text1"/>
          <w:sz w:val="28"/>
          <w:szCs w:val="28"/>
        </w:rPr>
      </w:pPr>
    </w:p>
    <w:p w14:paraId="76CEBC61" w14:textId="4E516CB1" w:rsidR="001671B2" w:rsidRPr="001671B2" w:rsidRDefault="001671B2" w:rsidP="001671B2">
      <w:pPr>
        <w:pStyle w:val="ListParagraph"/>
        <w:widowControl/>
        <w:numPr>
          <w:ilvl w:val="0"/>
          <w:numId w:val="4"/>
        </w:numPr>
        <w:autoSpaceDE/>
        <w:autoSpaceDN/>
        <w:rPr>
          <w:rFonts w:ascii="Trebuchet MS" w:eastAsia="Carlito" w:hAnsi="Trebuchet MS" w:cstheme="minorHAnsi"/>
          <w:sz w:val="28"/>
          <w:szCs w:val="28"/>
          <w:lang w:eastAsia="en-GB" w:bidi="ar-SA"/>
        </w:rPr>
      </w:pPr>
      <w:r w:rsidRPr="001671B2">
        <w:rPr>
          <w:rFonts w:ascii="Trebuchet MS" w:eastAsia="Carlito" w:hAnsi="Trebuchet MS" w:cstheme="minorHAnsi"/>
          <w:sz w:val="28"/>
          <w:szCs w:val="28"/>
          <w:lang w:eastAsia="en-GB" w:bidi="ar-SA"/>
        </w:rPr>
        <w:t>be aged 18+</w:t>
      </w:r>
    </w:p>
    <w:p w14:paraId="35225DF0" w14:textId="77777777" w:rsidR="001671B2" w:rsidRPr="001671B2" w:rsidRDefault="001671B2" w:rsidP="001671B2">
      <w:pPr>
        <w:widowControl/>
        <w:autoSpaceDE/>
        <w:autoSpaceDN/>
        <w:rPr>
          <w:rFonts w:ascii="Verdana" w:eastAsia="Times New Roman" w:hAnsi="Verdana" w:cs="Times New Roman"/>
          <w:color w:val="000000"/>
          <w:sz w:val="24"/>
          <w:szCs w:val="24"/>
          <w:lang w:val="en-GB" w:eastAsia="en-GB" w:bidi="ar-SA"/>
        </w:rPr>
      </w:pPr>
    </w:p>
    <w:p w14:paraId="6DA97DA5" w14:textId="3E5A2F37" w:rsidR="001671B2" w:rsidRDefault="00937E0F" w:rsidP="001671B2">
      <w:pPr>
        <w:pStyle w:val="ListParagraph"/>
        <w:widowControl/>
        <w:numPr>
          <w:ilvl w:val="0"/>
          <w:numId w:val="4"/>
        </w:numPr>
        <w:autoSpaceDE/>
        <w:autoSpaceDN/>
        <w:rPr>
          <w:rFonts w:ascii="Trebuchet MS" w:eastAsia="Carlito" w:hAnsi="Trebuchet MS" w:cstheme="minorHAnsi"/>
          <w:sz w:val="28"/>
          <w:szCs w:val="28"/>
          <w:lang w:eastAsia="en-GB" w:bidi="ar-SA"/>
        </w:rPr>
      </w:pPr>
      <w:r>
        <w:rPr>
          <w:rFonts w:ascii="Trebuchet MS" w:eastAsia="Carlito" w:hAnsi="Trebuchet MS" w:cstheme="minorHAnsi"/>
          <w:sz w:val="28"/>
          <w:szCs w:val="28"/>
          <w:lang w:eastAsia="en-GB" w:bidi="ar-SA"/>
        </w:rPr>
        <w:t>Preference will be given to applicants with</w:t>
      </w:r>
      <w:r w:rsidR="000773D8" w:rsidRPr="001671B2">
        <w:rPr>
          <w:rFonts w:ascii="Trebuchet MS" w:eastAsia="Carlito" w:hAnsi="Trebuchet MS" w:cstheme="minorHAnsi"/>
          <w:sz w:val="28"/>
          <w:szCs w:val="28"/>
          <w:lang w:eastAsia="en-GB" w:bidi="ar-SA"/>
        </w:rPr>
        <w:t xml:space="preserve"> </w:t>
      </w:r>
      <w:r w:rsidR="007A317B">
        <w:rPr>
          <w:rFonts w:ascii="Trebuchet MS" w:eastAsia="Carlito" w:hAnsi="Trebuchet MS" w:cstheme="minorHAnsi"/>
          <w:sz w:val="28"/>
          <w:szCs w:val="28"/>
          <w:lang w:eastAsia="en-GB" w:bidi="ar-SA"/>
        </w:rPr>
        <w:t xml:space="preserve">a minimum of </w:t>
      </w:r>
      <w:r w:rsidR="001671B2" w:rsidRPr="001671B2">
        <w:rPr>
          <w:rFonts w:ascii="Trebuchet MS" w:eastAsia="Carlito" w:hAnsi="Trebuchet MS" w:cstheme="minorHAnsi"/>
          <w:sz w:val="28"/>
          <w:szCs w:val="28"/>
          <w:lang w:eastAsia="en-GB" w:bidi="ar-SA"/>
        </w:rPr>
        <w:t xml:space="preserve">2 years’ relevant </w:t>
      </w:r>
      <w:r w:rsidR="000773D8" w:rsidRPr="001671B2">
        <w:rPr>
          <w:rFonts w:ascii="Trebuchet MS" w:eastAsia="Carlito" w:hAnsi="Trebuchet MS" w:cstheme="minorHAnsi"/>
          <w:sz w:val="28"/>
          <w:szCs w:val="28"/>
          <w:lang w:eastAsia="en-GB" w:bidi="ar-SA"/>
        </w:rPr>
        <w:t>experience working in the Australian screen industry</w:t>
      </w:r>
      <w:r w:rsidR="001671B2" w:rsidRPr="001671B2">
        <w:rPr>
          <w:rFonts w:ascii="Trebuchet MS" w:eastAsia="Carlito" w:hAnsi="Trebuchet MS" w:cstheme="minorHAnsi"/>
          <w:sz w:val="28"/>
          <w:szCs w:val="28"/>
          <w:lang w:eastAsia="en-GB" w:bidi="ar-SA"/>
        </w:rPr>
        <w:t>. This can be in TV or film production</w:t>
      </w:r>
      <w:r w:rsidR="00C5600F">
        <w:rPr>
          <w:rFonts w:ascii="Trebuchet MS" w:eastAsia="Carlito" w:hAnsi="Trebuchet MS" w:cstheme="minorHAnsi"/>
          <w:sz w:val="28"/>
          <w:szCs w:val="28"/>
          <w:lang w:eastAsia="en-GB" w:bidi="ar-SA"/>
        </w:rPr>
        <w:t xml:space="preserve"> (including as an actor)</w:t>
      </w:r>
      <w:r w:rsidR="001671B2" w:rsidRPr="001671B2">
        <w:rPr>
          <w:rFonts w:ascii="Trebuchet MS" w:eastAsia="Carlito" w:hAnsi="Trebuchet MS" w:cstheme="minorHAnsi"/>
          <w:sz w:val="28"/>
          <w:szCs w:val="28"/>
          <w:lang w:eastAsia="en-GB" w:bidi="ar-SA"/>
        </w:rPr>
        <w:t xml:space="preserve">, and we may consider those who have transferable skills from other areas. This can include </w:t>
      </w:r>
      <w:r>
        <w:rPr>
          <w:rFonts w:ascii="Trebuchet MS" w:eastAsia="Carlito" w:hAnsi="Trebuchet MS" w:cstheme="minorHAnsi"/>
          <w:sz w:val="28"/>
          <w:szCs w:val="28"/>
          <w:lang w:eastAsia="en-GB" w:bidi="ar-SA"/>
        </w:rPr>
        <w:t xml:space="preserve">production experience in </w:t>
      </w:r>
      <w:r w:rsidR="001671B2" w:rsidRPr="001671B2">
        <w:rPr>
          <w:rFonts w:ascii="Trebuchet MS" w:eastAsia="Carlito" w:hAnsi="Trebuchet MS" w:cstheme="minorHAnsi"/>
          <w:sz w:val="28"/>
          <w:szCs w:val="28"/>
          <w:lang w:eastAsia="en-GB" w:bidi="ar-SA"/>
        </w:rPr>
        <w:t xml:space="preserve">theatre and the arts, but equally there may be relevant skills </w:t>
      </w:r>
      <w:r w:rsidR="00F86EA0">
        <w:rPr>
          <w:rFonts w:ascii="Trebuchet MS" w:eastAsia="Carlito" w:hAnsi="Trebuchet MS" w:cstheme="minorHAnsi"/>
          <w:sz w:val="28"/>
          <w:szCs w:val="28"/>
          <w:lang w:eastAsia="en-GB" w:bidi="ar-SA"/>
        </w:rPr>
        <w:t>that may have</w:t>
      </w:r>
      <w:r w:rsidR="001671B2" w:rsidRPr="001671B2">
        <w:rPr>
          <w:rFonts w:ascii="Trebuchet MS" w:eastAsia="Carlito" w:hAnsi="Trebuchet MS" w:cstheme="minorHAnsi"/>
          <w:sz w:val="28"/>
          <w:szCs w:val="28"/>
          <w:lang w:eastAsia="en-GB" w:bidi="ar-SA"/>
        </w:rPr>
        <w:t xml:space="preserve"> gained whilst working or volunteering in other media or entertainment sectors</w:t>
      </w:r>
      <w:r>
        <w:rPr>
          <w:rFonts w:ascii="Trebuchet MS" w:eastAsia="Carlito" w:hAnsi="Trebuchet MS" w:cstheme="minorHAnsi"/>
          <w:sz w:val="28"/>
          <w:szCs w:val="28"/>
          <w:lang w:eastAsia="en-GB" w:bidi="ar-SA"/>
        </w:rPr>
        <w:t>.</w:t>
      </w:r>
    </w:p>
    <w:p w14:paraId="0F2673CC" w14:textId="77777777" w:rsidR="00F86EA0" w:rsidRPr="00F86EA0" w:rsidRDefault="00F86EA0" w:rsidP="00F86EA0">
      <w:pPr>
        <w:widowControl/>
        <w:autoSpaceDE/>
        <w:autoSpaceDN/>
        <w:rPr>
          <w:rFonts w:ascii="Trebuchet MS" w:eastAsia="Carlito" w:hAnsi="Trebuchet MS" w:cstheme="minorHAnsi"/>
          <w:sz w:val="28"/>
          <w:szCs w:val="28"/>
          <w:lang w:eastAsia="en-GB" w:bidi="ar-SA"/>
        </w:rPr>
      </w:pPr>
    </w:p>
    <w:p w14:paraId="15595BC1" w14:textId="1648A674" w:rsidR="000773D8" w:rsidRPr="000773D8" w:rsidRDefault="000773D8" w:rsidP="000773D8">
      <w:pPr>
        <w:numPr>
          <w:ilvl w:val="0"/>
          <w:numId w:val="11"/>
        </w:numPr>
        <w:autoSpaceDE/>
        <w:autoSpaceDN/>
        <w:rPr>
          <w:rFonts w:ascii="Trebuchet MS" w:eastAsia="Carlito" w:hAnsi="Trebuchet MS" w:cstheme="minorHAnsi"/>
          <w:sz w:val="28"/>
          <w:szCs w:val="28"/>
          <w:lang w:eastAsia="en-GB" w:bidi="ar-SA"/>
        </w:rPr>
      </w:pPr>
      <w:r w:rsidRPr="000773D8">
        <w:rPr>
          <w:rFonts w:ascii="Trebuchet MS" w:eastAsia="Carlito" w:hAnsi="Trebuchet MS" w:cstheme="minorHAnsi"/>
          <w:sz w:val="28"/>
          <w:szCs w:val="28"/>
          <w:lang w:eastAsia="en-GB" w:bidi="ar-SA"/>
        </w:rPr>
        <w:t>Identify as a person living with disability</w:t>
      </w:r>
      <w:r w:rsidR="003A67F2">
        <w:rPr>
          <w:rFonts w:ascii="Trebuchet MS" w:eastAsia="Carlito" w:hAnsi="Trebuchet MS" w:cstheme="minorHAnsi"/>
          <w:sz w:val="28"/>
          <w:szCs w:val="28"/>
          <w:lang w:eastAsia="en-GB" w:bidi="ar-SA"/>
        </w:rPr>
        <w:t xml:space="preserve">; </w:t>
      </w:r>
      <w:r w:rsidR="00795521">
        <w:rPr>
          <w:rFonts w:ascii="Trebuchet MS" w:eastAsia="Carlito" w:hAnsi="Trebuchet MS" w:cstheme="minorHAnsi"/>
          <w:sz w:val="28"/>
          <w:szCs w:val="28"/>
          <w:lang w:eastAsia="en-GB" w:bidi="ar-SA"/>
        </w:rPr>
        <w:t>D</w:t>
      </w:r>
      <w:r w:rsidRPr="000773D8">
        <w:rPr>
          <w:rFonts w:ascii="Trebuchet MS" w:eastAsia="Carlito" w:hAnsi="Trebuchet MS" w:cstheme="minorHAnsi"/>
          <w:sz w:val="28"/>
          <w:szCs w:val="28"/>
          <w:lang w:eastAsia="en-GB" w:bidi="ar-SA"/>
        </w:rPr>
        <w:t>ea</w:t>
      </w:r>
      <w:r w:rsidR="00795521">
        <w:rPr>
          <w:rFonts w:ascii="Trebuchet MS" w:eastAsia="Carlito" w:hAnsi="Trebuchet MS" w:cstheme="minorHAnsi"/>
          <w:sz w:val="28"/>
          <w:szCs w:val="28"/>
          <w:lang w:eastAsia="en-GB" w:bidi="ar-SA"/>
        </w:rPr>
        <w:t>f/D</w:t>
      </w:r>
      <w:r w:rsidRPr="000773D8">
        <w:rPr>
          <w:rFonts w:ascii="Trebuchet MS" w:eastAsia="Carlito" w:hAnsi="Trebuchet MS" w:cstheme="minorHAnsi"/>
          <w:sz w:val="28"/>
          <w:szCs w:val="28"/>
          <w:lang w:eastAsia="en-GB" w:bidi="ar-SA"/>
        </w:rPr>
        <w:t xml:space="preserve">isabled and/or </w:t>
      </w:r>
      <w:r w:rsidR="00795521">
        <w:rPr>
          <w:rFonts w:ascii="Trebuchet MS" w:eastAsia="Carlito" w:hAnsi="Trebuchet MS" w:cstheme="minorHAnsi"/>
          <w:sz w:val="28"/>
          <w:szCs w:val="28"/>
          <w:lang w:eastAsia="en-GB" w:bidi="ar-SA"/>
        </w:rPr>
        <w:t>N</w:t>
      </w:r>
      <w:r w:rsidRPr="000773D8">
        <w:rPr>
          <w:rFonts w:ascii="Trebuchet MS" w:eastAsia="Carlito" w:hAnsi="Trebuchet MS" w:cstheme="minorHAnsi"/>
          <w:sz w:val="28"/>
          <w:szCs w:val="28"/>
          <w:lang w:eastAsia="en-GB" w:bidi="ar-SA"/>
        </w:rPr>
        <w:t>eurodivergent</w:t>
      </w:r>
      <w:r w:rsidR="003A67F2">
        <w:rPr>
          <w:rFonts w:ascii="Trebuchet MS" w:eastAsia="Carlito" w:hAnsi="Trebuchet MS" w:cstheme="minorHAnsi"/>
          <w:sz w:val="28"/>
          <w:szCs w:val="28"/>
          <w:lang w:eastAsia="en-GB" w:bidi="ar-SA"/>
        </w:rPr>
        <w:t xml:space="preserve"> (DDN)</w:t>
      </w:r>
    </w:p>
    <w:p w14:paraId="2021C153" w14:textId="77777777" w:rsidR="000773D8" w:rsidRPr="000773D8" w:rsidRDefault="000773D8" w:rsidP="000773D8">
      <w:pPr>
        <w:autoSpaceDE/>
        <w:autoSpaceDN/>
        <w:rPr>
          <w:rFonts w:ascii="Trebuchet MS" w:eastAsia="Carlito" w:hAnsi="Trebuchet MS" w:cstheme="minorHAnsi"/>
          <w:lang w:eastAsia="en-GB" w:bidi="ar-SA"/>
        </w:rPr>
      </w:pPr>
      <w:bookmarkStart w:id="2" w:name="_Hlk134708615"/>
    </w:p>
    <w:bookmarkEnd w:id="2"/>
    <w:p w14:paraId="4A024832" w14:textId="77777777" w:rsidR="000773D8" w:rsidRPr="000773D8" w:rsidRDefault="000773D8" w:rsidP="00F86EA0">
      <w:pPr>
        <w:autoSpaceDE/>
        <w:autoSpaceDN/>
        <w:ind w:left="720"/>
        <w:rPr>
          <w:rFonts w:ascii="Trebuchet MS" w:eastAsia="Carlito" w:hAnsi="Trebuchet MS" w:cstheme="minorHAnsi"/>
          <w:sz w:val="28"/>
          <w:szCs w:val="28"/>
          <w:lang w:eastAsia="en-GB" w:bidi="ar-SA"/>
        </w:rPr>
      </w:pPr>
      <w:r w:rsidRPr="000773D8">
        <w:rPr>
          <w:rFonts w:ascii="Trebuchet MS" w:eastAsia="Carlito" w:hAnsi="Trebuchet MS" w:cstheme="minorHAnsi"/>
          <w:sz w:val="28"/>
          <w:szCs w:val="28"/>
          <w:lang w:eastAsia="en-GB" w:bidi="ar-SA"/>
        </w:rPr>
        <w:t>Australia is a signatory to the United Nations Convention on the Rights of Persons with Disabilities that defines disability as:</w:t>
      </w:r>
    </w:p>
    <w:p w14:paraId="54988519" w14:textId="77777777" w:rsidR="000773D8" w:rsidRPr="000773D8" w:rsidRDefault="000773D8" w:rsidP="000773D8">
      <w:pPr>
        <w:autoSpaceDE/>
        <w:autoSpaceDN/>
        <w:rPr>
          <w:rFonts w:ascii="Trebuchet MS" w:eastAsia="Carlito" w:hAnsi="Trebuchet MS" w:cstheme="minorHAnsi"/>
          <w:sz w:val="28"/>
          <w:szCs w:val="28"/>
          <w:lang w:eastAsia="en-GB" w:bidi="ar-SA"/>
        </w:rPr>
      </w:pPr>
    </w:p>
    <w:p w14:paraId="7A36EF3D" w14:textId="527203A4" w:rsidR="000773D8" w:rsidRPr="000773D8" w:rsidRDefault="000773D8" w:rsidP="000773D8">
      <w:pPr>
        <w:autoSpaceDE/>
        <w:autoSpaceDN/>
        <w:ind w:left="720"/>
        <w:rPr>
          <w:rFonts w:ascii="Trebuchet MS" w:eastAsia="Carlito" w:hAnsi="Trebuchet MS" w:cstheme="minorHAnsi"/>
          <w:sz w:val="28"/>
          <w:szCs w:val="28"/>
          <w:lang w:eastAsia="en-GB" w:bidi="ar-SA"/>
        </w:rPr>
      </w:pPr>
      <w:r w:rsidRPr="000773D8">
        <w:rPr>
          <w:rFonts w:ascii="Trebuchet MS" w:eastAsia="Carlito" w:hAnsi="Trebuchet MS" w:cstheme="minorHAnsi"/>
          <w:sz w:val="28"/>
          <w:szCs w:val="28"/>
          <w:lang w:eastAsia="en-GB" w:bidi="ar-SA"/>
        </w:rPr>
        <w:t>Persons with disabilities include those who have long-term physical, mental, intellectual, or sensory impairments, which in interaction with various barriers may hinder their full and effective participation in society on an equal basis with others.</w:t>
      </w:r>
      <w:r w:rsidR="00795521">
        <w:rPr>
          <w:rFonts w:ascii="Trebuchet MS" w:eastAsia="Carlito" w:hAnsi="Trebuchet MS" w:cstheme="minorHAnsi"/>
          <w:sz w:val="28"/>
          <w:szCs w:val="28"/>
          <w:lang w:eastAsia="en-GB" w:bidi="ar-SA"/>
        </w:rPr>
        <w:t xml:space="preserve"> This includes chronic illness and other hidden disabilities.</w:t>
      </w:r>
    </w:p>
    <w:p w14:paraId="54EFDF90" w14:textId="77777777" w:rsidR="00642FCC" w:rsidRPr="000773D8" w:rsidRDefault="00642FCC" w:rsidP="000773D8">
      <w:pPr>
        <w:ind w:right="443"/>
        <w:rPr>
          <w:rFonts w:ascii="Trebuchet MS" w:eastAsia="Trebuchet MS" w:hAnsi="Trebuchet MS" w:cs="Trebuchet MS"/>
          <w:sz w:val="28"/>
          <w:szCs w:val="28"/>
          <w:lang w:eastAsia="en-US" w:bidi="en-US"/>
        </w:rPr>
      </w:pPr>
    </w:p>
    <w:p w14:paraId="2F7B5C56" w14:textId="36DA60BD" w:rsidR="002831E4" w:rsidRPr="00642FCC" w:rsidRDefault="003B0E4D" w:rsidP="00DC4EE8">
      <w:pPr>
        <w:pStyle w:val="NormalWeb"/>
        <w:spacing w:before="0" w:beforeAutospacing="0" w:after="0" w:afterAutospacing="0"/>
        <w:jc w:val="both"/>
        <w:rPr>
          <w:rFonts w:ascii="Trebuchet MS" w:hAnsi="Trebuchet MS" w:cs="Calibri Light"/>
          <w:color w:val="000000" w:themeColor="text1"/>
          <w:sz w:val="28"/>
          <w:szCs w:val="28"/>
        </w:rPr>
      </w:pPr>
      <w:r w:rsidRPr="00642FCC">
        <w:rPr>
          <w:rFonts w:ascii="Trebuchet MS" w:hAnsi="Trebuchet MS" w:cs="Calibri Light"/>
          <w:color w:val="000000" w:themeColor="text1"/>
          <w:sz w:val="28"/>
          <w:szCs w:val="28"/>
        </w:rPr>
        <w:t>Those eligible to apply through the above eligibility requirements must also:</w:t>
      </w:r>
    </w:p>
    <w:p w14:paraId="2A922E67" w14:textId="77777777" w:rsidR="002831E4" w:rsidRPr="00642FCC" w:rsidRDefault="002831E4" w:rsidP="00C47A3B">
      <w:pPr>
        <w:pStyle w:val="NormalWeb"/>
        <w:spacing w:before="0" w:beforeAutospacing="0" w:after="0" w:afterAutospacing="0"/>
        <w:ind w:left="720"/>
        <w:jc w:val="both"/>
        <w:rPr>
          <w:rFonts w:ascii="Trebuchet MS" w:hAnsi="Trebuchet MS" w:cs="Calibri Light"/>
          <w:color w:val="000000" w:themeColor="text1"/>
          <w:sz w:val="28"/>
          <w:szCs w:val="28"/>
        </w:rPr>
      </w:pPr>
    </w:p>
    <w:p w14:paraId="22173EE2" w14:textId="347C27F7" w:rsidR="000773D8" w:rsidRDefault="000773D8" w:rsidP="00310041">
      <w:pPr>
        <w:pStyle w:val="NormalWeb"/>
        <w:numPr>
          <w:ilvl w:val="0"/>
          <w:numId w:val="4"/>
        </w:numPr>
        <w:spacing w:before="0" w:beforeAutospacing="0" w:after="0" w:afterAutospacing="0"/>
        <w:jc w:val="both"/>
        <w:rPr>
          <w:rFonts w:ascii="Trebuchet MS" w:hAnsi="Trebuchet MS" w:cs="Calibri Light"/>
          <w:color w:val="000000" w:themeColor="text1"/>
          <w:sz w:val="28"/>
          <w:szCs w:val="28"/>
        </w:rPr>
      </w:pPr>
      <w:r>
        <w:rPr>
          <w:rFonts w:ascii="Trebuchet MS" w:hAnsi="Trebuchet MS" w:cs="Calibri Light"/>
          <w:color w:val="000000" w:themeColor="text1"/>
          <w:sz w:val="28"/>
          <w:szCs w:val="28"/>
        </w:rPr>
        <w:t xml:space="preserve">Be available for an interview on </w:t>
      </w:r>
      <w:r w:rsidR="00260078" w:rsidRPr="003016A6">
        <w:rPr>
          <w:rFonts w:ascii="Trebuchet MS" w:hAnsi="Trebuchet MS" w:cs="Calibri Light"/>
          <w:color w:val="000000" w:themeColor="text1"/>
          <w:sz w:val="28"/>
          <w:szCs w:val="28"/>
        </w:rPr>
        <w:t xml:space="preserve">Monday 11 </w:t>
      </w:r>
      <w:r w:rsidR="00260078">
        <w:rPr>
          <w:rFonts w:ascii="Trebuchet MS" w:hAnsi="Trebuchet MS" w:cs="Calibri Light"/>
          <w:color w:val="000000" w:themeColor="text1"/>
          <w:sz w:val="28"/>
          <w:szCs w:val="28"/>
        </w:rPr>
        <w:t>or</w:t>
      </w:r>
      <w:r w:rsidR="00260078" w:rsidRPr="003016A6">
        <w:rPr>
          <w:rFonts w:ascii="Trebuchet MS" w:hAnsi="Trebuchet MS" w:cs="Calibri Light"/>
          <w:color w:val="000000" w:themeColor="text1"/>
          <w:sz w:val="28"/>
          <w:szCs w:val="28"/>
        </w:rPr>
        <w:t xml:space="preserve"> Tuesday 12 September</w:t>
      </w:r>
      <w:r w:rsidR="00260078">
        <w:rPr>
          <w:rFonts w:ascii="Trebuchet MS" w:hAnsi="Trebuchet MS" w:cs="Calibri Light"/>
          <w:color w:val="000000" w:themeColor="text1"/>
          <w:sz w:val="28"/>
          <w:szCs w:val="28"/>
        </w:rPr>
        <w:t>, 2023</w:t>
      </w:r>
      <w:r>
        <w:rPr>
          <w:rFonts w:ascii="Trebuchet MS" w:hAnsi="Trebuchet MS" w:cs="Calibri Light"/>
          <w:color w:val="000000" w:themeColor="text1"/>
          <w:sz w:val="28"/>
          <w:szCs w:val="28"/>
        </w:rPr>
        <w:t xml:space="preserve"> if shortlisted</w:t>
      </w:r>
      <w:r w:rsidR="00937E0F">
        <w:rPr>
          <w:rFonts w:ascii="Trebuchet MS" w:hAnsi="Trebuchet MS" w:cs="Calibri Light"/>
          <w:color w:val="000000" w:themeColor="text1"/>
          <w:sz w:val="28"/>
          <w:szCs w:val="28"/>
        </w:rPr>
        <w:t xml:space="preserve">; </w:t>
      </w:r>
      <w:r>
        <w:rPr>
          <w:rFonts w:ascii="Trebuchet MS" w:hAnsi="Trebuchet MS" w:cs="Calibri Light"/>
          <w:color w:val="000000" w:themeColor="text1"/>
          <w:sz w:val="28"/>
          <w:szCs w:val="28"/>
        </w:rPr>
        <w:t>and</w:t>
      </w:r>
    </w:p>
    <w:p w14:paraId="5D45C290" w14:textId="77777777" w:rsidR="00F86EA0" w:rsidRPr="00310041" w:rsidRDefault="00F86EA0" w:rsidP="00F86EA0">
      <w:pPr>
        <w:pStyle w:val="NormalWeb"/>
        <w:spacing w:before="0" w:beforeAutospacing="0" w:after="0" w:afterAutospacing="0"/>
        <w:ind w:left="720"/>
        <w:jc w:val="both"/>
        <w:rPr>
          <w:rFonts w:ascii="Trebuchet MS" w:hAnsi="Trebuchet MS" w:cs="Calibri Light"/>
          <w:color w:val="000000" w:themeColor="text1"/>
          <w:sz w:val="28"/>
          <w:szCs w:val="28"/>
        </w:rPr>
      </w:pPr>
    </w:p>
    <w:p w14:paraId="4DE8591F" w14:textId="6DFAA05F" w:rsidR="00F525DD" w:rsidRDefault="003B0E4D" w:rsidP="00F525DD">
      <w:pPr>
        <w:pStyle w:val="NormalWeb"/>
        <w:numPr>
          <w:ilvl w:val="0"/>
          <w:numId w:val="4"/>
        </w:numPr>
        <w:spacing w:before="0" w:beforeAutospacing="0" w:after="0" w:afterAutospacing="0"/>
        <w:jc w:val="both"/>
        <w:rPr>
          <w:rFonts w:ascii="Trebuchet MS" w:hAnsi="Trebuchet MS" w:cs="Calibri Light"/>
          <w:color w:val="000000" w:themeColor="text1"/>
          <w:sz w:val="28"/>
          <w:szCs w:val="28"/>
        </w:rPr>
      </w:pPr>
      <w:r w:rsidRPr="00642FCC">
        <w:rPr>
          <w:rFonts w:ascii="Trebuchet MS" w:hAnsi="Trebuchet MS" w:cs="Calibri Light"/>
          <w:color w:val="000000" w:themeColor="text1"/>
          <w:sz w:val="28"/>
          <w:szCs w:val="28"/>
        </w:rPr>
        <w:t xml:space="preserve">Be available for, and commit to the full duration of the </w:t>
      </w:r>
      <w:r w:rsidR="000773D8">
        <w:rPr>
          <w:rFonts w:ascii="Trebuchet MS" w:hAnsi="Trebuchet MS" w:cs="Calibri Light"/>
          <w:color w:val="000000" w:themeColor="text1"/>
          <w:sz w:val="28"/>
          <w:szCs w:val="28"/>
        </w:rPr>
        <w:t xml:space="preserve">workshop </w:t>
      </w:r>
      <w:r w:rsidRPr="00642FCC">
        <w:rPr>
          <w:rFonts w:ascii="Trebuchet MS" w:hAnsi="Trebuchet MS" w:cs="Calibri Light"/>
          <w:color w:val="000000" w:themeColor="text1"/>
          <w:sz w:val="28"/>
          <w:szCs w:val="28"/>
        </w:rPr>
        <w:t>program</w:t>
      </w:r>
      <w:r w:rsidR="000773D8">
        <w:rPr>
          <w:rFonts w:ascii="Trebuchet MS" w:hAnsi="Trebuchet MS" w:cs="Calibri Light"/>
          <w:color w:val="000000" w:themeColor="text1"/>
          <w:sz w:val="28"/>
          <w:szCs w:val="28"/>
        </w:rPr>
        <w:t xml:space="preserve"> </w:t>
      </w:r>
      <w:r w:rsidR="000773D8" w:rsidRPr="00EE00A0">
        <w:rPr>
          <w:rFonts w:ascii="Trebuchet MS" w:hAnsi="Trebuchet MS" w:cs="Calibri Light"/>
          <w:color w:val="000000" w:themeColor="text1"/>
          <w:sz w:val="28"/>
          <w:szCs w:val="28"/>
        </w:rPr>
        <w:t>dates</w:t>
      </w:r>
      <w:r w:rsidR="00EE00A0">
        <w:rPr>
          <w:rFonts w:ascii="Trebuchet MS" w:hAnsi="Trebuchet MS" w:cs="Calibri Light"/>
          <w:color w:val="000000" w:themeColor="text1"/>
          <w:sz w:val="28"/>
          <w:szCs w:val="28"/>
        </w:rPr>
        <w:t xml:space="preserve"> </w:t>
      </w:r>
      <w:r w:rsidR="00CF76F8" w:rsidRPr="00EE00A0">
        <w:rPr>
          <w:rFonts w:ascii="Trebuchet MS" w:hAnsi="Trebuchet MS" w:cs="Calibri Light"/>
          <w:color w:val="000000" w:themeColor="text1"/>
          <w:sz w:val="28"/>
          <w:szCs w:val="28"/>
        </w:rPr>
        <w:t>30</w:t>
      </w:r>
      <w:r w:rsidR="00F86EA0" w:rsidRPr="00EE00A0">
        <w:rPr>
          <w:rFonts w:ascii="Trebuchet MS" w:hAnsi="Trebuchet MS" w:cs="Calibri Light"/>
          <w:color w:val="000000" w:themeColor="text1"/>
          <w:sz w:val="28"/>
          <w:szCs w:val="28"/>
        </w:rPr>
        <w:t xml:space="preserve"> October to </w:t>
      </w:r>
      <w:r w:rsidR="00CF76F8" w:rsidRPr="00EE00A0">
        <w:rPr>
          <w:rFonts w:ascii="Trebuchet MS" w:hAnsi="Trebuchet MS" w:cs="Calibri Light"/>
          <w:color w:val="000000" w:themeColor="text1"/>
          <w:sz w:val="28"/>
          <w:szCs w:val="28"/>
        </w:rPr>
        <w:t xml:space="preserve">3 November </w:t>
      </w:r>
      <w:r w:rsidR="00F86EA0" w:rsidRPr="00EE00A0">
        <w:rPr>
          <w:rFonts w:ascii="Trebuchet MS" w:hAnsi="Trebuchet MS" w:cs="Calibri Light"/>
          <w:color w:val="000000" w:themeColor="text1"/>
          <w:sz w:val="28"/>
          <w:szCs w:val="28"/>
        </w:rPr>
        <w:t>2023</w:t>
      </w:r>
      <w:r w:rsidR="000773D8" w:rsidRPr="00EE00A0">
        <w:rPr>
          <w:rFonts w:ascii="Trebuchet MS" w:hAnsi="Trebuchet MS" w:cs="Calibri Light"/>
          <w:color w:val="000000" w:themeColor="text1"/>
          <w:sz w:val="28"/>
          <w:szCs w:val="28"/>
        </w:rPr>
        <w:t>.</w:t>
      </w:r>
    </w:p>
    <w:p w14:paraId="3DF70B98" w14:textId="77777777" w:rsidR="008D1CBC" w:rsidRDefault="008D1CBC" w:rsidP="008D1CBC">
      <w:pPr>
        <w:pStyle w:val="ListParagraph"/>
        <w:rPr>
          <w:rFonts w:ascii="Trebuchet MS" w:hAnsi="Trebuchet MS" w:cs="Calibri Light"/>
          <w:color w:val="000000" w:themeColor="text1"/>
          <w:sz w:val="28"/>
          <w:szCs w:val="28"/>
        </w:rPr>
      </w:pPr>
    </w:p>
    <w:p w14:paraId="42E74962" w14:textId="77777777" w:rsidR="008D1CBC" w:rsidRPr="00EE00A0" w:rsidRDefault="008D1CBC" w:rsidP="008D1CBC">
      <w:pPr>
        <w:pStyle w:val="NormalWeb"/>
        <w:spacing w:before="0" w:beforeAutospacing="0" w:after="0" w:afterAutospacing="0"/>
        <w:ind w:left="720"/>
        <w:jc w:val="both"/>
        <w:rPr>
          <w:rFonts w:ascii="Trebuchet MS" w:hAnsi="Trebuchet MS" w:cs="Calibri Light"/>
          <w:color w:val="000000" w:themeColor="text1"/>
          <w:sz w:val="28"/>
          <w:szCs w:val="28"/>
        </w:rPr>
      </w:pPr>
    </w:p>
    <w:p w14:paraId="242AF594" w14:textId="77777777" w:rsidR="008D1CBC" w:rsidRPr="00924D82" w:rsidRDefault="008D1CBC" w:rsidP="008D1CBC">
      <w:pPr>
        <w:pStyle w:val="ListParagraph"/>
        <w:ind w:left="0" w:firstLine="0"/>
        <w:rPr>
          <w:rFonts w:ascii="Trebuchet MS" w:eastAsiaTheme="minorHAnsi" w:hAnsi="Trebuchet MS"/>
          <w:color w:val="000000" w:themeColor="text1"/>
          <w:sz w:val="28"/>
          <w:szCs w:val="28"/>
          <w:lang w:eastAsia="en-US" w:bidi="ar-SA"/>
        </w:rPr>
      </w:pPr>
      <w:r w:rsidRPr="00924D82">
        <w:rPr>
          <w:rFonts w:ascii="Trebuchet MS" w:hAnsi="Trebuchet MS"/>
          <w:color w:val="000000" w:themeColor="text1"/>
          <w:sz w:val="28"/>
          <w:szCs w:val="28"/>
          <w:lang w:eastAsia="en-US"/>
        </w:rPr>
        <w:t>Screen Australia is committed to supporting all participants to meet their access requirements if invited to attend an interview online and, if selected, during their involvement in the workshop. We’re also committed to providing support to the participants for six months as part of a peer group for the trained access coordinators.</w:t>
      </w:r>
    </w:p>
    <w:p w14:paraId="38FFFCD4" w14:textId="77777777" w:rsidR="000773D8" w:rsidRPr="00642FCC" w:rsidRDefault="000773D8" w:rsidP="000773D8">
      <w:pPr>
        <w:pStyle w:val="NormalWeb"/>
        <w:spacing w:before="0" w:beforeAutospacing="0" w:after="0" w:afterAutospacing="0"/>
        <w:jc w:val="both"/>
        <w:rPr>
          <w:rFonts w:ascii="Trebuchet MS" w:hAnsi="Trebuchet MS" w:cs="Calibri Light"/>
          <w:color w:val="000000" w:themeColor="text1"/>
          <w:sz w:val="28"/>
          <w:szCs w:val="28"/>
        </w:rPr>
      </w:pPr>
    </w:p>
    <w:p w14:paraId="7A8DE6E8" w14:textId="77777777" w:rsidR="003440BE" w:rsidRPr="00642FCC" w:rsidRDefault="003440BE" w:rsidP="00C47A3B">
      <w:pPr>
        <w:pStyle w:val="BodyText"/>
        <w:spacing w:before="4"/>
        <w:jc w:val="both"/>
        <w:rPr>
          <w:rFonts w:ascii="Trebuchet MS" w:hAnsi="Trebuchet MS"/>
          <w:sz w:val="28"/>
          <w:szCs w:val="28"/>
        </w:rPr>
      </w:pPr>
    </w:p>
    <w:p w14:paraId="0539A253" w14:textId="71A3336D" w:rsidR="00757D43" w:rsidRPr="00642FCC" w:rsidRDefault="00423A19" w:rsidP="00C5600F">
      <w:pPr>
        <w:pStyle w:val="Heading1"/>
        <w:ind w:left="0"/>
        <w:jc w:val="both"/>
        <w:rPr>
          <w:rFonts w:ascii="Trebuchet MS" w:eastAsia="Times New Roman" w:hAnsi="Trebuchet MS" w:cs="Times New Roman"/>
          <w:b w:val="0"/>
          <w:bCs w:val="0"/>
          <w:sz w:val="28"/>
          <w:szCs w:val="28"/>
          <w:lang w:bidi="ar-SA"/>
        </w:rPr>
      </w:pPr>
      <w:r w:rsidRPr="00642FCC">
        <w:rPr>
          <w:rFonts w:ascii="Trebuchet MS" w:eastAsia="Times New Roman" w:hAnsi="Trebuchet MS" w:cs="Times New Roman"/>
          <w:sz w:val="28"/>
          <w:szCs w:val="28"/>
          <w:lang w:bidi="ar-SA"/>
        </w:rPr>
        <w:t>Successful applicants will be</w:t>
      </w:r>
      <w:r w:rsidR="00591C76" w:rsidRPr="00642FCC">
        <w:rPr>
          <w:rFonts w:ascii="Trebuchet MS" w:hAnsi="Trebuchet MS"/>
          <w:sz w:val="28"/>
          <w:szCs w:val="28"/>
        </w:rPr>
        <w:t xml:space="preserve"> provided with the following:</w:t>
      </w:r>
    </w:p>
    <w:p w14:paraId="6EE2DF9A" w14:textId="77777777" w:rsidR="00757D43" w:rsidRPr="00642FCC" w:rsidRDefault="00757D43" w:rsidP="00423A19">
      <w:pPr>
        <w:pStyle w:val="Heading1"/>
        <w:jc w:val="both"/>
        <w:rPr>
          <w:rFonts w:ascii="Trebuchet MS" w:hAnsi="Trebuchet MS"/>
          <w:sz w:val="28"/>
          <w:szCs w:val="28"/>
        </w:rPr>
      </w:pPr>
    </w:p>
    <w:p w14:paraId="32B0BB48" w14:textId="6F9ED746" w:rsidR="00AE3A2B" w:rsidRDefault="008305DC" w:rsidP="00310041">
      <w:pPr>
        <w:widowControl/>
        <w:pBdr>
          <w:top w:val="nil"/>
          <w:left w:val="nil"/>
          <w:bottom w:val="nil"/>
          <w:right w:val="nil"/>
          <w:between w:val="nil"/>
          <w:bar w:val="nil"/>
        </w:pBdr>
        <w:autoSpaceDE/>
        <w:autoSpaceDN/>
        <w:contextualSpacing/>
        <w:rPr>
          <w:rFonts w:ascii="Trebuchet MS" w:eastAsia="Carlito" w:hAnsi="Trebuchet MS" w:cstheme="minorHAnsi"/>
          <w:sz w:val="28"/>
          <w:szCs w:val="28"/>
          <w:lang w:eastAsia="en-GB" w:bidi="ar-SA"/>
        </w:rPr>
      </w:pPr>
      <w:r w:rsidRPr="008305DC">
        <w:rPr>
          <w:rFonts w:ascii="Trebuchet MS" w:eastAsia="Carlito" w:hAnsi="Trebuchet MS" w:cstheme="minorHAnsi"/>
          <w:sz w:val="28"/>
          <w:szCs w:val="28"/>
          <w:lang w:eastAsia="en-GB" w:bidi="ar-SA"/>
        </w:rPr>
        <w:t xml:space="preserve">Participants will receive a practical guide and standard working templates to facilitate the </w:t>
      </w:r>
      <w:r w:rsidRPr="00310041">
        <w:rPr>
          <w:rFonts w:ascii="Trebuchet MS" w:eastAsia="Carlito" w:hAnsi="Trebuchet MS" w:cstheme="minorHAnsi"/>
          <w:sz w:val="28"/>
          <w:szCs w:val="28"/>
          <w:lang w:eastAsia="en-GB" w:bidi="ar-SA"/>
        </w:rPr>
        <w:t xml:space="preserve">Access Coordinator </w:t>
      </w:r>
      <w:r w:rsidRPr="008305DC">
        <w:rPr>
          <w:rFonts w:ascii="Trebuchet MS" w:eastAsia="Carlito" w:hAnsi="Trebuchet MS" w:cstheme="minorHAnsi"/>
          <w:sz w:val="28"/>
          <w:szCs w:val="28"/>
          <w:lang w:eastAsia="en-GB" w:bidi="ar-SA"/>
        </w:rPr>
        <w:t>role on set</w:t>
      </w:r>
      <w:r w:rsidR="00310041">
        <w:rPr>
          <w:rFonts w:ascii="Trebuchet MS" w:eastAsia="Carlito" w:hAnsi="Trebuchet MS" w:cstheme="minorHAnsi"/>
          <w:sz w:val="28"/>
          <w:szCs w:val="28"/>
          <w:lang w:eastAsia="en-GB" w:bidi="ar-SA"/>
        </w:rPr>
        <w:t>.</w:t>
      </w:r>
    </w:p>
    <w:p w14:paraId="3C5DA565" w14:textId="3BB5927D" w:rsidR="00310041" w:rsidRDefault="00310041" w:rsidP="00310041">
      <w:pPr>
        <w:widowControl/>
        <w:pBdr>
          <w:top w:val="nil"/>
          <w:left w:val="nil"/>
          <w:bottom w:val="nil"/>
          <w:right w:val="nil"/>
          <w:between w:val="nil"/>
          <w:bar w:val="nil"/>
        </w:pBdr>
        <w:autoSpaceDE/>
        <w:autoSpaceDN/>
        <w:contextualSpacing/>
        <w:rPr>
          <w:rFonts w:ascii="Trebuchet MS" w:eastAsia="Carlito" w:hAnsi="Trebuchet MS" w:cstheme="minorHAnsi"/>
          <w:sz w:val="28"/>
          <w:szCs w:val="28"/>
          <w:lang w:eastAsia="en-GB" w:bidi="ar-SA"/>
        </w:rPr>
      </w:pPr>
    </w:p>
    <w:p w14:paraId="3FC19B34" w14:textId="065FEE65" w:rsidR="00310041" w:rsidRDefault="00310041" w:rsidP="00310041">
      <w:pPr>
        <w:widowControl/>
        <w:pBdr>
          <w:top w:val="nil"/>
          <w:left w:val="nil"/>
          <w:bottom w:val="nil"/>
          <w:right w:val="nil"/>
          <w:between w:val="nil"/>
          <w:bar w:val="nil"/>
        </w:pBdr>
        <w:autoSpaceDE/>
        <w:autoSpaceDN/>
        <w:contextualSpacing/>
        <w:rPr>
          <w:rFonts w:ascii="Trebuchet MS" w:eastAsia="Carlito" w:hAnsi="Trebuchet MS" w:cstheme="minorHAnsi"/>
          <w:sz w:val="28"/>
          <w:szCs w:val="28"/>
          <w:lang w:eastAsia="en-GB" w:bidi="ar-SA"/>
        </w:rPr>
      </w:pPr>
      <w:r>
        <w:rPr>
          <w:rFonts w:ascii="Trebuchet MS" w:eastAsia="Carlito" w:hAnsi="Trebuchet MS" w:cstheme="minorHAnsi"/>
          <w:sz w:val="28"/>
          <w:szCs w:val="28"/>
          <w:lang w:eastAsia="en-GB" w:bidi="ar-SA"/>
        </w:rPr>
        <w:t xml:space="preserve">Successful applicants that are travelling interstate </w:t>
      </w:r>
      <w:r w:rsidR="004E206F">
        <w:rPr>
          <w:rFonts w:ascii="Trebuchet MS" w:eastAsia="Carlito" w:hAnsi="Trebuchet MS" w:cstheme="minorHAnsi"/>
          <w:sz w:val="28"/>
          <w:szCs w:val="28"/>
          <w:lang w:eastAsia="en-GB" w:bidi="ar-SA"/>
        </w:rPr>
        <w:t>will</w:t>
      </w:r>
      <w:r>
        <w:rPr>
          <w:rFonts w:ascii="Trebuchet MS" w:eastAsia="Carlito" w:hAnsi="Trebuchet MS" w:cstheme="minorHAnsi"/>
          <w:sz w:val="28"/>
          <w:szCs w:val="28"/>
          <w:lang w:eastAsia="en-GB" w:bidi="ar-SA"/>
        </w:rPr>
        <w:t xml:space="preserve"> be able to receive funding for travel and accommodation to participate in the workshop.</w:t>
      </w:r>
    </w:p>
    <w:p w14:paraId="0522C00C" w14:textId="212E3858" w:rsidR="00310041" w:rsidRDefault="00310041" w:rsidP="00310041">
      <w:pPr>
        <w:widowControl/>
        <w:pBdr>
          <w:top w:val="nil"/>
          <w:left w:val="nil"/>
          <w:bottom w:val="nil"/>
          <w:right w:val="nil"/>
          <w:between w:val="nil"/>
          <w:bar w:val="nil"/>
        </w:pBdr>
        <w:autoSpaceDE/>
        <w:autoSpaceDN/>
        <w:contextualSpacing/>
        <w:rPr>
          <w:rFonts w:ascii="Trebuchet MS" w:eastAsia="Carlito" w:hAnsi="Trebuchet MS" w:cstheme="minorHAnsi"/>
          <w:sz w:val="28"/>
          <w:szCs w:val="28"/>
          <w:lang w:eastAsia="en-GB" w:bidi="ar-SA"/>
        </w:rPr>
      </w:pPr>
    </w:p>
    <w:p w14:paraId="4A5E7894" w14:textId="79BDC90E" w:rsidR="003440BE" w:rsidRDefault="003440BE" w:rsidP="003440BE">
      <w:pPr>
        <w:rPr>
          <w:rFonts w:ascii="Trebuchet MS" w:hAnsi="Trebuchet MS"/>
          <w:b/>
          <w:sz w:val="28"/>
          <w:szCs w:val="28"/>
        </w:rPr>
      </w:pPr>
      <w:r w:rsidRPr="00642FCC">
        <w:rPr>
          <w:rFonts w:ascii="Trebuchet MS" w:hAnsi="Trebuchet MS"/>
          <w:b/>
          <w:sz w:val="28"/>
          <w:szCs w:val="28"/>
        </w:rPr>
        <w:t>When and how can applications be made</w:t>
      </w:r>
      <w:r w:rsidR="003826B3">
        <w:rPr>
          <w:rFonts w:ascii="Trebuchet MS" w:hAnsi="Trebuchet MS"/>
          <w:b/>
          <w:sz w:val="28"/>
          <w:szCs w:val="28"/>
        </w:rPr>
        <w:t>?</w:t>
      </w:r>
    </w:p>
    <w:p w14:paraId="3CC32187" w14:textId="77777777" w:rsidR="003440BE" w:rsidRPr="00642FCC" w:rsidRDefault="003440BE" w:rsidP="003440BE">
      <w:pPr>
        <w:pStyle w:val="BodyText"/>
        <w:spacing w:before="1"/>
        <w:rPr>
          <w:rFonts w:ascii="Trebuchet MS" w:hAnsi="Trebuchet MS"/>
          <w:b/>
          <w:sz w:val="28"/>
          <w:szCs w:val="28"/>
        </w:rPr>
      </w:pPr>
    </w:p>
    <w:p w14:paraId="24E9FC28" w14:textId="41F71D1E" w:rsidR="003440BE" w:rsidRPr="009A69D3" w:rsidRDefault="003440BE" w:rsidP="003440BE">
      <w:pPr>
        <w:spacing w:before="1" w:line="237" w:lineRule="auto"/>
        <w:ind w:left="100" w:right="371"/>
        <w:rPr>
          <w:rFonts w:ascii="Trebuchet MS" w:hAnsi="Trebuchet MS"/>
          <w:sz w:val="28"/>
          <w:szCs w:val="28"/>
        </w:rPr>
      </w:pPr>
      <w:r w:rsidRPr="009A69D3">
        <w:rPr>
          <w:rFonts w:ascii="Trebuchet MS" w:hAnsi="Trebuchet MS"/>
          <w:sz w:val="28"/>
          <w:szCs w:val="28"/>
        </w:rPr>
        <w:t xml:space="preserve">Applications close </w:t>
      </w:r>
      <w:r w:rsidRPr="009A69D3">
        <w:rPr>
          <w:rFonts w:ascii="Trebuchet MS" w:hAnsi="Trebuchet MS"/>
          <w:b/>
          <w:sz w:val="28"/>
          <w:szCs w:val="28"/>
        </w:rPr>
        <w:t xml:space="preserve">5pm AEST </w:t>
      </w:r>
      <w:r w:rsidRPr="009A69D3">
        <w:rPr>
          <w:rFonts w:ascii="Trebuchet MS" w:hAnsi="Trebuchet MS" w:cs="Calibri Light"/>
          <w:sz w:val="28"/>
          <w:szCs w:val="28"/>
        </w:rPr>
        <w:t xml:space="preserve">Thursday </w:t>
      </w:r>
      <w:r w:rsidR="00471C3A">
        <w:rPr>
          <w:rFonts w:ascii="Trebuchet MS" w:hAnsi="Trebuchet MS" w:cs="Calibri Light"/>
          <w:sz w:val="28"/>
          <w:szCs w:val="28"/>
        </w:rPr>
        <w:t>2</w:t>
      </w:r>
      <w:r w:rsidR="00E952D6">
        <w:rPr>
          <w:rFonts w:ascii="Trebuchet MS" w:hAnsi="Trebuchet MS" w:cs="Calibri Light"/>
          <w:sz w:val="28"/>
          <w:szCs w:val="28"/>
        </w:rPr>
        <w:t>4</w:t>
      </w:r>
      <w:r w:rsidR="00471C3A" w:rsidRPr="009A69D3">
        <w:rPr>
          <w:rFonts w:ascii="Trebuchet MS" w:hAnsi="Trebuchet MS" w:cs="Calibri Light"/>
          <w:sz w:val="28"/>
          <w:szCs w:val="28"/>
        </w:rPr>
        <w:t xml:space="preserve"> </w:t>
      </w:r>
      <w:r w:rsidRPr="009A69D3">
        <w:rPr>
          <w:rFonts w:ascii="Trebuchet MS" w:hAnsi="Trebuchet MS" w:cs="Calibri Light"/>
          <w:sz w:val="28"/>
          <w:szCs w:val="28"/>
        </w:rPr>
        <w:t>August, 2023.</w:t>
      </w:r>
    </w:p>
    <w:p w14:paraId="3F7B4247" w14:textId="77777777" w:rsidR="003440BE" w:rsidRPr="009A69D3" w:rsidRDefault="003440BE" w:rsidP="003440BE">
      <w:pPr>
        <w:spacing w:before="1" w:line="237" w:lineRule="auto"/>
        <w:ind w:left="100" w:right="371"/>
        <w:rPr>
          <w:rFonts w:ascii="Trebuchet MS" w:hAnsi="Trebuchet MS"/>
          <w:sz w:val="28"/>
          <w:szCs w:val="28"/>
        </w:rPr>
      </w:pPr>
    </w:p>
    <w:p w14:paraId="76AA7D06" w14:textId="546C1E02" w:rsidR="003440BE" w:rsidRPr="00310041" w:rsidRDefault="003440BE" w:rsidP="003440BE">
      <w:pPr>
        <w:widowControl/>
        <w:autoSpaceDE/>
        <w:autoSpaceDN/>
        <w:spacing w:after="180" w:line="336" w:lineRule="atLeast"/>
        <w:rPr>
          <w:rFonts w:ascii="Trebuchet MS" w:eastAsia="Times New Roman" w:hAnsi="Trebuchet MS" w:cs="Times New Roman"/>
          <w:sz w:val="28"/>
          <w:szCs w:val="28"/>
          <w:lang w:bidi="ar-SA"/>
        </w:rPr>
      </w:pPr>
      <w:r w:rsidRPr="00310041">
        <w:rPr>
          <w:rFonts w:ascii="Trebuchet MS" w:eastAsia="Times New Roman" w:hAnsi="Trebuchet MS" w:cs="Times New Roman"/>
          <w:sz w:val="28"/>
          <w:szCs w:val="28"/>
          <w:lang w:bidi="ar-SA"/>
        </w:rPr>
        <w:t>We encourage applicants to complete and submit the relevant application form through our secure online grants system, </w:t>
      </w:r>
      <w:r w:rsidRPr="009A69D3">
        <w:rPr>
          <w:rFonts w:ascii="Trebuchet MS" w:hAnsi="Trebuchet MS"/>
          <w:sz w:val="28"/>
          <w:szCs w:val="28"/>
        </w:rPr>
        <w:t xml:space="preserve">made via the Screen Australia </w:t>
      </w:r>
      <w:hyperlink r:id="rId11">
        <w:r w:rsidRPr="009A69D3">
          <w:rPr>
            <w:rFonts w:ascii="Trebuchet MS" w:hAnsi="Trebuchet MS"/>
            <w:sz w:val="28"/>
            <w:szCs w:val="28"/>
            <w:u w:val="single" w:color="0000FF"/>
          </w:rPr>
          <w:t>application portal</w:t>
        </w:r>
        <w:r w:rsidRPr="009A69D3">
          <w:rPr>
            <w:rFonts w:ascii="Trebuchet MS" w:hAnsi="Trebuchet MS"/>
            <w:sz w:val="28"/>
            <w:szCs w:val="28"/>
          </w:rPr>
          <w:t xml:space="preserve"> </w:t>
        </w:r>
      </w:hyperlink>
    </w:p>
    <w:p w14:paraId="3E7F1FBA" w14:textId="6A51338F" w:rsidR="003440BE" w:rsidRPr="009A69D3" w:rsidRDefault="003440BE" w:rsidP="00004881">
      <w:pPr>
        <w:widowControl/>
        <w:autoSpaceDE/>
        <w:autoSpaceDN/>
        <w:spacing w:after="180" w:line="336" w:lineRule="atLeast"/>
        <w:rPr>
          <w:rFonts w:ascii="Trebuchet MS" w:eastAsia="Times New Roman" w:hAnsi="Trebuchet MS" w:cs="Times New Roman"/>
          <w:sz w:val="28"/>
          <w:szCs w:val="28"/>
          <w:lang w:bidi="ar-SA"/>
        </w:rPr>
      </w:pPr>
      <w:bookmarkStart w:id="3" w:name="_Hlk137649904"/>
      <w:r w:rsidRPr="00310041">
        <w:rPr>
          <w:rFonts w:ascii="Trebuchet MS" w:eastAsia="Times New Roman" w:hAnsi="Trebuchet MS" w:cs="Times New Roman"/>
          <w:sz w:val="28"/>
          <w:szCs w:val="28"/>
          <w:lang w:bidi="ar-SA"/>
        </w:rPr>
        <w:t>However</w:t>
      </w:r>
      <w:r w:rsidR="0087478C">
        <w:rPr>
          <w:rFonts w:ascii="Trebuchet MS" w:eastAsia="Times New Roman" w:hAnsi="Trebuchet MS" w:cs="Times New Roman"/>
          <w:sz w:val="28"/>
          <w:szCs w:val="28"/>
          <w:lang w:bidi="ar-SA"/>
        </w:rPr>
        <w:t xml:space="preserve">, </w:t>
      </w:r>
      <w:r w:rsidR="0087478C" w:rsidRPr="000D25EB">
        <w:rPr>
          <w:rFonts w:ascii="Trebuchet MS" w:eastAsia="Times New Roman" w:hAnsi="Trebuchet MS" w:cs="Times New Roman"/>
          <w:sz w:val="28"/>
          <w:szCs w:val="28"/>
          <w:lang w:bidi="ar-SA"/>
        </w:rPr>
        <w:t xml:space="preserve">Applicants to this program may be able to submit their proposals in a format accessible to them, e.g. submitting a video or word document. Please contact Program Operations </w:t>
      </w:r>
      <w:r w:rsidR="00257439" w:rsidRPr="00642FCC">
        <w:rPr>
          <w:rFonts w:ascii="Trebuchet MS" w:hAnsi="Trebuchet MS"/>
          <w:b/>
          <w:sz w:val="28"/>
          <w:szCs w:val="28"/>
        </w:rPr>
        <w:t>on</w:t>
      </w:r>
      <w:r w:rsidR="00257439" w:rsidRPr="00642FCC">
        <w:rPr>
          <w:rFonts w:ascii="Trebuchet MS" w:hAnsi="Trebuchet MS"/>
          <w:b/>
          <w:spacing w:val="-19"/>
          <w:sz w:val="28"/>
          <w:szCs w:val="28"/>
        </w:rPr>
        <w:t xml:space="preserve"> </w:t>
      </w:r>
      <w:r w:rsidR="00257439" w:rsidRPr="00642FCC">
        <w:rPr>
          <w:rFonts w:ascii="Trebuchet MS" w:hAnsi="Trebuchet MS"/>
          <w:b/>
          <w:sz w:val="28"/>
          <w:szCs w:val="28"/>
        </w:rPr>
        <w:t>1800</w:t>
      </w:r>
      <w:r w:rsidR="00257439" w:rsidRPr="00642FCC">
        <w:rPr>
          <w:rFonts w:ascii="Trebuchet MS" w:hAnsi="Trebuchet MS"/>
          <w:b/>
          <w:spacing w:val="-20"/>
          <w:sz w:val="28"/>
          <w:szCs w:val="28"/>
        </w:rPr>
        <w:t xml:space="preserve"> </w:t>
      </w:r>
      <w:r w:rsidR="00257439" w:rsidRPr="00642FCC">
        <w:rPr>
          <w:rFonts w:ascii="Trebuchet MS" w:hAnsi="Trebuchet MS"/>
          <w:b/>
          <w:sz w:val="28"/>
          <w:szCs w:val="28"/>
        </w:rPr>
        <w:t>507</w:t>
      </w:r>
      <w:r w:rsidR="00257439" w:rsidRPr="00642FCC">
        <w:rPr>
          <w:rFonts w:ascii="Trebuchet MS" w:hAnsi="Trebuchet MS"/>
          <w:b/>
          <w:spacing w:val="-21"/>
          <w:sz w:val="28"/>
          <w:szCs w:val="28"/>
        </w:rPr>
        <w:t xml:space="preserve"> </w:t>
      </w:r>
      <w:r w:rsidR="00257439" w:rsidRPr="00642FCC">
        <w:rPr>
          <w:rFonts w:ascii="Trebuchet MS" w:hAnsi="Trebuchet MS"/>
          <w:b/>
          <w:sz w:val="28"/>
          <w:szCs w:val="28"/>
        </w:rPr>
        <w:t>90</w:t>
      </w:r>
      <w:r w:rsidR="00257439">
        <w:rPr>
          <w:rFonts w:ascii="Trebuchet MS" w:hAnsi="Trebuchet MS"/>
          <w:b/>
          <w:sz w:val="28"/>
          <w:szCs w:val="28"/>
        </w:rPr>
        <w:t>1</w:t>
      </w:r>
      <w:r w:rsidR="00257439" w:rsidRPr="00642FCC">
        <w:rPr>
          <w:rFonts w:ascii="Trebuchet MS" w:hAnsi="Trebuchet MS"/>
          <w:b/>
          <w:spacing w:val="-18"/>
          <w:sz w:val="28"/>
          <w:szCs w:val="28"/>
        </w:rPr>
        <w:t xml:space="preserve"> </w:t>
      </w:r>
      <w:r w:rsidR="00050EDF" w:rsidRPr="003440BE">
        <w:rPr>
          <w:rFonts w:ascii="Trebuchet MS" w:eastAsia="Times New Roman" w:hAnsi="Trebuchet MS" w:cs="Times New Roman"/>
          <w:sz w:val="28"/>
          <w:szCs w:val="28"/>
          <w:lang w:bidi="ar-SA"/>
        </w:rPr>
        <w:t>between 9am and 5pm Monday to Friday</w:t>
      </w:r>
      <w:r w:rsidR="00795521">
        <w:rPr>
          <w:rFonts w:ascii="Trebuchet MS" w:eastAsia="Times New Roman" w:hAnsi="Trebuchet MS" w:cs="Times New Roman"/>
          <w:sz w:val="28"/>
          <w:szCs w:val="28"/>
          <w:lang w:bidi="ar-SA"/>
        </w:rPr>
        <w:t xml:space="preserve"> to ensure we receive your application if you are not applying via </w:t>
      </w:r>
      <w:proofErr w:type="spellStart"/>
      <w:r w:rsidR="00795521">
        <w:rPr>
          <w:rFonts w:ascii="Trebuchet MS" w:eastAsia="Times New Roman" w:hAnsi="Trebuchet MS" w:cs="Times New Roman"/>
          <w:sz w:val="28"/>
          <w:szCs w:val="28"/>
          <w:lang w:bidi="ar-SA"/>
        </w:rPr>
        <w:t>Smartygrants</w:t>
      </w:r>
      <w:proofErr w:type="spellEnd"/>
      <w:r w:rsidR="00795521">
        <w:rPr>
          <w:rFonts w:ascii="Trebuchet MS" w:eastAsia="Times New Roman" w:hAnsi="Trebuchet MS" w:cs="Times New Roman"/>
          <w:sz w:val="28"/>
          <w:szCs w:val="28"/>
          <w:lang w:bidi="ar-SA"/>
        </w:rPr>
        <w:t>.</w:t>
      </w:r>
    </w:p>
    <w:bookmarkEnd w:id="3"/>
    <w:p w14:paraId="2DF0F0CC" w14:textId="77777777" w:rsidR="003440BE" w:rsidRPr="009A69D3" w:rsidRDefault="003440BE" w:rsidP="003440BE">
      <w:pPr>
        <w:spacing w:before="1" w:line="237" w:lineRule="auto"/>
        <w:ind w:left="100" w:right="371"/>
        <w:rPr>
          <w:rFonts w:ascii="Trebuchet MS" w:hAnsi="Trebuchet MS"/>
          <w:sz w:val="28"/>
          <w:szCs w:val="28"/>
        </w:rPr>
      </w:pPr>
    </w:p>
    <w:p w14:paraId="0F528DDD" w14:textId="1121D1FE" w:rsidR="003440BE" w:rsidRPr="009A69D3" w:rsidRDefault="003440BE" w:rsidP="003440BE">
      <w:pPr>
        <w:spacing w:before="1" w:line="237" w:lineRule="auto"/>
        <w:ind w:left="100" w:right="371"/>
        <w:rPr>
          <w:rFonts w:ascii="Trebuchet MS" w:hAnsi="Trebuchet MS"/>
          <w:sz w:val="28"/>
          <w:szCs w:val="28"/>
        </w:rPr>
      </w:pPr>
      <w:bookmarkStart w:id="4" w:name="_Hlk140741946"/>
      <w:r w:rsidRPr="009A69D3">
        <w:rPr>
          <w:rFonts w:ascii="Trebuchet MS" w:hAnsi="Trebuchet MS"/>
          <w:sz w:val="28"/>
          <w:szCs w:val="28"/>
        </w:rPr>
        <w:t>The following materials</w:t>
      </w:r>
      <w:r w:rsidR="00260078">
        <w:rPr>
          <w:rFonts w:ascii="Trebuchet MS" w:hAnsi="Trebuchet MS"/>
          <w:sz w:val="28"/>
          <w:szCs w:val="28"/>
        </w:rPr>
        <w:t xml:space="preserve"> are required for application</w:t>
      </w:r>
      <w:r w:rsidRPr="009A69D3">
        <w:rPr>
          <w:rFonts w:ascii="Trebuchet MS" w:hAnsi="Trebuchet MS"/>
          <w:sz w:val="28"/>
          <w:szCs w:val="28"/>
        </w:rPr>
        <w:t>:</w:t>
      </w:r>
    </w:p>
    <w:p w14:paraId="6D192343" w14:textId="77777777" w:rsidR="003440BE" w:rsidRPr="009A69D3" w:rsidRDefault="003440BE" w:rsidP="003440BE">
      <w:pPr>
        <w:pStyle w:val="ListParagraph"/>
        <w:numPr>
          <w:ilvl w:val="1"/>
          <w:numId w:val="2"/>
        </w:numPr>
        <w:tabs>
          <w:tab w:val="left" w:pos="921"/>
          <w:tab w:val="left" w:pos="922"/>
        </w:tabs>
        <w:spacing w:before="165"/>
        <w:ind w:hanging="364"/>
        <w:rPr>
          <w:rFonts w:ascii="Trebuchet MS" w:hAnsi="Trebuchet MS"/>
          <w:sz w:val="28"/>
          <w:szCs w:val="28"/>
        </w:rPr>
      </w:pPr>
      <w:r w:rsidRPr="009A69D3">
        <w:rPr>
          <w:rFonts w:ascii="Trebuchet MS" w:hAnsi="Trebuchet MS"/>
          <w:sz w:val="28"/>
          <w:szCs w:val="28"/>
        </w:rPr>
        <w:t>Fully completed application form including contact details and applicant eligibility;</w:t>
      </w:r>
      <w:r w:rsidRPr="009A69D3">
        <w:rPr>
          <w:rFonts w:ascii="Trebuchet MS" w:hAnsi="Trebuchet MS"/>
          <w:spacing w:val="-7"/>
          <w:sz w:val="28"/>
          <w:szCs w:val="28"/>
        </w:rPr>
        <w:t xml:space="preserve"> </w:t>
      </w:r>
      <w:r w:rsidRPr="009A69D3">
        <w:rPr>
          <w:rFonts w:ascii="Trebuchet MS" w:hAnsi="Trebuchet MS"/>
          <w:sz w:val="28"/>
          <w:szCs w:val="28"/>
        </w:rPr>
        <w:t>and,</w:t>
      </w:r>
    </w:p>
    <w:p w14:paraId="786AA238" w14:textId="77777777" w:rsidR="003440BE" w:rsidRPr="00642FCC" w:rsidRDefault="003440BE" w:rsidP="003440BE">
      <w:pPr>
        <w:pStyle w:val="BodyText"/>
        <w:rPr>
          <w:rFonts w:ascii="Trebuchet MS" w:hAnsi="Trebuchet MS"/>
          <w:sz w:val="28"/>
          <w:szCs w:val="28"/>
        </w:rPr>
      </w:pPr>
    </w:p>
    <w:p w14:paraId="2DDE394D" w14:textId="1E76E0FE" w:rsidR="003440BE" w:rsidRPr="00642FCC" w:rsidRDefault="003440BE" w:rsidP="003440BE">
      <w:pPr>
        <w:pStyle w:val="ListParagraph"/>
        <w:numPr>
          <w:ilvl w:val="1"/>
          <w:numId w:val="2"/>
        </w:numPr>
        <w:tabs>
          <w:tab w:val="left" w:pos="921"/>
          <w:tab w:val="left" w:pos="922"/>
        </w:tabs>
        <w:spacing w:line="256" w:lineRule="auto"/>
        <w:ind w:right="464" w:hanging="360"/>
        <w:rPr>
          <w:rFonts w:ascii="Trebuchet MS" w:hAnsi="Trebuchet MS"/>
          <w:sz w:val="28"/>
          <w:szCs w:val="28"/>
        </w:rPr>
      </w:pPr>
      <w:r w:rsidRPr="00642FCC">
        <w:rPr>
          <w:rFonts w:ascii="Trebuchet MS" w:hAnsi="Trebuchet MS"/>
          <w:sz w:val="28"/>
          <w:szCs w:val="28"/>
        </w:rPr>
        <w:t>CV/Biog</w:t>
      </w:r>
      <w:r w:rsidR="00795521">
        <w:rPr>
          <w:rFonts w:ascii="Trebuchet MS" w:hAnsi="Trebuchet MS"/>
          <w:sz w:val="28"/>
          <w:szCs w:val="28"/>
        </w:rPr>
        <w:t>raphy</w:t>
      </w:r>
      <w:r w:rsidRPr="00642FCC">
        <w:rPr>
          <w:rFonts w:ascii="Trebuchet MS" w:hAnsi="Trebuchet MS"/>
          <w:sz w:val="28"/>
          <w:szCs w:val="28"/>
        </w:rPr>
        <w:t xml:space="preserve"> (maximum </w:t>
      </w:r>
      <w:r w:rsidR="00795521">
        <w:rPr>
          <w:rFonts w:ascii="Trebuchet MS" w:hAnsi="Trebuchet MS"/>
          <w:sz w:val="28"/>
          <w:szCs w:val="28"/>
        </w:rPr>
        <w:t>2</w:t>
      </w:r>
      <w:r w:rsidRPr="00642FCC">
        <w:rPr>
          <w:rFonts w:ascii="Trebuchet MS" w:hAnsi="Trebuchet MS"/>
          <w:sz w:val="28"/>
          <w:szCs w:val="28"/>
        </w:rPr>
        <w:t xml:space="preserve"> page</w:t>
      </w:r>
      <w:r w:rsidR="00795521">
        <w:rPr>
          <w:rFonts w:ascii="Trebuchet MS" w:hAnsi="Trebuchet MS"/>
          <w:sz w:val="28"/>
          <w:szCs w:val="28"/>
        </w:rPr>
        <w:t>s</w:t>
      </w:r>
      <w:r w:rsidRPr="00642FCC">
        <w:rPr>
          <w:rFonts w:ascii="Trebuchet MS" w:hAnsi="Trebuchet MS"/>
          <w:sz w:val="28"/>
          <w:szCs w:val="28"/>
        </w:rPr>
        <w:t>)</w:t>
      </w:r>
      <w:r w:rsidR="00004881">
        <w:rPr>
          <w:rFonts w:ascii="Trebuchet MS" w:hAnsi="Trebuchet MS"/>
          <w:sz w:val="28"/>
          <w:szCs w:val="28"/>
        </w:rPr>
        <w:t xml:space="preserve">; </w:t>
      </w:r>
      <w:r w:rsidRPr="00642FCC">
        <w:rPr>
          <w:rFonts w:ascii="Trebuchet MS" w:hAnsi="Trebuchet MS"/>
          <w:sz w:val="28"/>
          <w:szCs w:val="28"/>
        </w:rPr>
        <w:t>and,</w:t>
      </w:r>
    </w:p>
    <w:p w14:paraId="41491BA9" w14:textId="77777777" w:rsidR="003440BE" w:rsidRPr="00642FCC" w:rsidRDefault="003440BE" w:rsidP="003440BE">
      <w:pPr>
        <w:pStyle w:val="BodyText"/>
        <w:spacing w:before="3"/>
        <w:rPr>
          <w:rFonts w:ascii="Trebuchet MS" w:hAnsi="Trebuchet MS"/>
          <w:sz w:val="28"/>
          <w:szCs w:val="28"/>
        </w:rPr>
      </w:pPr>
    </w:p>
    <w:p w14:paraId="169F6A67" w14:textId="558B6B75" w:rsidR="00853355" w:rsidRDefault="00853355" w:rsidP="00853355">
      <w:pPr>
        <w:rPr>
          <w:rFonts w:ascii="Trebuchet MS" w:eastAsiaTheme="minorHAnsi" w:hAnsi="Trebuchet MS"/>
          <w:color w:val="000000"/>
          <w:lang w:eastAsia="en-US" w:bidi="ar-SA"/>
        </w:rPr>
      </w:pPr>
      <w:bookmarkStart w:id="5" w:name="_Hlk140741637"/>
    </w:p>
    <w:p w14:paraId="7CC1BF0A" w14:textId="6CDF43BB" w:rsidR="00853355" w:rsidRDefault="00F828B1" w:rsidP="00A5682C">
      <w:pPr>
        <w:pStyle w:val="ListParagraph"/>
        <w:numPr>
          <w:ilvl w:val="1"/>
          <w:numId w:val="2"/>
        </w:numPr>
        <w:tabs>
          <w:tab w:val="left" w:pos="921"/>
          <w:tab w:val="left" w:pos="922"/>
        </w:tabs>
        <w:spacing w:line="256" w:lineRule="auto"/>
        <w:ind w:right="464" w:hanging="360"/>
        <w:rPr>
          <w:rFonts w:ascii="Trebuchet MS" w:hAnsi="Trebuchet MS"/>
          <w:sz w:val="28"/>
          <w:szCs w:val="28"/>
        </w:rPr>
      </w:pPr>
      <w:r>
        <w:rPr>
          <w:rFonts w:ascii="Trebuchet MS" w:hAnsi="Trebuchet MS"/>
          <w:sz w:val="28"/>
          <w:szCs w:val="28"/>
        </w:rPr>
        <w:t xml:space="preserve">An </w:t>
      </w:r>
      <w:r w:rsidR="00853355" w:rsidRPr="00A5682C">
        <w:rPr>
          <w:rFonts w:ascii="Trebuchet MS" w:hAnsi="Trebuchet MS"/>
          <w:sz w:val="28"/>
          <w:szCs w:val="28"/>
        </w:rPr>
        <w:t xml:space="preserve">outline </w:t>
      </w:r>
      <w:r>
        <w:rPr>
          <w:rFonts w:ascii="Trebuchet MS" w:hAnsi="Trebuchet MS"/>
          <w:sz w:val="28"/>
          <w:szCs w:val="28"/>
        </w:rPr>
        <w:t xml:space="preserve">of </w:t>
      </w:r>
      <w:r w:rsidR="00853355" w:rsidRPr="00A5682C">
        <w:rPr>
          <w:rFonts w:ascii="Trebuchet MS" w:hAnsi="Trebuchet MS"/>
          <w:sz w:val="28"/>
          <w:szCs w:val="28"/>
        </w:rPr>
        <w:t>your experience of working in the screen industry</w:t>
      </w:r>
      <w:r>
        <w:rPr>
          <w:rFonts w:ascii="Trebuchet MS" w:hAnsi="Trebuchet MS"/>
          <w:sz w:val="28"/>
          <w:szCs w:val="28"/>
        </w:rPr>
        <w:t xml:space="preserve">; and </w:t>
      </w:r>
    </w:p>
    <w:p w14:paraId="61AD94BB" w14:textId="5B2FA4AC" w:rsidR="00F828B1" w:rsidRDefault="00F828B1" w:rsidP="00F828B1">
      <w:pPr>
        <w:pStyle w:val="ListParagraph"/>
        <w:widowControl/>
        <w:autoSpaceDE/>
        <w:autoSpaceDN/>
        <w:ind w:left="820" w:firstLine="0"/>
        <w:rPr>
          <w:rFonts w:ascii="Trebuchet MS" w:hAnsi="Trebuchet MS"/>
          <w:sz w:val="28"/>
          <w:szCs w:val="28"/>
        </w:rPr>
      </w:pPr>
    </w:p>
    <w:p w14:paraId="574A20D7" w14:textId="77777777" w:rsidR="00F828B1" w:rsidRPr="002A729F" w:rsidRDefault="00F828B1" w:rsidP="00F828B1">
      <w:pPr>
        <w:pStyle w:val="ListParagraph"/>
        <w:rPr>
          <w:rFonts w:ascii="Trebuchet MS" w:hAnsi="Trebuchet MS"/>
          <w:sz w:val="28"/>
          <w:szCs w:val="28"/>
        </w:rPr>
      </w:pPr>
      <w:r>
        <w:rPr>
          <w:rFonts w:ascii="Trebuchet MS" w:hAnsi="Trebuchet MS"/>
          <w:sz w:val="28"/>
          <w:szCs w:val="28"/>
        </w:rPr>
        <w:t>A</w:t>
      </w:r>
      <w:r w:rsidRPr="00642FCC">
        <w:rPr>
          <w:rFonts w:ascii="Trebuchet MS" w:hAnsi="Trebuchet MS"/>
          <w:sz w:val="28"/>
          <w:szCs w:val="28"/>
        </w:rPr>
        <w:t xml:space="preserve"> personal statement that</w:t>
      </w:r>
      <w:r w:rsidRPr="00642FCC">
        <w:rPr>
          <w:rFonts w:ascii="Trebuchet MS" w:hAnsi="Trebuchet MS"/>
          <w:spacing w:val="-2"/>
          <w:sz w:val="28"/>
          <w:szCs w:val="28"/>
        </w:rPr>
        <w:t xml:space="preserve"> </w:t>
      </w:r>
      <w:r w:rsidRPr="00642FCC">
        <w:rPr>
          <w:rFonts w:ascii="Trebuchet MS" w:hAnsi="Trebuchet MS"/>
          <w:sz w:val="28"/>
          <w:szCs w:val="28"/>
        </w:rPr>
        <w:t>includes:</w:t>
      </w:r>
    </w:p>
    <w:p w14:paraId="542C4806" w14:textId="77777777" w:rsidR="00F828B1" w:rsidRPr="008E0A46" w:rsidRDefault="00F828B1" w:rsidP="00F828B1">
      <w:pPr>
        <w:pStyle w:val="ListParagraph"/>
        <w:rPr>
          <w:rFonts w:ascii="Trebuchet MS" w:hAnsi="Trebuchet MS"/>
          <w:sz w:val="28"/>
          <w:szCs w:val="28"/>
        </w:rPr>
      </w:pPr>
    </w:p>
    <w:p w14:paraId="2FCAE9BB" w14:textId="77777777" w:rsidR="00853355" w:rsidRPr="00A5682C" w:rsidRDefault="00853355" w:rsidP="00853355">
      <w:pPr>
        <w:rPr>
          <w:rFonts w:ascii="Trebuchet MS" w:hAnsi="Trebuchet MS"/>
          <w:sz w:val="28"/>
          <w:szCs w:val="28"/>
        </w:rPr>
      </w:pPr>
    </w:p>
    <w:p w14:paraId="16757198" w14:textId="2E17C12C" w:rsidR="00853355" w:rsidRPr="00A5682C" w:rsidRDefault="00853355" w:rsidP="00A5682C">
      <w:pPr>
        <w:pStyle w:val="ListParagraph"/>
        <w:numPr>
          <w:ilvl w:val="2"/>
          <w:numId w:val="2"/>
        </w:numPr>
        <w:tabs>
          <w:tab w:val="left" w:pos="1641"/>
          <w:tab w:val="left" w:pos="1642"/>
        </w:tabs>
        <w:spacing w:before="17" w:line="246" w:lineRule="exact"/>
        <w:ind w:hanging="364"/>
        <w:rPr>
          <w:rFonts w:ascii="Trebuchet MS" w:hAnsi="Trebuchet MS"/>
          <w:sz w:val="28"/>
          <w:szCs w:val="28"/>
        </w:rPr>
      </w:pPr>
      <w:r w:rsidRPr="00A5682C">
        <w:rPr>
          <w:rFonts w:ascii="Trebuchet MS" w:hAnsi="Trebuchet MS"/>
          <w:sz w:val="28"/>
          <w:szCs w:val="28"/>
        </w:rPr>
        <w:t>Why you wish to apply to this program?</w:t>
      </w:r>
    </w:p>
    <w:p w14:paraId="329392B6" w14:textId="77777777" w:rsidR="00853355" w:rsidRPr="00A5682C" w:rsidRDefault="00853355" w:rsidP="00A5682C">
      <w:pPr>
        <w:pStyle w:val="ListParagraph"/>
        <w:tabs>
          <w:tab w:val="left" w:pos="1641"/>
          <w:tab w:val="left" w:pos="1642"/>
        </w:tabs>
        <w:spacing w:before="17" w:line="246" w:lineRule="exact"/>
        <w:ind w:left="1641" w:firstLine="0"/>
        <w:rPr>
          <w:rFonts w:ascii="Trebuchet MS" w:hAnsi="Trebuchet MS"/>
          <w:sz w:val="28"/>
          <w:szCs w:val="28"/>
        </w:rPr>
      </w:pPr>
    </w:p>
    <w:p w14:paraId="62701653" w14:textId="097CF07D" w:rsidR="00853355" w:rsidRPr="00A5682C" w:rsidRDefault="00853355" w:rsidP="00A5682C">
      <w:pPr>
        <w:pStyle w:val="ListParagraph"/>
        <w:numPr>
          <w:ilvl w:val="2"/>
          <w:numId w:val="2"/>
        </w:numPr>
        <w:tabs>
          <w:tab w:val="left" w:pos="1641"/>
          <w:tab w:val="left" w:pos="1642"/>
        </w:tabs>
        <w:spacing w:before="17" w:line="246" w:lineRule="exact"/>
        <w:ind w:hanging="364"/>
        <w:rPr>
          <w:rFonts w:ascii="Trebuchet MS" w:hAnsi="Trebuchet MS"/>
          <w:sz w:val="28"/>
          <w:szCs w:val="28"/>
        </w:rPr>
      </w:pPr>
      <w:r w:rsidRPr="00A5682C">
        <w:rPr>
          <w:rFonts w:ascii="Trebuchet MS" w:hAnsi="Trebuchet MS"/>
          <w:sz w:val="28"/>
          <w:szCs w:val="28"/>
        </w:rPr>
        <w:t>How the opportunity support</w:t>
      </w:r>
      <w:r w:rsidR="00F828B1">
        <w:rPr>
          <w:rFonts w:ascii="Trebuchet MS" w:hAnsi="Trebuchet MS"/>
          <w:sz w:val="28"/>
          <w:szCs w:val="28"/>
        </w:rPr>
        <w:t>s</w:t>
      </w:r>
      <w:r w:rsidRPr="00A5682C">
        <w:rPr>
          <w:rFonts w:ascii="Trebuchet MS" w:hAnsi="Trebuchet MS"/>
          <w:sz w:val="28"/>
          <w:szCs w:val="28"/>
        </w:rPr>
        <w:t xml:space="preserve"> your career goals and trajectory?</w:t>
      </w:r>
    </w:p>
    <w:p w14:paraId="3C02C7C8" w14:textId="77777777" w:rsidR="00853355" w:rsidRDefault="00853355" w:rsidP="00A5682C">
      <w:pPr>
        <w:pStyle w:val="ListParagraph"/>
        <w:tabs>
          <w:tab w:val="left" w:pos="921"/>
          <w:tab w:val="left" w:pos="922"/>
        </w:tabs>
        <w:ind w:firstLine="0"/>
        <w:rPr>
          <w:rFonts w:ascii="Trebuchet MS" w:hAnsi="Trebuchet MS"/>
          <w:sz w:val="28"/>
          <w:szCs w:val="28"/>
        </w:rPr>
      </w:pPr>
    </w:p>
    <w:bookmarkEnd w:id="4"/>
    <w:p w14:paraId="7B64497B" w14:textId="77777777" w:rsidR="00795521" w:rsidRPr="00EE00A0" w:rsidRDefault="00795521" w:rsidP="00EE00A0">
      <w:pPr>
        <w:tabs>
          <w:tab w:val="left" w:pos="921"/>
          <w:tab w:val="left" w:pos="922"/>
        </w:tabs>
        <w:rPr>
          <w:rFonts w:ascii="Trebuchet MS" w:hAnsi="Trebuchet MS"/>
          <w:sz w:val="28"/>
          <w:szCs w:val="28"/>
        </w:rPr>
      </w:pPr>
    </w:p>
    <w:p w14:paraId="2EB3F298" w14:textId="77777777" w:rsidR="001A7D84" w:rsidRPr="001A7D84" w:rsidRDefault="001A7D84" w:rsidP="001A7D84">
      <w:pPr>
        <w:pStyle w:val="ListParagraph"/>
        <w:rPr>
          <w:rFonts w:ascii="Trebuchet MS" w:hAnsi="Trebuchet MS"/>
          <w:sz w:val="28"/>
          <w:szCs w:val="28"/>
        </w:rPr>
      </w:pPr>
    </w:p>
    <w:p w14:paraId="424A127C" w14:textId="77777777" w:rsidR="001A7D84" w:rsidRPr="001A7D84" w:rsidRDefault="001A7D84" w:rsidP="001A7D84">
      <w:pPr>
        <w:tabs>
          <w:tab w:val="left" w:pos="1641"/>
          <w:tab w:val="left" w:pos="1642"/>
        </w:tabs>
        <w:spacing w:line="249" w:lineRule="exact"/>
        <w:rPr>
          <w:rFonts w:ascii="Trebuchet MS" w:hAnsi="Trebuchet MS"/>
          <w:sz w:val="28"/>
          <w:szCs w:val="28"/>
        </w:rPr>
      </w:pPr>
    </w:p>
    <w:bookmarkEnd w:id="5"/>
    <w:p w14:paraId="34D9B50C" w14:textId="77777777" w:rsidR="001A7D84" w:rsidRPr="001A7D84" w:rsidRDefault="001A7D84" w:rsidP="001A7D84">
      <w:pPr>
        <w:pStyle w:val="ListParagraph"/>
        <w:ind w:left="1277" w:firstLine="0"/>
      </w:pPr>
    </w:p>
    <w:p w14:paraId="71DA97A7" w14:textId="53F856E6" w:rsidR="00050EDF" w:rsidRPr="001A7D84" w:rsidRDefault="00050EDF" w:rsidP="001A7D84">
      <w:pPr>
        <w:pStyle w:val="ListParagraph"/>
        <w:numPr>
          <w:ilvl w:val="0"/>
          <w:numId w:val="14"/>
        </w:numPr>
      </w:pPr>
      <w:bookmarkStart w:id="6" w:name="_Hlk140741982"/>
      <w:r w:rsidRPr="001A7D84">
        <w:rPr>
          <w:rFonts w:ascii="Trebuchet MS" w:hAnsi="Trebuchet MS"/>
          <w:sz w:val="28"/>
          <w:szCs w:val="28"/>
        </w:rPr>
        <w:t>Outline any access requirements you need for attending an interview on</w:t>
      </w:r>
      <w:r w:rsidR="00FA3829" w:rsidRPr="001A7D84">
        <w:rPr>
          <w:rFonts w:ascii="Trebuchet MS" w:hAnsi="Trebuchet MS"/>
          <w:sz w:val="28"/>
          <w:szCs w:val="28"/>
        </w:rPr>
        <w:t>line</w:t>
      </w:r>
      <w:r w:rsidR="00705825">
        <w:rPr>
          <w:rFonts w:ascii="Trebuchet MS" w:hAnsi="Trebuchet MS"/>
          <w:sz w:val="28"/>
          <w:szCs w:val="28"/>
        </w:rPr>
        <w:t>.</w:t>
      </w:r>
    </w:p>
    <w:bookmarkEnd w:id="6"/>
    <w:p w14:paraId="10A8EA95" w14:textId="77777777" w:rsidR="003440BE" w:rsidRPr="00642FCC" w:rsidRDefault="003440BE" w:rsidP="003440BE">
      <w:pPr>
        <w:pStyle w:val="BodyText"/>
        <w:spacing w:before="5"/>
        <w:rPr>
          <w:rFonts w:ascii="Trebuchet MS" w:hAnsi="Trebuchet MS"/>
          <w:sz w:val="28"/>
          <w:szCs w:val="28"/>
        </w:rPr>
      </w:pPr>
    </w:p>
    <w:p w14:paraId="3B3C03C3" w14:textId="77777777" w:rsidR="003440BE" w:rsidRPr="00642FCC" w:rsidRDefault="003440BE" w:rsidP="003440BE">
      <w:pPr>
        <w:pStyle w:val="Heading1"/>
        <w:rPr>
          <w:rFonts w:ascii="Trebuchet MS" w:hAnsi="Trebuchet MS"/>
          <w:sz w:val="28"/>
          <w:szCs w:val="28"/>
        </w:rPr>
      </w:pPr>
      <w:bookmarkStart w:id="7" w:name="_Hlk136611220"/>
      <w:r w:rsidRPr="00642FCC">
        <w:rPr>
          <w:rFonts w:ascii="Trebuchet MS" w:hAnsi="Trebuchet MS"/>
          <w:sz w:val="28"/>
          <w:szCs w:val="28"/>
        </w:rPr>
        <w:t>How are applications assessed?</w:t>
      </w:r>
    </w:p>
    <w:p w14:paraId="4B6A9C63" w14:textId="07826257" w:rsidR="00CF76F8" w:rsidRPr="00CF76F8" w:rsidRDefault="003440BE" w:rsidP="00CF76F8">
      <w:pPr>
        <w:pStyle w:val="BodyText"/>
        <w:ind w:right="476"/>
        <w:rPr>
          <w:rFonts w:ascii="Trebuchet MS" w:eastAsia="Trebuchet MS" w:hAnsi="Trebuchet MS" w:cs="Trebuchet MS"/>
          <w:sz w:val="17"/>
          <w:lang w:val="en-US" w:eastAsia="en-US" w:bidi="en-US"/>
        </w:rPr>
      </w:pPr>
      <w:r w:rsidRPr="00642FCC">
        <w:rPr>
          <w:rFonts w:ascii="Trebuchet MS" w:hAnsi="Trebuchet MS"/>
          <w:sz w:val="28"/>
          <w:szCs w:val="28"/>
        </w:rPr>
        <w:t xml:space="preserve">Complete and eligible applications will be considered and reviewed </w:t>
      </w:r>
      <w:r w:rsidR="007303CA">
        <w:rPr>
          <w:rFonts w:ascii="Trebuchet MS" w:hAnsi="Trebuchet MS"/>
          <w:sz w:val="28"/>
          <w:szCs w:val="28"/>
        </w:rPr>
        <w:t>b</w:t>
      </w:r>
      <w:r w:rsidR="00CF76F8" w:rsidRPr="00EE00A0">
        <w:rPr>
          <w:rFonts w:ascii="Trebuchet MS" w:hAnsi="Trebuchet MS"/>
          <w:sz w:val="28"/>
          <w:szCs w:val="28"/>
        </w:rPr>
        <w:t>y Screen Australia executives and/or industry specialists against the assessment criteria listed below</w:t>
      </w:r>
      <w:r w:rsidR="0087478C">
        <w:rPr>
          <w:rFonts w:ascii="Trebuchet MS" w:hAnsi="Trebuchet MS"/>
          <w:sz w:val="28"/>
          <w:szCs w:val="28"/>
        </w:rPr>
        <w:t>.</w:t>
      </w:r>
    </w:p>
    <w:bookmarkEnd w:id="7"/>
    <w:p w14:paraId="4340431A" w14:textId="77777777" w:rsidR="003440BE" w:rsidRPr="00642FCC" w:rsidRDefault="003440BE" w:rsidP="003440BE">
      <w:pPr>
        <w:pStyle w:val="BodyText"/>
        <w:spacing w:before="2"/>
        <w:rPr>
          <w:rFonts w:ascii="Trebuchet MS" w:hAnsi="Trebuchet MS"/>
          <w:sz w:val="28"/>
          <w:szCs w:val="28"/>
        </w:rPr>
      </w:pPr>
    </w:p>
    <w:p w14:paraId="135B13D1" w14:textId="77777777" w:rsidR="003440BE" w:rsidRPr="00642FCC" w:rsidRDefault="003440BE" w:rsidP="003440BE">
      <w:pPr>
        <w:pStyle w:val="Heading1"/>
        <w:rPr>
          <w:rFonts w:ascii="Trebuchet MS" w:hAnsi="Trebuchet MS"/>
          <w:sz w:val="28"/>
          <w:szCs w:val="28"/>
        </w:rPr>
      </w:pPr>
      <w:r w:rsidRPr="00642FCC">
        <w:rPr>
          <w:rFonts w:ascii="Trebuchet MS" w:hAnsi="Trebuchet MS"/>
          <w:sz w:val="28"/>
          <w:szCs w:val="28"/>
        </w:rPr>
        <w:t>Assessment Criteria</w:t>
      </w:r>
    </w:p>
    <w:p w14:paraId="2813E476" w14:textId="77777777" w:rsidR="003440BE" w:rsidRPr="00642FCC" w:rsidRDefault="003440BE" w:rsidP="003440BE">
      <w:pPr>
        <w:pStyle w:val="BodyText"/>
        <w:spacing w:before="13"/>
        <w:ind w:left="201"/>
        <w:rPr>
          <w:rFonts w:ascii="Trebuchet MS" w:hAnsi="Trebuchet MS"/>
          <w:sz w:val="28"/>
          <w:szCs w:val="28"/>
        </w:rPr>
      </w:pPr>
      <w:r w:rsidRPr="00642FCC">
        <w:rPr>
          <w:rFonts w:ascii="Trebuchet MS" w:hAnsi="Trebuchet MS"/>
          <w:sz w:val="28"/>
          <w:szCs w:val="28"/>
        </w:rPr>
        <w:t>Funding decisions will be made against the following criteria:</w:t>
      </w:r>
    </w:p>
    <w:p w14:paraId="1E304ACD" w14:textId="77777777" w:rsidR="003440BE" w:rsidRPr="00642FCC" w:rsidRDefault="003440BE" w:rsidP="003440BE">
      <w:pPr>
        <w:pStyle w:val="BodyText"/>
        <w:spacing w:before="2"/>
        <w:rPr>
          <w:rFonts w:ascii="Trebuchet MS" w:hAnsi="Trebuchet MS"/>
          <w:sz w:val="28"/>
          <w:szCs w:val="28"/>
        </w:rPr>
      </w:pPr>
    </w:p>
    <w:p w14:paraId="3DB25C56" w14:textId="74E21839" w:rsidR="003440BE" w:rsidRDefault="003440BE" w:rsidP="003440BE">
      <w:pPr>
        <w:pStyle w:val="ListParagraph"/>
        <w:numPr>
          <w:ilvl w:val="0"/>
          <w:numId w:val="1"/>
        </w:numPr>
        <w:tabs>
          <w:tab w:val="left" w:pos="657"/>
          <w:tab w:val="left" w:pos="658"/>
        </w:tabs>
        <w:ind w:right="724" w:hanging="360"/>
        <w:rPr>
          <w:rFonts w:ascii="Trebuchet MS" w:hAnsi="Trebuchet MS"/>
          <w:sz w:val="28"/>
          <w:szCs w:val="28"/>
        </w:rPr>
      </w:pPr>
      <w:r w:rsidRPr="00642FCC">
        <w:rPr>
          <w:rFonts w:ascii="Trebuchet MS" w:hAnsi="Trebuchet MS"/>
          <w:sz w:val="28"/>
          <w:szCs w:val="28"/>
        </w:rPr>
        <w:t>the strength of the applicant’s credits and suitability for the opportunity</w:t>
      </w:r>
      <w:r w:rsidR="00F86EA0">
        <w:rPr>
          <w:rFonts w:ascii="Trebuchet MS" w:hAnsi="Trebuchet MS"/>
          <w:sz w:val="28"/>
          <w:szCs w:val="28"/>
        </w:rPr>
        <w:t>;</w:t>
      </w:r>
    </w:p>
    <w:p w14:paraId="742BDBEF" w14:textId="77777777" w:rsidR="00F86EA0" w:rsidRPr="00F86EA0" w:rsidRDefault="00F86EA0" w:rsidP="00F86EA0">
      <w:pPr>
        <w:tabs>
          <w:tab w:val="left" w:pos="657"/>
          <w:tab w:val="left" w:pos="658"/>
        </w:tabs>
        <w:ind w:right="724"/>
        <w:rPr>
          <w:rFonts w:ascii="Trebuchet MS" w:hAnsi="Trebuchet MS"/>
          <w:sz w:val="28"/>
          <w:szCs w:val="28"/>
        </w:rPr>
      </w:pPr>
    </w:p>
    <w:p w14:paraId="7E8D1C1D" w14:textId="342C3287" w:rsidR="003440BE" w:rsidRDefault="003440BE" w:rsidP="003440BE">
      <w:pPr>
        <w:pStyle w:val="ListParagraph"/>
        <w:numPr>
          <w:ilvl w:val="0"/>
          <w:numId w:val="1"/>
        </w:numPr>
        <w:tabs>
          <w:tab w:val="left" w:pos="657"/>
          <w:tab w:val="left" w:pos="658"/>
        </w:tabs>
        <w:spacing w:before="2" w:line="255" w:lineRule="exact"/>
        <w:ind w:left="657" w:hanging="359"/>
        <w:rPr>
          <w:rFonts w:ascii="Trebuchet MS" w:hAnsi="Trebuchet MS"/>
          <w:sz w:val="28"/>
          <w:szCs w:val="28"/>
        </w:rPr>
      </w:pPr>
      <w:r w:rsidRPr="00642FCC">
        <w:rPr>
          <w:rFonts w:ascii="Trebuchet MS" w:hAnsi="Trebuchet MS"/>
          <w:sz w:val="28"/>
          <w:szCs w:val="28"/>
        </w:rPr>
        <w:t>appropriateness of motivation of the applicant for the</w:t>
      </w:r>
      <w:r w:rsidRPr="00642FCC">
        <w:rPr>
          <w:rFonts w:ascii="Trebuchet MS" w:hAnsi="Trebuchet MS"/>
          <w:spacing w:val="-4"/>
          <w:sz w:val="28"/>
          <w:szCs w:val="28"/>
        </w:rPr>
        <w:t xml:space="preserve"> </w:t>
      </w:r>
      <w:r w:rsidRPr="00642FCC">
        <w:rPr>
          <w:rFonts w:ascii="Trebuchet MS" w:hAnsi="Trebuchet MS"/>
          <w:sz w:val="28"/>
          <w:szCs w:val="28"/>
        </w:rPr>
        <w:t>opportunity;</w:t>
      </w:r>
      <w:r w:rsidR="001A7D84" w:rsidRPr="001A7D84">
        <w:rPr>
          <w:rFonts w:ascii="Trebuchet MS" w:hAnsi="Trebuchet MS"/>
          <w:sz w:val="28"/>
          <w:szCs w:val="28"/>
        </w:rPr>
        <w:t xml:space="preserve"> </w:t>
      </w:r>
      <w:r w:rsidR="001A7D84" w:rsidRPr="00642FCC">
        <w:rPr>
          <w:rFonts w:ascii="Trebuchet MS" w:hAnsi="Trebuchet MS"/>
          <w:sz w:val="28"/>
          <w:szCs w:val="28"/>
        </w:rPr>
        <w:t>and,</w:t>
      </w:r>
    </w:p>
    <w:p w14:paraId="3A299F85" w14:textId="77777777" w:rsidR="00F86EA0" w:rsidRPr="00F86EA0" w:rsidRDefault="00F86EA0" w:rsidP="00F86EA0">
      <w:pPr>
        <w:tabs>
          <w:tab w:val="left" w:pos="657"/>
          <w:tab w:val="left" w:pos="658"/>
        </w:tabs>
        <w:spacing w:before="2" w:line="255" w:lineRule="exact"/>
        <w:rPr>
          <w:rFonts w:ascii="Trebuchet MS" w:hAnsi="Trebuchet MS"/>
          <w:sz w:val="28"/>
          <w:szCs w:val="28"/>
        </w:rPr>
      </w:pPr>
    </w:p>
    <w:p w14:paraId="611786BA" w14:textId="77777777" w:rsidR="00F86EA0" w:rsidRPr="00F86EA0" w:rsidRDefault="00F86EA0" w:rsidP="00F86EA0">
      <w:pPr>
        <w:tabs>
          <w:tab w:val="left" w:pos="657"/>
          <w:tab w:val="left" w:pos="658"/>
        </w:tabs>
        <w:spacing w:line="253" w:lineRule="exact"/>
        <w:rPr>
          <w:rFonts w:ascii="Trebuchet MS" w:hAnsi="Trebuchet MS"/>
          <w:sz w:val="28"/>
          <w:szCs w:val="28"/>
        </w:rPr>
      </w:pPr>
    </w:p>
    <w:p w14:paraId="34C71DCE" w14:textId="683372C2" w:rsidR="003440BE" w:rsidRPr="00CA1D6C" w:rsidRDefault="003440BE" w:rsidP="003440BE">
      <w:pPr>
        <w:pStyle w:val="ListParagraph"/>
        <w:numPr>
          <w:ilvl w:val="0"/>
          <w:numId w:val="1"/>
        </w:numPr>
        <w:tabs>
          <w:tab w:val="left" w:pos="657"/>
          <w:tab w:val="left" w:pos="658"/>
        </w:tabs>
        <w:spacing w:line="253" w:lineRule="exact"/>
        <w:ind w:left="657" w:hanging="359"/>
        <w:rPr>
          <w:rFonts w:ascii="Trebuchet MS" w:hAnsi="Trebuchet MS"/>
          <w:sz w:val="28"/>
          <w:szCs w:val="28"/>
        </w:rPr>
      </w:pPr>
      <w:r w:rsidRPr="00642FCC">
        <w:rPr>
          <w:rFonts w:ascii="Trebuchet MS" w:hAnsi="Trebuchet MS"/>
          <w:sz w:val="28"/>
          <w:szCs w:val="28"/>
        </w:rPr>
        <w:t>the perceived experience and knowledge of the applicant pertinent to the</w:t>
      </w:r>
      <w:r w:rsidRPr="00642FCC">
        <w:rPr>
          <w:rFonts w:ascii="Trebuchet MS" w:hAnsi="Trebuchet MS"/>
          <w:spacing w:val="-18"/>
          <w:sz w:val="28"/>
          <w:szCs w:val="28"/>
        </w:rPr>
        <w:t xml:space="preserve"> </w:t>
      </w:r>
      <w:r w:rsidRPr="00642FCC">
        <w:rPr>
          <w:rFonts w:ascii="Trebuchet MS" w:hAnsi="Trebuchet MS"/>
          <w:sz w:val="28"/>
          <w:szCs w:val="28"/>
        </w:rPr>
        <w:t>activity.</w:t>
      </w:r>
    </w:p>
    <w:p w14:paraId="55CF2AE5" w14:textId="77777777" w:rsidR="003440BE" w:rsidRPr="00642FCC" w:rsidRDefault="003440BE" w:rsidP="003440BE">
      <w:pPr>
        <w:pStyle w:val="BodyText"/>
        <w:rPr>
          <w:rFonts w:ascii="Trebuchet MS" w:hAnsi="Trebuchet MS"/>
          <w:sz w:val="28"/>
          <w:szCs w:val="28"/>
        </w:rPr>
      </w:pPr>
    </w:p>
    <w:p w14:paraId="07AD82D7" w14:textId="3014D593" w:rsidR="003440BE" w:rsidRPr="00642FCC" w:rsidRDefault="003440BE" w:rsidP="003440BE">
      <w:pPr>
        <w:pStyle w:val="BodyText"/>
        <w:spacing w:line="268" w:lineRule="auto"/>
        <w:ind w:left="201" w:right="923"/>
        <w:rPr>
          <w:rFonts w:ascii="Trebuchet MS" w:hAnsi="Trebuchet MS"/>
          <w:sz w:val="28"/>
          <w:szCs w:val="28"/>
        </w:rPr>
      </w:pPr>
      <w:r w:rsidRPr="00642FCC">
        <w:rPr>
          <w:rFonts w:ascii="Trebuchet MS" w:hAnsi="Trebuchet MS"/>
          <w:sz w:val="28"/>
          <w:szCs w:val="28"/>
        </w:rPr>
        <w:t xml:space="preserve">We aim to make the application and assessment processes as transparent as possible, but given the volume of applications we receive, we </w:t>
      </w:r>
      <w:r w:rsidR="006A266B">
        <w:rPr>
          <w:rFonts w:ascii="Trebuchet MS" w:hAnsi="Trebuchet MS"/>
          <w:sz w:val="28"/>
          <w:szCs w:val="28"/>
        </w:rPr>
        <w:t>may</w:t>
      </w:r>
      <w:r w:rsidR="006A266B" w:rsidRPr="00642FCC">
        <w:rPr>
          <w:rFonts w:ascii="Trebuchet MS" w:hAnsi="Trebuchet MS"/>
          <w:sz w:val="28"/>
          <w:szCs w:val="28"/>
        </w:rPr>
        <w:t xml:space="preserve"> </w:t>
      </w:r>
      <w:r w:rsidRPr="00642FCC">
        <w:rPr>
          <w:rFonts w:ascii="Trebuchet MS" w:hAnsi="Trebuchet MS"/>
          <w:sz w:val="28"/>
          <w:szCs w:val="28"/>
        </w:rPr>
        <w:t>not have the resources to provide extensive feedback on each proposal.</w:t>
      </w:r>
    </w:p>
    <w:p w14:paraId="7715C7C2" w14:textId="77777777" w:rsidR="003440BE" w:rsidRPr="00642FCC" w:rsidRDefault="003440BE" w:rsidP="003440BE">
      <w:pPr>
        <w:pStyle w:val="BodyText"/>
        <w:rPr>
          <w:rFonts w:ascii="Trebuchet MS" w:hAnsi="Trebuchet MS"/>
          <w:sz w:val="28"/>
          <w:szCs w:val="28"/>
        </w:rPr>
      </w:pPr>
    </w:p>
    <w:p w14:paraId="199D5A9C" w14:textId="41A3F0ED" w:rsidR="003440BE" w:rsidRPr="00C22F12" w:rsidRDefault="003440BE" w:rsidP="003440BE">
      <w:pPr>
        <w:pStyle w:val="Heading1"/>
        <w:spacing w:before="179"/>
        <w:ind w:right="317"/>
        <w:rPr>
          <w:rFonts w:ascii="Trebuchet MS" w:hAnsi="Trebuchet MS"/>
          <w:b w:val="0"/>
          <w:bCs w:val="0"/>
          <w:sz w:val="28"/>
          <w:szCs w:val="28"/>
        </w:rPr>
      </w:pPr>
      <w:r w:rsidRPr="00C22F12">
        <w:rPr>
          <w:rFonts w:ascii="Trebuchet MS" w:hAnsi="Trebuchet MS"/>
          <w:b w:val="0"/>
          <w:bCs w:val="0"/>
          <w:sz w:val="28"/>
          <w:szCs w:val="28"/>
        </w:rPr>
        <w:t xml:space="preserve">Screen Australia will advise applicants of the outcome of their application in writing by </w:t>
      </w:r>
      <w:r w:rsidR="00260078">
        <w:rPr>
          <w:rFonts w:ascii="Trebuchet MS" w:hAnsi="Trebuchet MS"/>
          <w:b w:val="0"/>
          <w:bCs w:val="0"/>
          <w:sz w:val="28"/>
          <w:szCs w:val="28"/>
        </w:rPr>
        <w:t>22 September 2023</w:t>
      </w:r>
    </w:p>
    <w:p w14:paraId="44A9D356" w14:textId="77777777" w:rsidR="003440BE" w:rsidRPr="00C22F12" w:rsidRDefault="003440BE" w:rsidP="003440BE">
      <w:pPr>
        <w:rPr>
          <w:sz w:val="28"/>
          <w:szCs w:val="28"/>
        </w:rPr>
      </w:pPr>
    </w:p>
    <w:p w14:paraId="7E908BA6" w14:textId="785EAA60" w:rsidR="00310041" w:rsidRPr="00C22F12" w:rsidRDefault="003440BE" w:rsidP="00401458">
      <w:pPr>
        <w:rPr>
          <w:rFonts w:ascii="Lato" w:eastAsia="Times New Roman" w:hAnsi="Lato" w:cs="Times New Roman"/>
          <w:color w:val="00929D"/>
          <w:sz w:val="38"/>
          <w:szCs w:val="38"/>
          <w:lang w:bidi="ar-SA"/>
        </w:rPr>
      </w:pPr>
      <w:r w:rsidRPr="00C22F12">
        <w:rPr>
          <w:rFonts w:ascii="Trebuchet MS" w:hAnsi="Trebuchet MS"/>
          <w:sz w:val="28"/>
          <w:szCs w:val="28"/>
        </w:rPr>
        <w:t xml:space="preserve">If you are unsure about your eligibility or have questions about the application form, please email us at </w:t>
      </w:r>
      <w:hyperlink r:id="rId12">
        <w:r w:rsidRPr="00C22F12">
          <w:rPr>
            <w:rFonts w:ascii="Trebuchet MS" w:hAnsi="Trebuchet MS"/>
            <w:color w:val="0000FF"/>
            <w:sz w:val="28"/>
            <w:szCs w:val="28"/>
            <w:u w:val="single" w:color="0000FF"/>
          </w:rPr>
          <w:t>Industry@screenaustralia.gov.au</w:t>
        </w:r>
        <w:r w:rsidRPr="00C22F12">
          <w:rPr>
            <w:rFonts w:ascii="Trebuchet MS" w:hAnsi="Trebuchet MS"/>
            <w:color w:val="0000FF"/>
            <w:spacing w:val="-8"/>
            <w:sz w:val="28"/>
            <w:szCs w:val="28"/>
          </w:rPr>
          <w:t xml:space="preserve"> </w:t>
        </w:r>
      </w:hyperlink>
      <w:r w:rsidRPr="00C22F12">
        <w:rPr>
          <w:rFonts w:ascii="Trebuchet MS" w:hAnsi="Trebuchet MS"/>
          <w:sz w:val="28"/>
          <w:szCs w:val="28"/>
        </w:rPr>
        <w:t>or</w:t>
      </w:r>
      <w:r w:rsidRPr="00C22F12">
        <w:rPr>
          <w:rFonts w:ascii="Trebuchet MS" w:hAnsi="Trebuchet MS"/>
          <w:spacing w:val="-20"/>
          <w:sz w:val="28"/>
          <w:szCs w:val="28"/>
        </w:rPr>
        <w:t xml:space="preserve"> </w:t>
      </w:r>
      <w:r w:rsidRPr="00C22F12">
        <w:rPr>
          <w:rFonts w:ascii="Trebuchet MS" w:hAnsi="Trebuchet MS"/>
          <w:sz w:val="28"/>
          <w:szCs w:val="28"/>
        </w:rPr>
        <w:t>call</w:t>
      </w:r>
      <w:r w:rsidRPr="00C22F12">
        <w:rPr>
          <w:rFonts w:ascii="Trebuchet MS" w:hAnsi="Trebuchet MS"/>
          <w:spacing w:val="-18"/>
          <w:sz w:val="28"/>
          <w:szCs w:val="28"/>
        </w:rPr>
        <w:t xml:space="preserve"> </w:t>
      </w:r>
      <w:bookmarkStart w:id="8" w:name="_Hlk136431892"/>
      <w:r w:rsidRPr="00C22F12">
        <w:rPr>
          <w:rFonts w:ascii="Trebuchet MS" w:hAnsi="Trebuchet MS"/>
          <w:sz w:val="28"/>
          <w:szCs w:val="28"/>
        </w:rPr>
        <w:t>Program</w:t>
      </w:r>
      <w:r w:rsidRPr="00C22F12">
        <w:rPr>
          <w:rFonts w:ascii="Trebuchet MS" w:hAnsi="Trebuchet MS"/>
          <w:spacing w:val="-19"/>
          <w:sz w:val="28"/>
          <w:szCs w:val="28"/>
        </w:rPr>
        <w:t xml:space="preserve"> </w:t>
      </w:r>
      <w:r w:rsidRPr="00C22F12">
        <w:rPr>
          <w:rFonts w:ascii="Trebuchet MS" w:hAnsi="Trebuchet MS"/>
          <w:sz w:val="28"/>
          <w:szCs w:val="28"/>
        </w:rPr>
        <w:t>Operations</w:t>
      </w:r>
      <w:r w:rsidRPr="00C22F12">
        <w:rPr>
          <w:rFonts w:ascii="Trebuchet MS" w:hAnsi="Trebuchet MS"/>
          <w:spacing w:val="-19"/>
          <w:sz w:val="28"/>
          <w:szCs w:val="28"/>
        </w:rPr>
        <w:t xml:space="preserve"> </w:t>
      </w:r>
      <w:r w:rsidRPr="00C22F12">
        <w:rPr>
          <w:rFonts w:ascii="Trebuchet MS" w:hAnsi="Trebuchet MS"/>
          <w:sz w:val="28"/>
          <w:szCs w:val="28"/>
        </w:rPr>
        <w:t>on</w:t>
      </w:r>
      <w:r w:rsidRPr="00C22F12">
        <w:rPr>
          <w:rFonts w:ascii="Trebuchet MS" w:hAnsi="Trebuchet MS"/>
          <w:spacing w:val="-19"/>
          <w:sz w:val="28"/>
          <w:szCs w:val="28"/>
        </w:rPr>
        <w:t xml:space="preserve"> </w:t>
      </w:r>
      <w:r w:rsidRPr="00C22F12">
        <w:rPr>
          <w:rFonts w:ascii="Trebuchet MS" w:hAnsi="Trebuchet MS"/>
          <w:sz w:val="28"/>
          <w:szCs w:val="28"/>
        </w:rPr>
        <w:t>1800</w:t>
      </w:r>
      <w:r w:rsidRPr="00C22F12">
        <w:rPr>
          <w:rFonts w:ascii="Trebuchet MS" w:hAnsi="Trebuchet MS"/>
          <w:spacing w:val="-20"/>
          <w:sz w:val="28"/>
          <w:szCs w:val="28"/>
        </w:rPr>
        <w:t xml:space="preserve"> </w:t>
      </w:r>
      <w:r w:rsidRPr="00C22F12">
        <w:rPr>
          <w:rFonts w:ascii="Trebuchet MS" w:hAnsi="Trebuchet MS"/>
          <w:sz w:val="28"/>
          <w:szCs w:val="28"/>
        </w:rPr>
        <w:t>507</w:t>
      </w:r>
      <w:r w:rsidRPr="00C22F12">
        <w:rPr>
          <w:rFonts w:ascii="Trebuchet MS" w:hAnsi="Trebuchet MS"/>
          <w:spacing w:val="-21"/>
          <w:sz w:val="28"/>
          <w:szCs w:val="28"/>
        </w:rPr>
        <w:t xml:space="preserve"> </w:t>
      </w:r>
      <w:r w:rsidRPr="00C22F12">
        <w:rPr>
          <w:rFonts w:ascii="Trebuchet MS" w:hAnsi="Trebuchet MS"/>
          <w:sz w:val="28"/>
          <w:szCs w:val="28"/>
        </w:rPr>
        <w:t>901.</w:t>
      </w:r>
      <w:r w:rsidRPr="00C22F12">
        <w:rPr>
          <w:rFonts w:ascii="Trebuchet MS" w:hAnsi="Trebuchet MS"/>
          <w:spacing w:val="-18"/>
          <w:sz w:val="28"/>
          <w:szCs w:val="28"/>
        </w:rPr>
        <w:t xml:space="preserve"> </w:t>
      </w:r>
      <w:bookmarkEnd w:id="8"/>
      <w:r w:rsidRPr="00C22F12">
        <w:rPr>
          <w:rFonts w:ascii="Trebuchet MS" w:hAnsi="Trebuchet MS"/>
          <w:sz w:val="28"/>
          <w:szCs w:val="28"/>
        </w:rPr>
        <w:t>Please</w:t>
      </w:r>
      <w:r w:rsidRPr="00C22F12">
        <w:rPr>
          <w:rFonts w:ascii="Trebuchet MS" w:hAnsi="Trebuchet MS"/>
          <w:spacing w:val="-19"/>
          <w:sz w:val="28"/>
          <w:szCs w:val="28"/>
        </w:rPr>
        <w:t xml:space="preserve"> </w:t>
      </w:r>
      <w:r w:rsidRPr="00C22F12">
        <w:rPr>
          <w:rFonts w:ascii="Trebuchet MS" w:hAnsi="Trebuchet MS"/>
          <w:sz w:val="28"/>
          <w:szCs w:val="28"/>
        </w:rPr>
        <w:t>note</w:t>
      </w:r>
      <w:r w:rsidRPr="00C22F12">
        <w:rPr>
          <w:rFonts w:ascii="Trebuchet MS" w:hAnsi="Trebuchet MS"/>
          <w:spacing w:val="-18"/>
          <w:sz w:val="28"/>
          <w:szCs w:val="28"/>
        </w:rPr>
        <w:t xml:space="preserve"> </w:t>
      </w:r>
      <w:r w:rsidRPr="00C22F12">
        <w:rPr>
          <w:rFonts w:ascii="Trebuchet MS" w:hAnsi="Trebuchet MS"/>
          <w:sz w:val="28"/>
          <w:szCs w:val="28"/>
        </w:rPr>
        <w:t>that</w:t>
      </w:r>
      <w:r w:rsidRPr="00C22F12">
        <w:rPr>
          <w:rFonts w:ascii="Trebuchet MS" w:hAnsi="Trebuchet MS"/>
          <w:spacing w:val="-22"/>
          <w:sz w:val="28"/>
          <w:szCs w:val="28"/>
        </w:rPr>
        <w:t xml:space="preserve"> </w:t>
      </w:r>
      <w:r w:rsidRPr="00C22F12">
        <w:rPr>
          <w:rFonts w:ascii="Trebuchet MS" w:hAnsi="Trebuchet MS"/>
          <w:sz w:val="28"/>
          <w:szCs w:val="28"/>
        </w:rPr>
        <w:t>we</w:t>
      </w:r>
      <w:r w:rsidRPr="00C22F12">
        <w:rPr>
          <w:rFonts w:ascii="Trebuchet MS" w:hAnsi="Trebuchet MS"/>
          <w:spacing w:val="-19"/>
          <w:sz w:val="28"/>
          <w:szCs w:val="28"/>
        </w:rPr>
        <w:t xml:space="preserve"> </w:t>
      </w:r>
      <w:r w:rsidRPr="00C22F12">
        <w:rPr>
          <w:rFonts w:ascii="Trebuchet MS" w:hAnsi="Trebuchet MS"/>
          <w:sz w:val="28"/>
          <w:szCs w:val="28"/>
        </w:rPr>
        <w:t>are</w:t>
      </w:r>
      <w:r w:rsidRPr="00C22F12">
        <w:rPr>
          <w:rFonts w:ascii="Trebuchet MS" w:hAnsi="Trebuchet MS"/>
          <w:spacing w:val="-12"/>
          <w:sz w:val="28"/>
          <w:szCs w:val="28"/>
        </w:rPr>
        <w:t xml:space="preserve"> </w:t>
      </w:r>
      <w:r w:rsidRPr="00C22F12">
        <w:rPr>
          <w:rFonts w:ascii="Trebuchet MS" w:hAnsi="Trebuchet MS"/>
          <w:sz w:val="28"/>
          <w:szCs w:val="28"/>
        </w:rPr>
        <w:t>not able to provide creative advice or suggestions to strengthen your</w:t>
      </w:r>
      <w:r w:rsidRPr="00C22F12">
        <w:rPr>
          <w:rFonts w:ascii="Trebuchet MS" w:hAnsi="Trebuchet MS"/>
          <w:spacing w:val="2"/>
          <w:sz w:val="28"/>
          <w:szCs w:val="28"/>
        </w:rPr>
        <w:t xml:space="preserve"> </w:t>
      </w:r>
      <w:r w:rsidRPr="00C22F12">
        <w:rPr>
          <w:rFonts w:ascii="Trebuchet MS" w:hAnsi="Trebuchet MS"/>
          <w:sz w:val="28"/>
          <w:szCs w:val="28"/>
        </w:rPr>
        <w:t>application</w:t>
      </w:r>
      <w:r w:rsidR="00401458" w:rsidRPr="00C22F12">
        <w:rPr>
          <w:sz w:val="28"/>
          <w:szCs w:val="28"/>
        </w:rPr>
        <w:t>.</w:t>
      </w:r>
    </w:p>
    <w:p w14:paraId="51F00489" w14:textId="044DDF1E" w:rsidR="002831E4" w:rsidRDefault="002831E4" w:rsidP="003440BE">
      <w:pPr>
        <w:rPr>
          <w:rFonts w:ascii="Trebuchet MS" w:hAnsi="Trebuchet MS"/>
          <w:b/>
          <w:sz w:val="28"/>
          <w:szCs w:val="28"/>
        </w:rPr>
      </w:pPr>
    </w:p>
    <w:p w14:paraId="3A7525DD" w14:textId="68504469" w:rsidR="006A266B" w:rsidRDefault="006A266B" w:rsidP="003440BE">
      <w:pPr>
        <w:rPr>
          <w:rFonts w:ascii="Trebuchet MS" w:hAnsi="Trebuchet MS"/>
          <w:b/>
          <w:sz w:val="28"/>
          <w:szCs w:val="28"/>
        </w:rPr>
      </w:pPr>
      <w:r>
        <w:rPr>
          <w:rFonts w:ascii="Trebuchet MS" w:hAnsi="Trebuchet MS"/>
          <w:b/>
          <w:sz w:val="28"/>
          <w:szCs w:val="28"/>
        </w:rPr>
        <w:lastRenderedPageBreak/>
        <w:t>Additional Information</w:t>
      </w:r>
    </w:p>
    <w:p w14:paraId="6A5D6C99" w14:textId="1D1C1E79" w:rsidR="006A266B" w:rsidRDefault="006A266B" w:rsidP="003440BE">
      <w:pPr>
        <w:rPr>
          <w:rFonts w:ascii="Trebuchet MS" w:hAnsi="Trebuchet MS"/>
          <w:b/>
          <w:sz w:val="28"/>
          <w:szCs w:val="28"/>
        </w:rPr>
      </w:pPr>
    </w:p>
    <w:p w14:paraId="696D070F" w14:textId="1D12EF7D" w:rsidR="00B6556C" w:rsidRDefault="00B6556C" w:rsidP="00B6556C">
      <w:pPr>
        <w:rPr>
          <w:rFonts w:ascii="Trebuchet MS" w:hAnsi="Trebuchet MS"/>
          <w:b/>
          <w:sz w:val="28"/>
          <w:szCs w:val="28"/>
        </w:rPr>
      </w:pPr>
      <w:r>
        <w:rPr>
          <w:rFonts w:ascii="Trebuchet MS" w:hAnsi="Trebuchet MS"/>
          <w:b/>
          <w:sz w:val="28"/>
          <w:szCs w:val="28"/>
        </w:rPr>
        <w:t xml:space="preserve">Screen Australia has partnered with </w:t>
      </w:r>
      <w:r w:rsidR="00DD2FFA" w:rsidRPr="00DD2FFA">
        <w:rPr>
          <w:rFonts w:ascii="Trebuchet MS" w:hAnsi="Trebuchet MS"/>
          <w:b/>
          <w:sz w:val="28"/>
          <w:szCs w:val="28"/>
        </w:rPr>
        <w:t>Bridge06</w:t>
      </w:r>
      <w:r>
        <w:rPr>
          <w:rFonts w:ascii="Trebuchet MS" w:hAnsi="Trebuchet MS"/>
          <w:b/>
          <w:sz w:val="28"/>
          <w:szCs w:val="28"/>
        </w:rPr>
        <w:t>,</w:t>
      </w:r>
      <w:r w:rsidR="00DD2FFA" w:rsidRPr="00DD2FFA">
        <w:rPr>
          <w:rFonts w:ascii="Trebuchet MS" w:hAnsi="Trebuchet MS"/>
          <w:b/>
          <w:sz w:val="28"/>
          <w:szCs w:val="28"/>
        </w:rPr>
        <w:t xml:space="preserve"> an Agency &amp; Consultancy working to bring an Access First Approach to the Media &amp; Entertainment Industries</w:t>
      </w:r>
      <w:r w:rsidR="00DD2FFA">
        <w:rPr>
          <w:rFonts w:ascii="Trebuchet MS" w:hAnsi="Trebuchet MS"/>
          <w:b/>
          <w:sz w:val="28"/>
          <w:szCs w:val="28"/>
        </w:rPr>
        <w:t>.</w:t>
      </w:r>
      <w:r>
        <w:rPr>
          <w:rFonts w:ascii="Trebuchet MS" w:hAnsi="Trebuchet MS"/>
          <w:b/>
          <w:sz w:val="28"/>
          <w:szCs w:val="28"/>
        </w:rPr>
        <w:t xml:space="preserve"> for more info </w:t>
      </w:r>
      <w:hyperlink r:id="rId13" w:history="1">
        <w:r w:rsidRPr="00584313">
          <w:rPr>
            <w:rStyle w:val="Hyperlink"/>
            <w:rFonts w:ascii="Trebuchet MS" w:hAnsi="Trebuchet MS"/>
            <w:b/>
            <w:sz w:val="28"/>
            <w:szCs w:val="28"/>
          </w:rPr>
          <w:t>https://bridge06.com/</w:t>
        </w:r>
      </w:hyperlink>
      <w:r>
        <w:rPr>
          <w:rFonts w:ascii="Trebuchet MS" w:hAnsi="Trebuchet MS"/>
          <w:b/>
          <w:sz w:val="28"/>
          <w:szCs w:val="28"/>
        </w:rPr>
        <w:t xml:space="preserve"> </w:t>
      </w:r>
    </w:p>
    <w:p w14:paraId="780ED05C" w14:textId="16B4B7C6" w:rsidR="00DD2FFA" w:rsidRPr="00DD2FFA" w:rsidRDefault="00DD2FFA" w:rsidP="00DD2FFA">
      <w:pPr>
        <w:widowControl/>
        <w:autoSpaceDE/>
        <w:autoSpaceDN/>
        <w:spacing w:after="100" w:afterAutospacing="1" w:line="264" w:lineRule="atLeast"/>
        <w:outlineLvl w:val="0"/>
        <w:rPr>
          <w:rFonts w:ascii="Trebuchet MS" w:hAnsi="Trebuchet MS"/>
          <w:b/>
          <w:sz w:val="28"/>
          <w:szCs w:val="28"/>
        </w:rPr>
      </w:pPr>
    </w:p>
    <w:p w14:paraId="6FD75C06" w14:textId="77777777" w:rsidR="00DD2FFA" w:rsidRDefault="00DD2FFA" w:rsidP="003440BE">
      <w:pPr>
        <w:rPr>
          <w:rFonts w:ascii="Trebuchet MS" w:hAnsi="Trebuchet MS"/>
          <w:b/>
          <w:sz w:val="28"/>
          <w:szCs w:val="28"/>
        </w:rPr>
      </w:pPr>
    </w:p>
    <w:p w14:paraId="72692A1B" w14:textId="77777777" w:rsidR="00DD2FFA" w:rsidRDefault="00DD2FFA" w:rsidP="003440BE">
      <w:pPr>
        <w:rPr>
          <w:rFonts w:ascii="Trebuchet MS" w:hAnsi="Trebuchet MS"/>
          <w:b/>
          <w:sz w:val="28"/>
          <w:szCs w:val="28"/>
        </w:rPr>
      </w:pPr>
    </w:p>
    <w:p w14:paraId="5502508B" w14:textId="54D8C7ED" w:rsidR="00DD2FFA" w:rsidRDefault="00DD2FFA" w:rsidP="003440BE">
      <w:pPr>
        <w:rPr>
          <w:rFonts w:ascii="Trebuchet MS" w:hAnsi="Trebuchet MS"/>
          <w:b/>
          <w:sz w:val="28"/>
          <w:szCs w:val="28"/>
        </w:rPr>
      </w:pPr>
    </w:p>
    <w:p w14:paraId="1B7AAA5D" w14:textId="4BE66E67" w:rsidR="00DD2FFA" w:rsidRDefault="00DD2FFA" w:rsidP="003440BE">
      <w:pPr>
        <w:rPr>
          <w:rFonts w:ascii="Trebuchet MS" w:hAnsi="Trebuchet MS"/>
          <w:b/>
          <w:sz w:val="28"/>
          <w:szCs w:val="28"/>
        </w:rPr>
      </w:pPr>
    </w:p>
    <w:p w14:paraId="772286F2" w14:textId="56751DCF" w:rsidR="00DD2FFA" w:rsidRPr="00DD2FFA" w:rsidRDefault="00B6556C" w:rsidP="00DD2FFA">
      <w:pPr>
        <w:rPr>
          <w:rFonts w:ascii="Trebuchet MS" w:hAnsi="Trebuchet MS"/>
          <w:b/>
          <w:bCs/>
          <w:sz w:val="28"/>
          <w:szCs w:val="28"/>
        </w:rPr>
      </w:pPr>
      <w:r>
        <w:rPr>
          <w:rFonts w:ascii="Trebuchet MS" w:hAnsi="Trebuchet MS"/>
          <w:b/>
          <w:bCs/>
          <w:sz w:val="28"/>
          <w:szCs w:val="28"/>
        </w:rPr>
        <w:t>Training Program</w:t>
      </w:r>
      <w:r w:rsidR="00DD2FFA" w:rsidRPr="00DD2FFA">
        <w:rPr>
          <w:rFonts w:ascii="Trebuchet MS" w:hAnsi="Trebuchet MS"/>
          <w:b/>
          <w:bCs/>
          <w:sz w:val="28"/>
          <w:szCs w:val="28"/>
        </w:rPr>
        <w:t xml:space="preserve"> Facilitators</w:t>
      </w:r>
    </w:p>
    <w:p w14:paraId="029FEFF3" w14:textId="77777777" w:rsidR="00DD2FFA" w:rsidRPr="00DD2FFA" w:rsidRDefault="00DD2FFA" w:rsidP="00DD2FFA">
      <w:pPr>
        <w:rPr>
          <w:rFonts w:ascii="Trebuchet MS" w:hAnsi="Trebuchet MS"/>
          <w:sz w:val="28"/>
          <w:szCs w:val="28"/>
        </w:rPr>
      </w:pPr>
    </w:p>
    <w:p w14:paraId="4CC4DE78" w14:textId="092C3A7E" w:rsidR="00DD2FFA" w:rsidRPr="00DD2FFA" w:rsidRDefault="00DD2FFA" w:rsidP="00DD2FFA">
      <w:pPr>
        <w:rPr>
          <w:rFonts w:ascii="Trebuchet MS" w:hAnsi="Trebuchet MS"/>
          <w:b/>
          <w:bCs/>
          <w:sz w:val="28"/>
          <w:szCs w:val="28"/>
        </w:rPr>
      </w:pPr>
      <w:r w:rsidRPr="00DD2FFA">
        <w:rPr>
          <w:rFonts w:ascii="Trebuchet MS" w:hAnsi="Trebuchet MS"/>
          <w:b/>
          <w:bCs/>
          <w:sz w:val="28"/>
          <w:szCs w:val="28"/>
        </w:rPr>
        <w:t>Julie Fernandez</w:t>
      </w:r>
      <w:r w:rsidR="004F3896">
        <w:rPr>
          <w:rFonts w:ascii="Trebuchet MS" w:hAnsi="Trebuchet MS"/>
          <w:b/>
          <w:bCs/>
          <w:sz w:val="28"/>
          <w:szCs w:val="28"/>
        </w:rPr>
        <w:t xml:space="preserve"> (UK)</w:t>
      </w:r>
    </w:p>
    <w:p w14:paraId="37978D58" w14:textId="77777777" w:rsidR="00DD2FFA" w:rsidRPr="00DD2FFA" w:rsidRDefault="00DD2FFA" w:rsidP="00DD2FFA">
      <w:pPr>
        <w:rPr>
          <w:rFonts w:ascii="Trebuchet MS" w:hAnsi="Trebuchet MS"/>
          <w:sz w:val="28"/>
          <w:szCs w:val="28"/>
        </w:rPr>
      </w:pPr>
      <w:r w:rsidRPr="00DD2FFA">
        <w:rPr>
          <w:rFonts w:ascii="Trebuchet MS" w:hAnsi="Trebuchet MS"/>
          <w:sz w:val="28"/>
          <w:szCs w:val="28"/>
        </w:rPr>
        <w:t>Julie Fernandez is a disabled actress, presenter, and an award-winning documentary maker of 30 years.  She has worked across the media spectrum in film, TV and radio across a range of genres and works as an Access Coordinator for businesses and productions - UK</w:t>
      </w:r>
    </w:p>
    <w:p w14:paraId="4C163B17" w14:textId="77777777" w:rsidR="00DD2FFA" w:rsidRPr="00DD2FFA" w:rsidRDefault="00DD2FFA" w:rsidP="00DD2FFA">
      <w:pPr>
        <w:rPr>
          <w:rFonts w:ascii="Trebuchet MS" w:hAnsi="Trebuchet MS"/>
          <w:sz w:val="28"/>
          <w:szCs w:val="28"/>
        </w:rPr>
      </w:pPr>
    </w:p>
    <w:p w14:paraId="0BE5BE32" w14:textId="61215DB0" w:rsidR="00DD2FFA" w:rsidRPr="00DD2FFA" w:rsidRDefault="00DD2FFA" w:rsidP="00DD2FFA">
      <w:pPr>
        <w:rPr>
          <w:rFonts w:ascii="Trebuchet MS" w:hAnsi="Trebuchet MS"/>
          <w:b/>
          <w:bCs/>
          <w:sz w:val="28"/>
          <w:szCs w:val="28"/>
        </w:rPr>
      </w:pPr>
      <w:r w:rsidRPr="00DD2FFA">
        <w:rPr>
          <w:rFonts w:ascii="Trebuchet MS" w:hAnsi="Trebuchet MS"/>
          <w:b/>
          <w:bCs/>
          <w:sz w:val="28"/>
          <w:szCs w:val="28"/>
        </w:rPr>
        <w:t>Sara Johnson</w:t>
      </w:r>
      <w:r w:rsidR="004F3896">
        <w:rPr>
          <w:rFonts w:ascii="Trebuchet MS" w:hAnsi="Trebuchet MS"/>
          <w:b/>
          <w:bCs/>
          <w:sz w:val="28"/>
          <w:szCs w:val="28"/>
        </w:rPr>
        <w:t xml:space="preserve"> (UK)</w:t>
      </w:r>
    </w:p>
    <w:p w14:paraId="07BE39AB" w14:textId="77777777" w:rsidR="00DD2FFA" w:rsidRPr="00DD2FFA" w:rsidRDefault="00DD2FFA" w:rsidP="00DD2FFA">
      <w:pPr>
        <w:rPr>
          <w:rFonts w:ascii="Trebuchet MS" w:hAnsi="Trebuchet MS"/>
          <w:sz w:val="28"/>
          <w:szCs w:val="28"/>
        </w:rPr>
      </w:pPr>
      <w:r w:rsidRPr="00DD2FFA">
        <w:rPr>
          <w:rFonts w:ascii="Trebuchet MS" w:hAnsi="Trebuchet MS"/>
          <w:sz w:val="28"/>
          <w:szCs w:val="28"/>
        </w:rPr>
        <w:t>Sara Johnson is an experienced Exec Producer in TV drama, having worked as a commissioner at Sky &amp; Fox and in senior roles at Indies. She founded the company Bridge06 in late 2021, formalising her advocacy and family care experience. She is committed to improving the representation of deaf, disabled and / or neurodivergent talent across the entertainment industries – UK</w:t>
      </w:r>
    </w:p>
    <w:p w14:paraId="27B6FCC3" w14:textId="77777777" w:rsidR="00DD2FFA" w:rsidRPr="00DD2FFA" w:rsidRDefault="00DD2FFA" w:rsidP="00DD2FFA">
      <w:pPr>
        <w:rPr>
          <w:rFonts w:ascii="Trebuchet MS" w:hAnsi="Trebuchet MS"/>
          <w:sz w:val="28"/>
          <w:szCs w:val="28"/>
        </w:rPr>
      </w:pPr>
    </w:p>
    <w:p w14:paraId="320B7BB0" w14:textId="31F41F40" w:rsidR="00DD2FFA" w:rsidRPr="00DD2FFA" w:rsidRDefault="00DD2FFA" w:rsidP="00DD2FFA">
      <w:pPr>
        <w:rPr>
          <w:rFonts w:ascii="Trebuchet MS" w:hAnsi="Trebuchet MS"/>
          <w:b/>
          <w:bCs/>
          <w:sz w:val="28"/>
          <w:szCs w:val="28"/>
        </w:rPr>
      </w:pPr>
      <w:proofErr w:type="spellStart"/>
      <w:r w:rsidRPr="00DD2FFA">
        <w:rPr>
          <w:rFonts w:ascii="Trebuchet MS" w:hAnsi="Trebuchet MS"/>
          <w:b/>
          <w:bCs/>
          <w:sz w:val="28"/>
          <w:szCs w:val="28"/>
        </w:rPr>
        <w:t>Sofya</w:t>
      </w:r>
      <w:proofErr w:type="spellEnd"/>
      <w:r w:rsidRPr="00DD2FFA">
        <w:rPr>
          <w:rFonts w:ascii="Trebuchet MS" w:hAnsi="Trebuchet MS"/>
          <w:b/>
          <w:bCs/>
          <w:sz w:val="28"/>
          <w:szCs w:val="28"/>
        </w:rPr>
        <w:t xml:space="preserve"> Gollan</w:t>
      </w:r>
      <w:r w:rsidR="004F3896">
        <w:rPr>
          <w:rFonts w:ascii="Trebuchet MS" w:hAnsi="Trebuchet MS"/>
          <w:b/>
          <w:bCs/>
          <w:sz w:val="28"/>
          <w:szCs w:val="28"/>
        </w:rPr>
        <w:t xml:space="preserve"> (Australia)</w:t>
      </w:r>
    </w:p>
    <w:p w14:paraId="7D94E746" w14:textId="1FD5919D" w:rsidR="00DD2FFA" w:rsidRPr="00DD2FFA" w:rsidRDefault="00DD2FFA" w:rsidP="00DD2FFA">
      <w:pPr>
        <w:ind w:right="-7"/>
        <w:jc w:val="both"/>
        <w:rPr>
          <w:rFonts w:ascii="Trebuchet MS" w:hAnsi="Trebuchet MS"/>
          <w:sz w:val="28"/>
          <w:szCs w:val="28"/>
        </w:rPr>
      </w:pPr>
      <w:r w:rsidRPr="00DD2FFA">
        <w:rPr>
          <w:rFonts w:ascii="Trebuchet MS" w:hAnsi="Trebuchet MS"/>
          <w:sz w:val="28"/>
          <w:szCs w:val="28"/>
        </w:rPr>
        <w:t xml:space="preserve">Writer &amp; Director </w:t>
      </w:r>
      <w:proofErr w:type="spellStart"/>
      <w:r w:rsidRPr="00DD2FFA">
        <w:rPr>
          <w:rFonts w:ascii="Trebuchet MS" w:hAnsi="Trebuchet MS"/>
          <w:sz w:val="28"/>
          <w:szCs w:val="28"/>
        </w:rPr>
        <w:t>Sofya</w:t>
      </w:r>
      <w:proofErr w:type="spellEnd"/>
      <w:r w:rsidRPr="00DD2FFA">
        <w:rPr>
          <w:rFonts w:ascii="Trebuchet MS" w:hAnsi="Trebuchet MS"/>
          <w:sz w:val="28"/>
          <w:szCs w:val="28"/>
        </w:rPr>
        <w:t xml:space="preserve"> Gollan is an award-winning filmmaker and a graduate from both NIDA and AFTRS. Her career spans a number of disciplines, as an actor she is best known for being on Play School for over 30 years, normalising Disability onscreen well before it was recognised as essential representation. She is also a playwright and has been a Griffin Playwrights Studio Resident. As a filmmaker she has been nominated for 4 AFI/ACCTA Awards (Best Screenplay &amp; Best Director) for her films which have screened extensively here and internationally.</w:t>
      </w:r>
      <w:r w:rsidR="00B6556C">
        <w:rPr>
          <w:rFonts w:ascii="Trebuchet MS" w:hAnsi="Trebuchet MS"/>
          <w:sz w:val="28"/>
          <w:szCs w:val="28"/>
        </w:rPr>
        <w:t xml:space="preserve"> </w:t>
      </w:r>
      <w:r w:rsidRPr="00DD2FFA">
        <w:rPr>
          <w:rFonts w:ascii="Trebuchet MS" w:hAnsi="Trebuchet MS"/>
          <w:sz w:val="28"/>
          <w:szCs w:val="28"/>
        </w:rPr>
        <w:t xml:space="preserve">She leverages 20+ </w:t>
      </w:r>
      <w:r w:rsidR="004F3896" w:rsidRPr="00DD2FFA">
        <w:rPr>
          <w:rFonts w:ascii="Trebuchet MS" w:hAnsi="Trebuchet MS"/>
          <w:sz w:val="28"/>
          <w:szCs w:val="28"/>
        </w:rPr>
        <w:t>years’ experience</w:t>
      </w:r>
      <w:r w:rsidRPr="00DD2FFA">
        <w:rPr>
          <w:rFonts w:ascii="Trebuchet MS" w:hAnsi="Trebuchet MS"/>
          <w:sz w:val="28"/>
          <w:szCs w:val="28"/>
        </w:rPr>
        <w:t xml:space="preserve"> to advocate for diversity inclusion, implementing cultural change and representation of diverse content on screen. </w:t>
      </w:r>
      <w:r w:rsidR="004F3896">
        <w:rPr>
          <w:rFonts w:ascii="Trebuchet MS" w:hAnsi="Trebuchet MS"/>
          <w:sz w:val="28"/>
          <w:szCs w:val="28"/>
        </w:rPr>
        <w:t>S</w:t>
      </w:r>
      <w:r w:rsidRPr="00DD2FFA">
        <w:rPr>
          <w:rFonts w:ascii="Trebuchet MS" w:hAnsi="Trebuchet MS"/>
          <w:sz w:val="28"/>
          <w:szCs w:val="28"/>
        </w:rPr>
        <w:t xml:space="preserve">he is a leader in </w:t>
      </w:r>
      <w:r w:rsidR="004F3896">
        <w:rPr>
          <w:rFonts w:ascii="Trebuchet MS" w:hAnsi="Trebuchet MS"/>
          <w:sz w:val="28"/>
          <w:szCs w:val="28"/>
        </w:rPr>
        <w:t xml:space="preserve">the </w:t>
      </w:r>
      <w:r w:rsidRPr="00DD2FFA">
        <w:rPr>
          <w:rFonts w:ascii="Trebuchet MS" w:hAnsi="Trebuchet MS"/>
          <w:sz w:val="28"/>
          <w:szCs w:val="28"/>
        </w:rPr>
        <w:t xml:space="preserve">design and delivery of disability-led screen programs and works in leadership roles across the screen, arts and disability sector </w:t>
      </w:r>
      <w:r w:rsidR="004F3896">
        <w:rPr>
          <w:rFonts w:ascii="Trebuchet MS" w:hAnsi="Trebuchet MS"/>
          <w:sz w:val="28"/>
          <w:szCs w:val="28"/>
        </w:rPr>
        <w:t xml:space="preserve">in </w:t>
      </w:r>
      <w:r w:rsidRPr="00DD2FFA">
        <w:rPr>
          <w:rFonts w:ascii="Trebuchet MS" w:hAnsi="Trebuchet MS"/>
          <w:sz w:val="28"/>
          <w:szCs w:val="28"/>
        </w:rPr>
        <w:t>Australia</w:t>
      </w:r>
    </w:p>
    <w:p w14:paraId="54796E8D" w14:textId="77777777" w:rsidR="00DD2FFA" w:rsidRPr="00DD2FFA" w:rsidRDefault="00DD2FFA" w:rsidP="00DD2FFA">
      <w:pPr>
        <w:ind w:left="284" w:right="-7"/>
        <w:jc w:val="both"/>
        <w:rPr>
          <w:rFonts w:ascii="Trebuchet MS" w:hAnsi="Trebuchet MS"/>
          <w:sz w:val="28"/>
          <w:szCs w:val="28"/>
        </w:rPr>
      </w:pPr>
    </w:p>
    <w:p w14:paraId="5192F675" w14:textId="77777777" w:rsidR="00DD2FFA" w:rsidRPr="00DD2FFA" w:rsidRDefault="00DD2FFA" w:rsidP="00DD2FFA">
      <w:pPr>
        <w:rPr>
          <w:rFonts w:ascii="Trebuchet MS" w:hAnsi="Trebuchet MS"/>
          <w:sz w:val="28"/>
          <w:szCs w:val="28"/>
        </w:rPr>
      </w:pPr>
    </w:p>
    <w:p w14:paraId="62263D3B" w14:textId="77777777" w:rsidR="00DD2FFA" w:rsidRPr="00642FCC" w:rsidRDefault="00DD2FFA" w:rsidP="003440BE">
      <w:pPr>
        <w:rPr>
          <w:rFonts w:ascii="Trebuchet MS" w:hAnsi="Trebuchet MS"/>
          <w:b/>
          <w:sz w:val="28"/>
          <w:szCs w:val="28"/>
        </w:rPr>
      </w:pPr>
    </w:p>
    <w:sectPr w:rsidR="00DD2FFA" w:rsidRPr="00642FCC" w:rsidSect="003440BE">
      <w:footerReference w:type="default" r:id="rId14"/>
      <w:pgSz w:w="11920" w:h="16850"/>
      <w:pgMar w:top="1360" w:right="1340" w:bottom="1180" w:left="134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7B6F" w14:textId="77777777" w:rsidR="00F67442" w:rsidRDefault="00F67442">
      <w:r>
        <w:separator/>
      </w:r>
    </w:p>
  </w:endnote>
  <w:endnote w:type="continuationSeparator" w:id="0">
    <w:p w14:paraId="35A544EA" w14:textId="77777777" w:rsidR="00F67442" w:rsidRDefault="00F6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rlito">
    <w:altName w:val="Calibri"/>
    <w:panose1 w:val="020B0604020202020204"/>
    <w:charset w:val="00"/>
    <w:family w:val="swiss"/>
    <w:pitch w:val="variable"/>
    <w:sig w:usb0="E10002FF" w:usb1="5000E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26C" w14:textId="703A5990" w:rsidR="002831E4" w:rsidRDefault="00983B19">
    <w:pPr>
      <w:pStyle w:val="BodyText"/>
      <w:spacing w:line="14" w:lineRule="auto"/>
    </w:pPr>
    <w:r>
      <w:rPr>
        <w:noProof/>
      </w:rPr>
      <mc:AlternateContent>
        <mc:Choice Requires="wps">
          <w:drawing>
            <wp:anchor distT="0" distB="0" distL="114300" distR="114300" simplePos="0" relativeHeight="251657728" behindDoc="1" locked="0" layoutInCell="1" allowOverlap="1" wp14:anchorId="72BCE98F" wp14:editId="702C580A">
              <wp:simplePos x="0" y="0"/>
              <wp:positionH relativeFrom="page">
                <wp:posOffset>6540500</wp:posOffset>
              </wp:positionH>
              <wp:positionV relativeFrom="page">
                <wp:posOffset>9925050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0344" w14:textId="77777777" w:rsidR="002831E4" w:rsidRDefault="003B0E4D">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E98F" id="_x0000_t202" coordsize="21600,21600" o:spt="202" path="m,l,21600r21600,l21600,xe">
              <v:stroke joinstyle="miter"/>
              <v:path gradientshapeok="t" o:connecttype="rect"/>
            </v:shapetype>
            <v:shape id="Text Box 1" o:spid="_x0000_s1026" type="#_x0000_t202" style="position:absolute;margin-left:515pt;margin-top:781.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" filled="f" stroked="f">
              <v:textbox inset="0,0,0,0">
                <w:txbxContent>
                  <w:p w14:paraId="54590344" w14:textId="77777777" w:rsidR="002831E4" w:rsidRDefault="003B0E4D">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815F" w14:textId="77777777" w:rsidR="00F67442" w:rsidRDefault="00F67442">
      <w:r>
        <w:separator/>
      </w:r>
    </w:p>
  </w:footnote>
  <w:footnote w:type="continuationSeparator" w:id="0">
    <w:p w14:paraId="4AE1A2EE" w14:textId="77777777" w:rsidR="00F67442" w:rsidRDefault="00F6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7F"/>
    <w:multiLevelType w:val="hybridMultilevel"/>
    <w:tmpl w:val="6270F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B6DF7"/>
    <w:multiLevelType w:val="multilevel"/>
    <w:tmpl w:val="D1FE9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F01A3"/>
    <w:multiLevelType w:val="hybridMultilevel"/>
    <w:tmpl w:val="EFD66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A631B8"/>
    <w:multiLevelType w:val="hybridMultilevel"/>
    <w:tmpl w:val="1952AA6C"/>
    <w:lvl w:ilvl="0" w:tplc="94C86A40">
      <w:numFmt w:val="bullet"/>
      <w:lvlText w:val=""/>
      <w:lvlJc w:val="left"/>
      <w:pPr>
        <w:ind w:left="662" w:hanging="356"/>
      </w:pPr>
      <w:rPr>
        <w:rFonts w:ascii="Symbol" w:eastAsia="Symbol" w:hAnsi="Symbol" w:cs="Symbol" w:hint="default"/>
        <w:w w:val="95"/>
        <w:sz w:val="20"/>
        <w:szCs w:val="20"/>
        <w:lang w:val="en-AU" w:eastAsia="en-AU" w:bidi="en-AU"/>
      </w:rPr>
    </w:lvl>
    <w:lvl w:ilvl="1" w:tplc="B57CE980">
      <w:numFmt w:val="bullet"/>
      <w:lvlText w:val="•"/>
      <w:lvlJc w:val="left"/>
      <w:pPr>
        <w:ind w:left="1517" w:hanging="356"/>
      </w:pPr>
      <w:rPr>
        <w:rFonts w:hint="default"/>
        <w:lang w:val="en-AU" w:eastAsia="en-AU" w:bidi="en-AU"/>
      </w:rPr>
    </w:lvl>
    <w:lvl w:ilvl="2" w:tplc="65BC7CAA">
      <w:numFmt w:val="bullet"/>
      <w:lvlText w:val="•"/>
      <w:lvlJc w:val="left"/>
      <w:pPr>
        <w:ind w:left="2374" w:hanging="356"/>
      </w:pPr>
      <w:rPr>
        <w:rFonts w:hint="default"/>
        <w:lang w:val="en-AU" w:eastAsia="en-AU" w:bidi="en-AU"/>
      </w:rPr>
    </w:lvl>
    <w:lvl w:ilvl="3" w:tplc="0548EFF6">
      <w:numFmt w:val="bullet"/>
      <w:lvlText w:val="•"/>
      <w:lvlJc w:val="left"/>
      <w:pPr>
        <w:ind w:left="3231" w:hanging="356"/>
      </w:pPr>
      <w:rPr>
        <w:rFonts w:hint="default"/>
        <w:lang w:val="en-AU" w:eastAsia="en-AU" w:bidi="en-AU"/>
      </w:rPr>
    </w:lvl>
    <w:lvl w:ilvl="4" w:tplc="3E2A3F3E">
      <w:numFmt w:val="bullet"/>
      <w:lvlText w:val="•"/>
      <w:lvlJc w:val="left"/>
      <w:pPr>
        <w:ind w:left="4088" w:hanging="356"/>
      </w:pPr>
      <w:rPr>
        <w:rFonts w:hint="default"/>
        <w:lang w:val="en-AU" w:eastAsia="en-AU" w:bidi="en-AU"/>
      </w:rPr>
    </w:lvl>
    <w:lvl w:ilvl="5" w:tplc="B2225C5A">
      <w:numFmt w:val="bullet"/>
      <w:lvlText w:val="•"/>
      <w:lvlJc w:val="left"/>
      <w:pPr>
        <w:ind w:left="4945" w:hanging="356"/>
      </w:pPr>
      <w:rPr>
        <w:rFonts w:hint="default"/>
        <w:lang w:val="en-AU" w:eastAsia="en-AU" w:bidi="en-AU"/>
      </w:rPr>
    </w:lvl>
    <w:lvl w:ilvl="6" w:tplc="68B8D5D0">
      <w:numFmt w:val="bullet"/>
      <w:lvlText w:val="•"/>
      <w:lvlJc w:val="left"/>
      <w:pPr>
        <w:ind w:left="5802" w:hanging="356"/>
      </w:pPr>
      <w:rPr>
        <w:rFonts w:hint="default"/>
        <w:lang w:val="en-AU" w:eastAsia="en-AU" w:bidi="en-AU"/>
      </w:rPr>
    </w:lvl>
    <w:lvl w:ilvl="7" w:tplc="3B2E9D38">
      <w:numFmt w:val="bullet"/>
      <w:lvlText w:val="•"/>
      <w:lvlJc w:val="left"/>
      <w:pPr>
        <w:ind w:left="6659" w:hanging="356"/>
      </w:pPr>
      <w:rPr>
        <w:rFonts w:hint="default"/>
        <w:lang w:val="en-AU" w:eastAsia="en-AU" w:bidi="en-AU"/>
      </w:rPr>
    </w:lvl>
    <w:lvl w:ilvl="8" w:tplc="1E0AE71C">
      <w:numFmt w:val="bullet"/>
      <w:lvlText w:val="•"/>
      <w:lvlJc w:val="left"/>
      <w:pPr>
        <w:ind w:left="7516" w:hanging="356"/>
      </w:pPr>
      <w:rPr>
        <w:rFonts w:hint="default"/>
        <w:lang w:val="en-AU" w:eastAsia="en-AU" w:bidi="en-AU"/>
      </w:rPr>
    </w:lvl>
  </w:abstractNum>
  <w:abstractNum w:abstractNumId="4" w15:restartNumberingAfterBreak="0">
    <w:nsid w:val="38DF130D"/>
    <w:multiLevelType w:val="hybridMultilevel"/>
    <w:tmpl w:val="2792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F711C"/>
    <w:multiLevelType w:val="hybridMultilevel"/>
    <w:tmpl w:val="02DC2440"/>
    <w:lvl w:ilvl="0" w:tplc="C3844DF8">
      <w:numFmt w:val="bullet"/>
      <w:lvlText w:val=""/>
      <w:lvlJc w:val="left"/>
      <w:pPr>
        <w:ind w:left="720" w:hanging="360"/>
      </w:pPr>
      <w:rPr>
        <w:rFonts w:ascii="Symbol" w:eastAsia="Symbol" w:hAnsi="Symbol" w:cs="Symbol" w:hint="default"/>
        <w:color w:val="201E1F"/>
        <w:w w:val="97"/>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1D7FBC"/>
    <w:multiLevelType w:val="hybridMultilevel"/>
    <w:tmpl w:val="5EA8F102"/>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7" w15:restartNumberingAfterBreak="0">
    <w:nsid w:val="484D6F2E"/>
    <w:multiLevelType w:val="hybridMultilevel"/>
    <w:tmpl w:val="1AEE786E"/>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8" w15:restartNumberingAfterBreak="0">
    <w:nsid w:val="4DD9403C"/>
    <w:multiLevelType w:val="hybridMultilevel"/>
    <w:tmpl w:val="FD6CE6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AA067A9"/>
    <w:multiLevelType w:val="hybridMultilevel"/>
    <w:tmpl w:val="62864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2D3536"/>
    <w:multiLevelType w:val="hybridMultilevel"/>
    <w:tmpl w:val="17D6E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86525EF"/>
    <w:multiLevelType w:val="hybridMultilevel"/>
    <w:tmpl w:val="DF0C59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078C7"/>
    <w:multiLevelType w:val="hybridMultilevel"/>
    <w:tmpl w:val="7A348B84"/>
    <w:lvl w:ilvl="0" w:tplc="C89225C8">
      <w:numFmt w:val="bullet"/>
      <w:lvlText w:val=""/>
      <w:lvlJc w:val="left"/>
      <w:pPr>
        <w:ind w:left="820" w:hanging="363"/>
      </w:pPr>
      <w:rPr>
        <w:rFonts w:ascii="Symbol" w:eastAsia="Symbol" w:hAnsi="Symbol" w:cs="Symbol" w:hint="default"/>
        <w:color w:val="201E1F"/>
        <w:w w:val="97"/>
        <w:sz w:val="20"/>
        <w:szCs w:val="20"/>
        <w:lang w:val="en-AU" w:eastAsia="en-AU" w:bidi="en-AU"/>
      </w:rPr>
    </w:lvl>
    <w:lvl w:ilvl="1" w:tplc="C2E69692">
      <w:numFmt w:val="bullet"/>
      <w:lvlText w:val=""/>
      <w:lvlJc w:val="left"/>
      <w:pPr>
        <w:ind w:left="921" w:hanging="363"/>
      </w:pPr>
      <w:rPr>
        <w:rFonts w:hint="default"/>
        <w:w w:val="97"/>
        <w:lang w:val="en-AU" w:eastAsia="en-AU" w:bidi="en-AU"/>
      </w:rPr>
    </w:lvl>
    <w:lvl w:ilvl="2" w:tplc="DF3A5C88">
      <w:numFmt w:val="bullet"/>
      <w:lvlText w:val="o"/>
      <w:lvlJc w:val="left"/>
      <w:pPr>
        <w:ind w:left="1641" w:hanging="363"/>
      </w:pPr>
      <w:rPr>
        <w:rFonts w:ascii="Courier New" w:eastAsia="Courier New" w:hAnsi="Courier New" w:cs="Courier New" w:hint="default"/>
        <w:w w:val="97"/>
        <w:sz w:val="20"/>
        <w:szCs w:val="20"/>
        <w:lang w:val="en-AU" w:eastAsia="en-AU" w:bidi="en-AU"/>
      </w:rPr>
    </w:lvl>
    <w:lvl w:ilvl="3" w:tplc="2DD490D8">
      <w:numFmt w:val="bullet"/>
      <w:lvlText w:val="•"/>
      <w:lvlJc w:val="left"/>
      <w:pPr>
        <w:ind w:left="2588" w:hanging="363"/>
      </w:pPr>
      <w:rPr>
        <w:rFonts w:hint="default"/>
        <w:lang w:val="en-AU" w:eastAsia="en-AU" w:bidi="en-AU"/>
      </w:rPr>
    </w:lvl>
    <w:lvl w:ilvl="4" w:tplc="46C67F5E">
      <w:numFmt w:val="bullet"/>
      <w:lvlText w:val="•"/>
      <w:lvlJc w:val="left"/>
      <w:pPr>
        <w:ind w:left="3537" w:hanging="363"/>
      </w:pPr>
      <w:rPr>
        <w:rFonts w:hint="default"/>
        <w:lang w:val="en-AU" w:eastAsia="en-AU" w:bidi="en-AU"/>
      </w:rPr>
    </w:lvl>
    <w:lvl w:ilvl="5" w:tplc="D1F683C6">
      <w:numFmt w:val="bullet"/>
      <w:lvlText w:val="•"/>
      <w:lvlJc w:val="left"/>
      <w:pPr>
        <w:ind w:left="4486" w:hanging="363"/>
      </w:pPr>
      <w:rPr>
        <w:rFonts w:hint="default"/>
        <w:lang w:val="en-AU" w:eastAsia="en-AU" w:bidi="en-AU"/>
      </w:rPr>
    </w:lvl>
    <w:lvl w:ilvl="6" w:tplc="C28AAD52">
      <w:numFmt w:val="bullet"/>
      <w:lvlText w:val="•"/>
      <w:lvlJc w:val="left"/>
      <w:pPr>
        <w:ind w:left="5435" w:hanging="363"/>
      </w:pPr>
      <w:rPr>
        <w:rFonts w:hint="default"/>
        <w:lang w:val="en-AU" w:eastAsia="en-AU" w:bidi="en-AU"/>
      </w:rPr>
    </w:lvl>
    <w:lvl w:ilvl="7" w:tplc="A14A3236">
      <w:numFmt w:val="bullet"/>
      <w:lvlText w:val="•"/>
      <w:lvlJc w:val="left"/>
      <w:pPr>
        <w:ind w:left="6384" w:hanging="363"/>
      </w:pPr>
      <w:rPr>
        <w:rFonts w:hint="default"/>
        <w:lang w:val="en-AU" w:eastAsia="en-AU" w:bidi="en-AU"/>
      </w:rPr>
    </w:lvl>
    <w:lvl w:ilvl="8" w:tplc="88908736">
      <w:numFmt w:val="bullet"/>
      <w:lvlText w:val="•"/>
      <w:lvlJc w:val="left"/>
      <w:pPr>
        <w:ind w:left="7333" w:hanging="363"/>
      </w:pPr>
      <w:rPr>
        <w:rFonts w:hint="default"/>
        <w:lang w:val="en-AU" w:eastAsia="en-AU" w:bidi="en-AU"/>
      </w:rPr>
    </w:lvl>
  </w:abstractNum>
  <w:abstractNum w:abstractNumId="13" w15:restartNumberingAfterBreak="0">
    <w:nsid w:val="7BFA7025"/>
    <w:multiLevelType w:val="hybridMultilevel"/>
    <w:tmpl w:val="1346EC5C"/>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4" w15:restartNumberingAfterBreak="0">
    <w:nsid w:val="7DF862B3"/>
    <w:multiLevelType w:val="hybridMultilevel"/>
    <w:tmpl w:val="974850D0"/>
    <w:lvl w:ilvl="0" w:tplc="63D07BAC">
      <w:start w:val="1"/>
      <w:numFmt w:val="bullet"/>
      <w:lvlText w:val=""/>
      <w:lvlJc w:val="left"/>
      <w:pPr>
        <w:ind w:left="127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65959">
    <w:abstractNumId w:val="3"/>
  </w:num>
  <w:num w:numId="2" w16cid:durableId="2099666288">
    <w:abstractNumId w:val="12"/>
  </w:num>
  <w:num w:numId="3" w16cid:durableId="999508153">
    <w:abstractNumId w:val="6"/>
  </w:num>
  <w:num w:numId="4" w16cid:durableId="302807344">
    <w:abstractNumId w:val="9"/>
  </w:num>
  <w:num w:numId="5" w16cid:durableId="683360166">
    <w:abstractNumId w:val="8"/>
  </w:num>
  <w:num w:numId="6" w16cid:durableId="582376071">
    <w:abstractNumId w:val="2"/>
  </w:num>
  <w:num w:numId="7" w16cid:durableId="959646274">
    <w:abstractNumId w:val="11"/>
  </w:num>
  <w:num w:numId="8" w16cid:durableId="844710843">
    <w:abstractNumId w:val="5"/>
  </w:num>
  <w:num w:numId="9" w16cid:durableId="380978664">
    <w:abstractNumId w:val="0"/>
  </w:num>
  <w:num w:numId="10" w16cid:durableId="1252735255">
    <w:abstractNumId w:val="4"/>
  </w:num>
  <w:num w:numId="11" w16cid:durableId="154421085">
    <w:abstractNumId w:val="1"/>
  </w:num>
  <w:num w:numId="12" w16cid:durableId="333382882">
    <w:abstractNumId w:val="7"/>
  </w:num>
  <w:num w:numId="13" w16cid:durableId="494879375">
    <w:abstractNumId w:val="13"/>
  </w:num>
  <w:num w:numId="14" w16cid:durableId="260141820">
    <w:abstractNumId w:val="14"/>
  </w:num>
  <w:num w:numId="15" w16cid:durableId="637488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4"/>
    <w:rsid w:val="00004881"/>
    <w:rsid w:val="00025BE4"/>
    <w:rsid w:val="000422B3"/>
    <w:rsid w:val="00050EDF"/>
    <w:rsid w:val="0005638F"/>
    <w:rsid w:val="000773D8"/>
    <w:rsid w:val="000A6B38"/>
    <w:rsid w:val="000D25EB"/>
    <w:rsid w:val="000E254B"/>
    <w:rsid w:val="000F334A"/>
    <w:rsid w:val="000F3C51"/>
    <w:rsid w:val="001671B2"/>
    <w:rsid w:val="0017644C"/>
    <w:rsid w:val="001A190B"/>
    <w:rsid w:val="001A7D84"/>
    <w:rsid w:val="001E3611"/>
    <w:rsid w:val="00205A0D"/>
    <w:rsid w:val="00257439"/>
    <w:rsid w:val="00260078"/>
    <w:rsid w:val="00262FF8"/>
    <w:rsid w:val="00265CFC"/>
    <w:rsid w:val="002831E4"/>
    <w:rsid w:val="00297B84"/>
    <w:rsid w:val="002E0182"/>
    <w:rsid w:val="003016A6"/>
    <w:rsid w:val="00310041"/>
    <w:rsid w:val="00310E9C"/>
    <w:rsid w:val="003440BE"/>
    <w:rsid w:val="00352AD7"/>
    <w:rsid w:val="003826B3"/>
    <w:rsid w:val="003A67F2"/>
    <w:rsid w:val="003B0E4D"/>
    <w:rsid w:val="003B7CD3"/>
    <w:rsid w:val="003D31FD"/>
    <w:rsid w:val="00401458"/>
    <w:rsid w:val="004061F3"/>
    <w:rsid w:val="00423A19"/>
    <w:rsid w:val="00440386"/>
    <w:rsid w:val="0044164A"/>
    <w:rsid w:val="00446D3B"/>
    <w:rsid w:val="00471C3A"/>
    <w:rsid w:val="004841C4"/>
    <w:rsid w:val="004B267D"/>
    <w:rsid w:val="004E206F"/>
    <w:rsid w:val="004F3896"/>
    <w:rsid w:val="00516115"/>
    <w:rsid w:val="005360BE"/>
    <w:rsid w:val="005416D2"/>
    <w:rsid w:val="00570379"/>
    <w:rsid w:val="00574FDB"/>
    <w:rsid w:val="0058081D"/>
    <w:rsid w:val="00591C76"/>
    <w:rsid w:val="005A6EFA"/>
    <w:rsid w:val="005C748C"/>
    <w:rsid w:val="006207A9"/>
    <w:rsid w:val="00642FCC"/>
    <w:rsid w:val="00656B2C"/>
    <w:rsid w:val="00683C9E"/>
    <w:rsid w:val="006A266B"/>
    <w:rsid w:val="006A56DC"/>
    <w:rsid w:val="006B1D2A"/>
    <w:rsid w:val="006B614A"/>
    <w:rsid w:val="00705825"/>
    <w:rsid w:val="00711750"/>
    <w:rsid w:val="007303CA"/>
    <w:rsid w:val="00757D43"/>
    <w:rsid w:val="00795521"/>
    <w:rsid w:val="007A317B"/>
    <w:rsid w:val="007B5402"/>
    <w:rsid w:val="00824A84"/>
    <w:rsid w:val="00825FBD"/>
    <w:rsid w:val="008305DC"/>
    <w:rsid w:val="00837FB2"/>
    <w:rsid w:val="00846700"/>
    <w:rsid w:val="00853355"/>
    <w:rsid w:val="0087315C"/>
    <w:rsid w:val="0087478C"/>
    <w:rsid w:val="00875442"/>
    <w:rsid w:val="00896C75"/>
    <w:rsid w:val="008D1CBC"/>
    <w:rsid w:val="008F13E0"/>
    <w:rsid w:val="00924D82"/>
    <w:rsid w:val="00937E0F"/>
    <w:rsid w:val="00983B19"/>
    <w:rsid w:val="009A69D3"/>
    <w:rsid w:val="009E3646"/>
    <w:rsid w:val="009E6195"/>
    <w:rsid w:val="00A247CB"/>
    <w:rsid w:val="00A5682C"/>
    <w:rsid w:val="00A74B3B"/>
    <w:rsid w:val="00A80FC1"/>
    <w:rsid w:val="00AE3A2B"/>
    <w:rsid w:val="00B213AE"/>
    <w:rsid w:val="00B346D7"/>
    <w:rsid w:val="00B46666"/>
    <w:rsid w:val="00B53417"/>
    <w:rsid w:val="00B60CCA"/>
    <w:rsid w:val="00B61E4E"/>
    <w:rsid w:val="00B6556C"/>
    <w:rsid w:val="00B86D05"/>
    <w:rsid w:val="00BA2E15"/>
    <w:rsid w:val="00BA3F9F"/>
    <w:rsid w:val="00BF5328"/>
    <w:rsid w:val="00C04263"/>
    <w:rsid w:val="00C22F12"/>
    <w:rsid w:val="00C47A3B"/>
    <w:rsid w:val="00C5600F"/>
    <w:rsid w:val="00CA1D6C"/>
    <w:rsid w:val="00CF76F8"/>
    <w:rsid w:val="00D2415E"/>
    <w:rsid w:val="00D24FE6"/>
    <w:rsid w:val="00D85225"/>
    <w:rsid w:val="00DA0B02"/>
    <w:rsid w:val="00DA6B8F"/>
    <w:rsid w:val="00DC4EE8"/>
    <w:rsid w:val="00DC521A"/>
    <w:rsid w:val="00DC72FD"/>
    <w:rsid w:val="00DD2DD6"/>
    <w:rsid w:val="00DD2FFA"/>
    <w:rsid w:val="00E5471B"/>
    <w:rsid w:val="00E54907"/>
    <w:rsid w:val="00E952D6"/>
    <w:rsid w:val="00EC08D1"/>
    <w:rsid w:val="00EC2A6E"/>
    <w:rsid w:val="00ED5780"/>
    <w:rsid w:val="00EE00A0"/>
    <w:rsid w:val="00EE05BC"/>
    <w:rsid w:val="00F0038A"/>
    <w:rsid w:val="00F06B47"/>
    <w:rsid w:val="00F3096F"/>
    <w:rsid w:val="00F525DD"/>
    <w:rsid w:val="00F67442"/>
    <w:rsid w:val="00F71DA6"/>
    <w:rsid w:val="00F80B6C"/>
    <w:rsid w:val="00F80DE3"/>
    <w:rsid w:val="00F828B1"/>
    <w:rsid w:val="00F86EA0"/>
    <w:rsid w:val="00FA3829"/>
    <w:rsid w:val="00FB4E73"/>
    <w:rsid w:val="00FC0504"/>
    <w:rsid w:val="00FF2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5840"/>
  <w15:docId w15:val="{681228DA-2BA7-44D6-8C48-DF2B3843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201"/>
      <w:outlineLvl w:val="0"/>
    </w:pPr>
    <w:rPr>
      <w:b/>
      <w:bCs/>
      <w:sz w:val="20"/>
      <w:szCs w:val="20"/>
    </w:rPr>
  </w:style>
  <w:style w:type="paragraph" w:styleId="Heading3">
    <w:name w:val="heading 3"/>
    <w:basedOn w:val="Normal"/>
    <w:next w:val="Normal"/>
    <w:link w:val="Heading3Char"/>
    <w:uiPriority w:val="9"/>
    <w:semiHidden/>
    <w:unhideWhenUsed/>
    <w:qFormat/>
    <w:rsid w:val="0031004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21" w:hanging="364"/>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E05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AD7"/>
    <w:rPr>
      <w:sz w:val="16"/>
      <w:szCs w:val="16"/>
    </w:rPr>
  </w:style>
  <w:style w:type="paragraph" w:styleId="CommentText">
    <w:name w:val="annotation text"/>
    <w:basedOn w:val="Normal"/>
    <w:link w:val="CommentTextChar"/>
    <w:uiPriority w:val="99"/>
    <w:semiHidden/>
    <w:unhideWhenUsed/>
    <w:rsid w:val="00352AD7"/>
    <w:rPr>
      <w:sz w:val="20"/>
      <w:szCs w:val="20"/>
    </w:rPr>
  </w:style>
  <w:style w:type="character" w:customStyle="1" w:styleId="CommentTextChar">
    <w:name w:val="Comment Text Char"/>
    <w:basedOn w:val="DefaultParagraphFont"/>
    <w:link w:val="CommentText"/>
    <w:uiPriority w:val="99"/>
    <w:semiHidden/>
    <w:rsid w:val="00352AD7"/>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52AD7"/>
    <w:rPr>
      <w:b/>
      <w:bCs/>
    </w:rPr>
  </w:style>
  <w:style w:type="character" w:customStyle="1" w:styleId="CommentSubjectChar">
    <w:name w:val="Comment Subject Char"/>
    <w:basedOn w:val="CommentTextChar"/>
    <w:link w:val="CommentSubject"/>
    <w:uiPriority w:val="99"/>
    <w:semiHidden/>
    <w:rsid w:val="00352AD7"/>
    <w:rPr>
      <w:rFonts w:ascii="Calibri" w:eastAsia="Calibri" w:hAnsi="Calibri" w:cs="Calibri"/>
      <w:b/>
      <w:bCs/>
      <w:sz w:val="20"/>
      <w:szCs w:val="20"/>
      <w:lang w:val="en-AU" w:eastAsia="en-AU" w:bidi="en-AU"/>
    </w:rPr>
  </w:style>
  <w:style w:type="paragraph" w:styleId="Revision">
    <w:name w:val="Revision"/>
    <w:hidden/>
    <w:uiPriority w:val="99"/>
    <w:semiHidden/>
    <w:rsid w:val="005A6EFA"/>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757D43"/>
    <w:pPr>
      <w:tabs>
        <w:tab w:val="center" w:pos="4513"/>
        <w:tab w:val="right" w:pos="9026"/>
      </w:tabs>
    </w:pPr>
  </w:style>
  <w:style w:type="character" w:customStyle="1" w:styleId="HeaderChar">
    <w:name w:val="Header Char"/>
    <w:basedOn w:val="DefaultParagraphFont"/>
    <w:link w:val="Header"/>
    <w:uiPriority w:val="99"/>
    <w:rsid w:val="00757D43"/>
    <w:rPr>
      <w:rFonts w:ascii="Calibri" w:eastAsia="Calibri" w:hAnsi="Calibri" w:cs="Calibri"/>
      <w:lang w:val="en-AU" w:eastAsia="en-AU" w:bidi="en-AU"/>
    </w:rPr>
  </w:style>
  <w:style w:type="paragraph" w:styleId="Footer">
    <w:name w:val="footer"/>
    <w:basedOn w:val="Normal"/>
    <w:link w:val="FooterChar"/>
    <w:uiPriority w:val="99"/>
    <w:unhideWhenUsed/>
    <w:rsid w:val="00757D43"/>
    <w:pPr>
      <w:tabs>
        <w:tab w:val="center" w:pos="4513"/>
        <w:tab w:val="right" w:pos="9026"/>
      </w:tabs>
    </w:pPr>
  </w:style>
  <w:style w:type="character" w:customStyle="1" w:styleId="FooterChar">
    <w:name w:val="Footer Char"/>
    <w:basedOn w:val="DefaultParagraphFont"/>
    <w:link w:val="Footer"/>
    <w:uiPriority w:val="99"/>
    <w:rsid w:val="00757D43"/>
    <w:rPr>
      <w:rFonts w:ascii="Calibri" w:eastAsia="Calibri" w:hAnsi="Calibri" w:cs="Calibri"/>
      <w:lang w:val="en-AU" w:eastAsia="en-AU" w:bidi="en-AU"/>
    </w:rPr>
  </w:style>
  <w:style w:type="character" w:customStyle="1" w:styleId="Heading3Char">
    <w:name w:val="Heading 3 Char"/>
    <w:basedOn w:val="DefaultParagraphFont"/>
    <w:link w:val="Heading3"/>
    <w:uiPriority w:val="9"/>
    <w:semiHidden/>
    <w:rsid w:val="00310041"/>
    <w:rPr>
      <w:rFonts w:asciiTheme="majorHAnsi" w:eastAsiaTheme="majorEastAsia" w:hAnsiTheme="majorHAnsi" w:cstheme="majorBidi"/>
      <w:color w:val="243F60" w:themeColor="accent1" w:themeShade="7F"/>
      <w:sz w:val="24"/>
      <w:szCs w:val="24"/>
      <w:lang w:val="en-AU" w:eastAsia="en-AU" w:bidi="en-AU"/>
    </w:rPr>
  </w:style>
  <w:style w:type="character" w:styleId="Hyperlink">
    <w:name w:val="Hyperlink"/>
    <w:basedOn w:val="DefaultParagraphFont"/>
    <w:uiPriority w:val="99"/>
    <w:unhideWhenUsed/>
    <w:rsid w:val="006A266B"/>
    <w:rPr>
      <w:color w:val="0000FF" w:themeColor="hyperlink"/>
      <w:u w:val="single"/>
    </w:rPr>
  </w:style>
  <w:style w:type="character" w:styleId="UnresolvedMention">
    <w:name w:val="Unresolved Mention"/>
    <w:basedOn w:val="DefaultParagraphFont"/>
    <w:uiPriority w:val="99"/>
    <w:semiHidden/>
    <w:unhideWhenUsed/>
    <w:rsid w:val="006A266B"/>
    <w:rPr>
      <w:color w:val="605E5C"/>
      <w:shd w:val="clear" w:color="auto" w:fill="E1DFDD"/>
    </w:rPr>
  </w:style>
  <w:style w:type="paragraph" w:customStyle="1" w:styleId="Default">
    <w:name w:val="Default"/>
    <w:rsid w:val="0044164A"/>
    <w:pPr>
      <w:widowControl/>
      <w:adjustRightInd w:val="0"/>
    </w:pPr>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0152">
      <w:bodyDiv w:val="1"/>
      <w:marLeft w:val="0"/>
      <w:marRight w:val="0"/>
      <w:marTop w:val="0"/>
      <w:marBottom w:val="0"/>
      <w:divBdr>
        <w:top w:val="none" w:sz="0" w:space="0" w:color="auto"/>
        <w:left w:val="none" w:sz="0" w:space="0" w:color="auto"/>
        <w:bottom w:val="none" w:sz="0" w:space="0" w:color="auto"/>
        <w:right w:val="none" w:sz="0" w:space="0" w:color="auto"/>
      </w:divBdr>
    </w:div>
    <w:div w:id="106043171">
      <w:bodyDiv w:val="1"/>
      <w:marLeft w:val="0"/>
      <w:marRight w:val="0"/>
      <w:marTop w:val="0"/>
      <w:marBottom w:val="0"/>
      <w:divBdr>
        <w:top w:val="none" w:sz="0" w:space="0" w:color="auto"/>
        <w:left w:val="none" w:sz="0" w:space="0" w:color="auto"/>
        <w:bottom w:val="none" w:sz="0" w:space="0" w:color="auto"/>
        <w:right w:val="none" w:sz="0" w:space="0" w:color="auto"/>
      </w:divBdr>
    </w:div>
    <w:div w:id="336538204">
      <w:bodyDiv w:val="1"/>
      <w:marLeft w:val="0"/>
      <w:marRight w:val="0"/>
      <w:marTop w:val="0"/>
      <w:marBottom w:val="0"/>
      <w:divBdr>
        <w:top w:val="none" w:sz="0" w:space="0" w:color="auto"/>
        <w:left w:val="none" w:sz="0" w:space="0" w:color="auto"/>
        <w:bottom w:val="none" w:sz="0" w:space="0" w:color="auto"/>
        <w:right w:val="none" w:sz="0" w:space="0" w:color="auto"/>
      </w:divBdr>
    </w:div>
    <w:div w:id="457844118">
      <w:bodyDiv w:val="1"/>
      <w:marLeft w:val="0"/>
      <w:marRight w:val="0"/>
      <w:marTop w:val="0"/>
      <w:marBottom w:val="0"/>
      <w:divBdr>
        <w:top w:val="none" w:sz="0" w:space="0" w:color="auto"/>
        <w:left w:val="none" w:sz="0" w:space="0" w:color="auto"/>
        <w:bottom w:val="none" w:sz="0" w:space="0" w:color="auto"/>
        <w:right w:val="none" w:sz="0" w:space="0" w:color="auto"/>
      </w:divBdr>
    </w:div>
    <w:div w:id="564608432">
      <w:bodyDiv w:val="1"/>
      <w:marLeft w:val="0"/>
      <w:marRight w:val="0"/>
      <w:marTop w:val="0"/>
      <w:marBottom w:val="0"/>
      <w:divBdr>
        <w:top w:val="none" w:sz="0" w:space="0" w:color="auto"/>
        <w:left w:val="none" w:sz="0" w:space="0" w:color="auto"/>
        <w:bottom w:val="none" w:sz="0" w:space="0" w:color="auto"/>
        <w:right w:val="none" w:sz="0" w:space="0" w:color="auto"/>
      </w:divBdr>
    </w:div>
    <w:div w:id="1268850017">
      <w:bodyDiv w:val="1"/>
      <w:marLeft w:val="0"/>
      <w:marRight w:val="0"/>
      <w:marTop w:val="0"/>
      <w:marBottom w:val="0"/>
      <w:divBdr>
        <w:top w:val="none" w:sz="0" w:space="0" w:color="auto"/>
        <w:left w:val="none" w:sz="0" w:space="0" w:color="auto"/>
        <w:bottom w:val="none" w:sz="0" w:space="0" w:color="auto"/>
        <w:right w:val="none" w:sz="0" w:space="0" w:color="auto"/>
      </w:divBdr>
    </w:div>
    <w:div w:id="1374690825">
      <w:bodyDiv w:val="1"/>
      <w:marLeft w:val="0"/>
      <w:marRight w:val="0"/>
      <w:marTop w:val="0"/>
      <w:marBottom w:val="0"/>
      <w:divBdr>
        <w:top w:val="none" w:sz="0" w:space="0" w:color="auto"/>
        <w:left w:val="none" w:sz="0" w:space="0" w:color="auto"/>
        <w:bottom w:val="none" w:sz="0" w:space="0" w:color="auto"/>
        <w:right w:val="none" w:sz="0" w:space="0" w:color="auto"/>
      </w:divBdr>
    </w:div>
    <w:div w:id="1452482117">
      <w:bodyDiv w:val="1"/>
      <w:marLeft w:val="0"/>
      <w:marRight w:val="0"/>
      <w:marTop w:val="0"/>
      <w:marBottom w:val="0"/>
      <w:divBdr>
        <w:top w:val="none" w:sz="0" w:space="0" w:color="auto"/>
        <w:left w:val="none" w:sz="0" w:space="0" w:color="auto"/>
        <w:bottom w:val="none" w:sz="0" w:space="0" w:color="auto"/>
        <w:right w:val="none" w:sz="0" w:space="0" w:color="auto"/>
      </w:divBdr>
    </w:div>
    <w:div w:id="189970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gov.au/what-we-do/phone/services-people-disability/accesshub/national-relay-service" TargetMode="External"/><Relationship Id="rId13" Type="http://schemas.openxmlformats.org/officeDocument/2006/relationships/hyperlink" Target="https://bridge06.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velopment@screenaustralia.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australiafunding.smartygrants.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reenaustralia.gov.au/getmedia/2e7f34c9-1f1c-420e-a8d6-66e984ea3c92/Terms-of-trade" TargetMode="External"/><Relationship Id="rId4" Type="http://schemas.openxmlformats.org/officeDocument/2006/relationships/webSettings" Target="webSettings.xml"/><Relationship Id="rId9" Type="http://schemas.openxmlformats.org/officeDocument/2006/relationships/hyperlink" Target="https://www.communications.gov.au/what-we-do/phone/services-people-disability/accesshub/national-relay-service/contact-nrs-helpdes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Gough</dc:creator>
  <cp:keywords/>
  <dc:description/>
  <cp:lastModifiedBy>Laura Drewe</cp:lastModifiedBy>
  <cp:revision>3</cp:revision>
  <cp:lastPrinted>2023-05-29T23:47:00Z</cp:lastPrinted>
  <dcterms:created xsi:type="dcterms:W3CDTF">2023-07-31T19:51:00Z</dcterms:created>
  <dcterms:modified xsi:type="dcterms:W3CDTF">2023-08-01T03:43:00Z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ies>
</file>