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FFC076" w14:textId="77777777" w:rsidR="006656F9" w:rsidRPr="00127DB0" w:rsidRDefault="006656F9" w:rsidP="006656F9">
      <w:pPr>
        <w:spacing w:after="0" w:line="240" w:lineRule="auto"/>
        <w:ind w:right="540"/>
        <w:jc w:val="center"/>
        <w:rPr>
          <w:rFonts w:ascii="Arial" w:hAnsi="Arial" w:cs="Arial"/>
          <w:b/>
          <w:bCs/>
          <w:sz w:val="32"/>
        </w:rPr>
      </w:pPr>
      <w:r w:rsidRPr="00127DB0">
        <w:rPr>
          <w:rFonts w:ascii="Arial" w:hAnsi="Arial" w:cs="Arial"/>
          <w:b/>
          <w:bCs/>
          <w:sz w:val="32"/>
        </w:rPr>
        <w:t>Declaration of Non</w:t>
      </w:r>
      <w:r>
        <w:rPr>
          <w:rFonts w:ascii="Arial" w:hAnsi="Arial" w:cs="Arial"/>
          <w:b/>
          <w:bCs/>
          <w:sz w:val="32"/>
        </w:rPr>
        <w:t>-Party</w:t>
      </w:r>
      <w:r w:rsidRPr="00127DB0">
        <w:rPr>
          <w:rFonts w:ascii="Arial" w:hAnsi="Arial" w:cs="Arial"/>
          <w:b/>
          <w:bCs/>
          <w:sz w:val="32"/>
        </w:rPr>
        <w:t xml:space="preserve"> Elements</w:t>
      </w:r>
    </w:p>
    <w:p w14:paraId="3C873094" w14:textId="77777777" w:rsidR="006656F9" w:rsidRPr="00127DB0" w:rsidRDefault="006656F9" w:rsidP="006656F9">
      <w:pPr>
        <w:spacing w:after="0" w:line="240" w:lineRule="auto"/>
        <w:ind w:right="540"/>
        <w:jc w:val="center"/>
        <w:rPr>
          <w:rFonts w:ascii="Arial" w:hAnsi="Arial" w:cs="Arial"/>
          <w:i/>
          <w:iCs/>
          <w:sz w:val="18"/>
        </w:rPr>
      </w:pPr>
      <w:r w:rsidRPr="00127DB0">
        <w:rPr>
          <w:rFonts w:ascii="Arial" w:hAnsi="Arial" w:cs="Arial"/>
          <w:i/>
          <w:iCs/>
          <w:sz w:val="18"/>
        </w:rPr>
        <w:t>For Pr</w:t>
      </w:r>
      <w:r>
        <w:rPr>
          <w:rFonts w:ascii="Arial" w:hAnsi="Arial" w:cs="Arial"/>
          <w:i/>
          <w:iCs/>
          <w:sz w:val="18"/>
        </w:rPr>
        <w:t xml:space="preserve">ovisional </w:t>
      </w:r>
      <w:r w:rsidRPr="00127DB0">
        <w:rPr>
          <w:rFonts w:ascii="Arial" w:hAnsi="Arial" w:cs="Arial"/>
          <w:i/>
          <w:iCs/>
          <w:sz w:val="18"/>
        </w:rPr>
        <w:t>and Final Co</w:t>
      </w:r>
      <w:r>
        <w:rPr>
          <w:rFonts w:ascii="Arial" w:hAnsi="Arial" w:cs="Arial"/>
          <w:i/>
          <w:iCs/>
          <w:sz w:val="18"/>
        </w:rPr>
        <w:t>-</w:t>
      </w:r>
      <w:r w:rsidRPr="00127DB0">
        <w:rPr>
          <w:rFonts w:ascii="Arial" w:hAnsi="Arial" w:cs="Arial"/>
          <w:i/>
          <w:iCs/>
          <w:sz w:val="18"/>
        </w:rPr>
        <w:t>production Applications</w:t>
      </w:r>
    </w:p>
    <w:p w14:paraId="295F8312" w14:textId="77777777" w:rsidR="006656F9" w:rsidRPr="00127DB0" w:rsidRDefault="006656F9" w:rsidP="006656F9">
      <w:pPr>
        <w:spacing w:after="0" w:line="240" w:lineRule="auto"/>
        <w:ind w:right="540"/>
        <w:jc w:val="center"/>
        <w:rPr>
          <w:rFonts w:ascii="Arial" w:hAnsi="Arial" w:cs="Arial"/>
          <w:iCs/>
          <w:sz w:val="18"/>
        </w:rPr>
      </w:pPr>
    </w:p>
    <w:tbl>
      <w:tblPr>
        <w:tblStyle w:val="TableGridLight"/>
        <w:tblW w:w="10490" w:type="dxa"/>
        <w:tblInd w:w="-147" w:type="dxa"/>
        <w:tblLook w:val="04A0" w:firstRow="1" w:lastRow="0" w:firstColumn="1" w:lastColumn="0" w:noHBand="0" w:noVBand="1"/>
      </w:tblPr>
      <w:tblGrid>
        <w:gridCol w:w="2836"/>
        <w:gridCol w:w="7654"/>
      </w:tblGrid>
      <w:tr w:rsidR="006656F9" w:rsidRPr="00127DB0" w14:paraId="0BD898A7" w14:textId="77777777" w:rsidTr="00692D42">
        <w:trPr>
          <w:trHeight w:val="476"/>
        </w:trPr>
        <w:tc>
          <w:tcPr>
            <w:tcW w:w="2836" w:type="dxa"/>
            <w:vAlign w:val="center"/>
          </w:tcPr>
          <w:p w14:paraId="50341331" w14:textId="77777777" w:rsidR="006656F9" w:rsidRPr="00127DB0" w:rsidRDefault="006656F9" w:rsidP="00692D42">
            <w:pPr>
              <w:ind w:right="-108"/>
              <w:rPr>
                <w:rFonts w:ascii="Arial" w:hAnsi="Arial" w:cs="Arial"/>
                <w:lang w:val="fr-CA"/>
              </w:rPr>
            </w:pPr>
            <w:r w:rsidRPr="00127DB0">
              <w:rPr>
                <w:rFonts w:ascii="Arial" w:hAnsi="Arial" w:cs="Arial"/>
                <w:b/>
                <w:bCs/>
              </w:rPr>
              <w:t>Project Title:</w:t>
            </w:r>
          </w:p>
        </w:tc>
        <w:tc>
          <w:tcPr>
            <w:tcW w:w="7654" w:type="dxa"/>
            <w:vAlign w:val="center"/>
          </w:tcPr>
          <w:p w14:paraId="78D12DD7" w14:textId="3B452A5C" w:rsidR="006656F9" w:rsidRPr="00127DB0" w:rsidRDefault="006656F9" w:rsidP="00692D42">
            <w:pPr>
              <w:ind w:right="540"/>
              <w:rPr>
                <w:rFonts w:ascii="Arial" w:hAnsi="Arial" w:cs="Arial"/>
                <w:b/>
                <w:lang w:val="fr-CA"/>
              </w:rPr>
            </w:pPr>
          </w:p>
        </w:tc>
      </w:tr>
      <w:tr w:rsidR="004D4C88" w:rsidRPr="00127DB0" w14:paraId="7A4E20E9" w14:textId="77777777" w:rsidTr="00692D42">
        <w:trPr>
          <w:trHeight w:val="476"/>
        </w:trPr>
        <w:tc>
          <w:tcPr>
            <w:tcW w:w="2836" w:type="dxa"/>
            <w:vAlign w:val="center"/>
          </w:tcPr>
          <w:p w14:paraId="2BBBD484" w14:textId="40CFBF4A" w:rsidR="004D4C88" w:rsidRPr="00127DB0" w:rsidRDefault="004D4C88" w:rsidP="00692D42">
            <w:pPr>
              <w:ind w:right="-108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Co-Producer Country:</w:t>
            </w:r>
          </w:p>
        </w:tc>
        <w:tc>
          <w:tcPr>
            <w:tcW w:w="7654" w:type="dxa"/>
            <w:vAlign w:val="center"/>
          </w:tcPr>
          <w:p w14:paraId="5FD49B13" w14:textId="77777777" w:rsidR="004D4C88" w:rsidRPr="00127DB0" w:rsidRDefault="004D4C88" w:rsidP="00692D42">
            <w:pPr>
              <w:ind w:right="540"/>
              <w:rPr>
                <w:rFonts w:ascii="Arial" w:hAnsi="Arial" w:cs="Arial"/>
                <w:b/>
                <w:lang w:val="fr-CA"/>
              </w:rPr>
            </w:pPr>
          </w:p>
        </w:tc>
      </w:tr>
    </w:tbl>
    <w:p w14:paraId="0F6508C6" w14:textId="77777777" w:rsidR="006656F9" w:rsidRDefault="006656F9" w:rsidP="006656F9">
      <w:pPr>
        <w:tabs>
          <w:tab w:val="left" w:pos="1422"/>
          <w:tab w:val="left" w:pos="4500"/>
        </w:tabs>
        <w:spacing w:after="0" w:line="240" w:lineRule="auto"/>
        <w:ind w:right="540"/>
        <w:jc w:val="center"/>
        <w:rPr>
          <w:rFonts w:ascii="Arial" w:hAnsi="Arial" w:cs="Arial"/>
          <w:i/>
          <w:sz w:val="18"/>
          <w:u w:val="single"/>
        </w:rPr>
      </w:pPr>
    </w:p>
    <w:p w14:paraId="320E600F" w14:textId="77777777" w:rsidR="006656F9" w:rsidRPr="00127DB0" w:rsidRDefault="006656F9" w:rsidP="006656F9">
      <w:pPr>
        <w:tabs>
          <w:tab w:val="left" w:pos="1422"/>
          <w:tab w:val="left" w:pos="4500"/>
        </w:tabs>
        <w:spacing w:after="0" w:line="240" w:lineRule="auto"/>
        <w:ind w:right="540"/>
        <w:jc w:val="center"/>
        <w:rPr>
          <w:rFonts w:ascii="Arial" w:hAnsi="Arial" w:cs="Arial"/>
          <w:i/>
          <w:sz w:val="18"/>
          <w:u w:val="single"/>
        </w:rPr>
      </w:pPr>
      <w:r w:rsidRPr="00127DB0">
        <w:rPr>
          <w:rFonts w:ascii="Arial" w:hAnsi="Arial" w:cs="Arial"/>
          <w:i/>
          <w:sz w:val="18"/>
          <w:u w:val="single"/>
        </w:rPr>
        <w:t>Check one box:</w:t>
      </w:r>
    </w:p>
    <w:tbl>
      <w:tblPr>
        <w:tblStyle w:val="TableGridLight"/>
        <w:tblW w:w="10885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5305"/>
        <w:gridCol w:w="5580"/>
      </w:tblGrid>
      <w:tr w:rsidR="006656F9" w:rsidRPr="00127DB0" w14:paraId="7008F37D" w14:textId="77777777" w:rsidTr="00692D42">
        <w:tc>
          <w:tcPr>
            <w:tcW w:w="5305" w:type="dxa"/>
          </w:tcPr>
          <w:p w14:paraId="6C87E7E7" w14:textId="77777777" w:rsidR="006656F9" w:rsidRPr="00127DB0" w:rsidRDefault="006656F9" w:rsidP="00692D42">
            <w:pPr>
              <w:ind w:right="540"/>
              <w:rPr>
                <w:rFonts w:ascii="Arial" w:hAnsi="Arial" w:cs="Arial"/>
                <w:u w:val="single"/>
                <w:lang w:val="fr-CA"/>
              </w:rPr>
            </w:pPr>
            <w:r w:rsidRPr="00127DB0">
              <w:rPr>
                <w:rFonts w:ascii="Arial" w:hAnsi="Arial" w:cs="Arial"/>
                <w:b/>
                <w:bCs/>
                <w:u w:val="single"/>
              </w:rPr>
              <w:t>P</w:t>
            </w:r>
            <w:r>
              <w:rPr>
                <w:rFonts w:ascii="Arial" w:hAnsi="Arial" w:cs="Arial"/>
                <w:b/>
                <w:bCs/>
                <w:u w:val="single"/>
              </w:rPr>
              <w:t>ROVISIONAL</w:t>
            </w:r>
          </w:p>
        </w:tc>
        <w:tc>
          <w:tcPr>
            <w:tcW w:w="5580" w:type="dxa"/>
          </w:tcPr>
          <w:p w14:paraId="34D87B8F" w14:textId="77777777" w:rsidR="006656F9" w:rsidRPr="00127DB0" w:rsidRDefault="006656F9" w:rsidP="00692D42">
            <w:pPr>
              <w:spacing w:after="120"/>
              <w:ind w:right="540"/>
              <w:rPr>
                <w:rFonts w:ascii="Arial" w:hAnsi="Arial" w:cs="Arial"/>
                <w:u w:val="single"/>
                <w:lang w:val="fr-CA"/>
              </w:rPr>
            </w:pPr>
            <w:r w:rsidRPr="00127DB0">
              <w:rPr>
                <w:rFonts w:ascii="Arial" w:hAnsi="Arial" w:cs="Arial"/>
                <w:b/>
                <w:bCs/>
                <w:u w:val="single"/>
              </w:rPr>
              <w:t>FINAL</w:t>
            </w:r>
          </w:p>
        </w:tc>
      </w:tr>
      <w:tr w:rsidR="006656F9" w:rsidRPr="00127DB0" w14:paraId="568DD45D" w14:textId="77777777" w:rsidTr="00692D42">
        <w:tc>
          <w:tcPr>
            <w:tcW w:w="5305" w:type="dxa"/>
          </w:tcPr>
          <w:p w14:paraId="2271FABF" w14:textId="50B6B893" w:rsidR="006656F9" w:rsidRPr="00127DB0" w:rsidRDefault="00DC59A8" w:rsidP="00692D42">
            <w:pPr>
              <w:ind w:right="54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8"/>
                <w:lang w:val="fr-C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8"/>
                <w:lang w:val="fr-CA"/>
              </w:rPr>
              <w:instrText xml:space="preserve"> FORMCHECKBOX </w:instrText>
            </w:r>
            <w:r w:rsidR="00AB6908">
              <w:rPr>
                <w:rFonts w:ascii="Arial" w:hAnsi="Arial" w:cs="Arial"/>
                <w:sz w:val="16"/>
                <w:szCs w:val="18"/>
                <w:lang w:val="fr-CA"/>
              </w:rPr>
            </w:r>
            <w:r w:rsidR="00AB6908">
              <w:rPr>
                <w:rFonts w:ascii="Arial" w:hAnsi="Arial" w:cs="Arial"/>
                <w:sz w:val="16"/>
                <w:szCs w:val="18"/>
                <w:lang w:val="fr-CA"/>
              </w:rPr>
              <w:fldChar w:fldCharType="separate"/>
            </w:r>
            <w:r>
              <w:rPr>
                <w:rFonts w:ascii="Arial" w:hAnsi="Arial" w:cs="Arial"/>
                <w:sz w:val="16"/>
                <w:szCs w:val="18"/>
                <w:lang w:val="fr-CA"/>
              </w:rPr>
              <w:fldChar w:fldCharType="end"/>
            </w:r>
            <w:r w:rsidR="006656F9" w:rsidRPr="00127DB0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="006656F9" w:rsidRPr="00127DB0">
              <w:rPr>
                <w:rFonts w:ascii="Arial" w:hAnsi="Arial" w:cs="Arial"/>
              </w:rPr>
              <w:t xml:space="preserve">No </w:t>
            </w:r>
            <w:r w:rsidR="006656F9">
              <w:rPr>
                <w:rFonts w:ascii="Arial" w:hAnsi="Arial" w:cs="Arial"/>
              </w:rPr>
              <w:t>non-party elements</w:t>
            </w:r>
          </w:p>
        </w:tc>
        <w:tc>
          <w:tcPr>
            <w:tcW w:w="5580" w:type="dxa"/>
          </w:tcPr>
          <w:p w14:paraId="09AD4071" w14:textId="77777777" w:rsidR="006656F9" w:rsidRPr="00406FD5" w:rsidRDefault="006656F9" w:rsidP="00692D42">
            <w:pPr>
              <w:ind w:right="540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fr-CA"/>
              </w:rPr>
              <w:fldChar w:fldCharType="begin">
                <w:ffData>
                  <w:name w:val="Check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bookmarkStart w:id="0" w:name="Check8"/>
            <w:r>
              <w:rPr>
                <w:rFonts w:ascii="Arial" w:hAnsi="Arial" w:cs="Arial"/>
                <w:lang w:val="fr-CA"/>
              </w:rPr>
              <w:instrText xml:space="preserve"> FORMCHECKBOX </w:instrText>
            </w:r>
            <w:r w:rsidR="00AB6908">
              <w:rPr>
                <w:rFonts w:ascii="Arial" w:hAnsi="Arial" w:cs="Arial"/>
                <w:lang w:val="fr-CA"/>
              </w:rPr>
            </w:r>
            <w:r w:rsidR="00AB6908">
              <w:rPr>
                <w:rFonts w:ascii="Arial" w:hAnsi="Arial" w:cs="Arial"/>
                <w:lang w:val="fr-CA"/>
              </w:rPr>
              <w:fldChar w:fldCharType="separate"/>
            </w:r>
            <w:r>
              <w:rPr>
                <w:rFonts w:ascii="Arial" w:hAnsi="Arial" w:cs="Arial"/>
                <w:lang w:val="fr-CA"/>
              </w:rPr>
              <w:fldChar w:fldCharType="end"/>
            </w:r>
            <w:bookmarkEnd w:id="0"/>
            <w:r w:rsidRPr="00406FD5">
              <w:rPr>
                <w:rFonts w:ascii="Arial" w:hAnsi="Arial" w:cs="Arial"/>
              </w:rPr>
              <w:t xml:space="preserve"> Non-party elements as per </w:t>
            </w:r>
            <w:r>
              <w:rPr>
                <w:rFonts w:ascii="Arial" w:hAnsi="Arial" w:cs="Arial"/>
              </w:rPr>
              <w:t>p</w:t>
            </w:r>
            <w:r w:rsidRPr="00406FD5">
              <w:rPr>
                <w:rFonts w:ascii="Arial" w:hAnsi="Arial" w:cs="Arial"/>
              </w:rPr>
              <w:t xml:space="preserve">rovisional </w:t>
            </w:r>
            <w:r>
              <w:rPr>
                <w:rFonts w:ascii="Arial" w:hAnsi="Arial" w:cs="Arial"/>
              </w:rPr>
              <w:t>a</w:t>
            </w:r>
            <w:r w:rsidRPr="00406FD5">
              <w:rPr>
                <w:rFonts w:ascii="Arial" w:hAnsi="Arial" w:cs="Arial"/>
              </w:rPr>
              <w:t>pproval</w:t>
            </w:r>
          </w:p>
        </w:tc>
      </w:tr>
      <w:tr w:rsidR="006656F9" w:rsidRPr="00127DB0" w14:paraId="79D9E9E9" w14:textId="77777777" w:rsidTr="00692D42">
        <w:tc>
          <w:tcPr>
            <w:tcW w:w="5305" w:type="dxa"/>
          </w:tcPr>
          <w:p w14:paraId="1A18DF29" w14:textId="77777777" w:rsidR="006656F9" w:rsidRPr="00127DB0" w:rsidRDefault="006656F9" w:rsidP="00692D42">
            <w:pPr>
              <w:ind w:right="540"/>
              <w:rPr>
                <w:rFonts w:ascii="Arial" w:hAnsi="Arial" w:cs="Arial"/>
                <w:b/>
                <w:bCs/>
              </w:rPr>
            </w:pPr>
            <w:r w:rsidRPr="00127DB0">
              <w:rPr>
                <w:rFonts w:ascii="Arial" w:hAnsi="Arial" w:cs="Arial"/>
                <w:sz w:val="16"/>
                <w:szCs w:val="18"/>
                <w:lang w:val="fr-CA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7DB0">
              <w:rPr>
                <w:rFonts w:ascii="Arial" w:hAnsi="Arial" w:cs="Arial"/>
                <w:sz w:val="16"/>
                <w:szCs w:val="18"/>
              </w:rPr>
              <w:instrText xml:space="preserve"> FORMCHECKBOX </w:instrText>
            </w:r>
            <w:r w:rsidR="00AB6908">
              <w:rPr>
                <w:rFonts w:ascii="Arial" w:hAnsi="Arial" w:cs="Arial"/>
                <w:sz w:val="16"/>
                <w:szCs w:val="18"/>
                <w:lang w:val="fr-CA"/>
              </w:rPr>
            </w:r>
            <w:r w:rsidR="00AB6908">
              <w:rPr>
                <w:rFonts w:ascii="Arial" w:hAnsi="Arial" w:cs="Arial"/>
                <w:sz w:val="16"/>
                <w:szCs w:val="18"/>
                <w:lang w:val="fr-CA"/>
              </w:rPr>
              <w:fldChar w:fldCharType="separate"/>
            </w:r>
            <w:r w:rsidRPr="00127DB0">
              <w:rPr>
                <w:rFonts w:ascii="Arial" w:hAnsi="Arial" w:cs="Arial"/>
                <w:sz w:val="16"/>
                <w:szCs w:val="18"/>
                <w:lang w:val="fr-CA"/>
              </w:rPr>
              <w:fldChar w:fldCharType="end"/>
            </w:r>
            <w:r w:rsidRPr="00127DB0">
              <w:rPr>
                <w:rFonts w:ascii="Arial" w:hAnsi="Arial" w:cs="Arial"/>
                <w:sz w:val="16"/>
                <w:szCs w:val="18"/>
              </w:rPr>
              <w:t xml:space="preserve"> </w:t>
            </w:r>
            <w:r>
              <w:rPr>
                <w:rFonts w:ascii="Arial" w:hAnsi="Arial" w:cs="Arial"/>
              </w:rPr>
              <w:t>Proposed</w:t>
            </w:r>
            <w:r w:rsidRPr="00127DB0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non-party elements </w:t>
            </w:r>
            <w:r w:rsidRPr="00127DB0">
              <w:rPr>
                <w:rFonts w:ascii="Arial" w:hAnsi="Arial" w:cs="Arial"/>
              </w:rPr>
              <w:t>are detailed below</w:t>
            </w:r>
          </w:p>
        </w:tc>
        <w:tc>
          <w:tcPr>
            <w:tcW w:w="5580" w:type="dxa"/>
          </w:tcPr>
          <w:p w14:paraId="4735E689" w14:textId="77777777" w:rsidR="006656F9" w:rsidRPr="00127DB0" w:rsidRDefault="006656F9" w:rsidP="00692D42">
            <w:pPr>
              <w:ind w:right="540"/>
              <w:rPr>
                <w:rFonts w:ascii="Arial" w:hAnsi="Arial" w:cs="Arial"/>
                <w:sz w:val="16"/>
                <w:szCs w:val="18"/>
              </w:rPr>
            </w:pPr>
            <w:r w:rsidRPr="00127DB0">
              <w:rPr>
                <w:rFonts w:ascii="Arial" w:hAnsi="Arial" w:cs="Arial"/>
                <w:b/>
                <w:sz w:val="16"/>
                <w:szCs w:val="18"/>
                <w:lang w:val="fr-CA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7DB0">
              <w:rPr>
                <w:rFonts w:ascii="Arial" w:hAnsi="Arial" w:cs="Arial"/>
                <w:b/>
                <w:sz w:val="16"/>
                <w:szCs w:val="18"/>
              </w:rPr>
              <w:instrText xml:space="preserve"> FORMCHECKBOX </w:instrText>
            </w:r>
            <w:r w:rsidR="00AB6908">
              <w:rPr>
                <w:rFonts w:ascii="Arial" w:hAnsi="Arial" w:cs="Arial"/>
                <w:b/>
                <w:sz w:val="16"/>
                <w:szCs w:val="18"/>
                <w:lang w:val="fr-CA"/>
              </w:rPr>
            </w:r>
            <w:r w:rsidR="00AB6908">
              <w:rPr>
                <w:rFonts w:ascii="Arial" w:hAnsi="Arial" w:cs="Arial"/>
                <w:b/>
                <w:sz w:val="16"/>
                <w:szCs w:val="18"/>
                <w:lang w:val="fr-CA"/>
              </w:rPr>
              <w:fldChar w:fldCharType="separate"/>
            </w:r>
            <w:r w:rsidRPr="00127DB0">
              <w:rPr>
                <w:rFonts w:ascii="Arial" w:hAnsi="Arial" w:cs="Arial"/>
                <w:b/>
                <w:sz w:val="16"/>
                <w:szCs w:val="18"/>
                <w:lang w:val="fr-CA"/>
              </w:rPr>
              <w:fldChar w:fldCharType="end"/>
            </w:r>
            <w:r w:rsidRPr="00127DB0">
              <w:rPr>
                <w:rFonts w:ascii="Arial" w:hAnsi="Arial" w:cs="Arial"/>
                <w:b/>
                <w:sz w:val="16"/>
                <w:szCs w:val="18"/>
              </w:rPr>
              <w:t xml:space="preserve"> </w:t>
            </w:r>
            <w:r w:rsidRPr="00127DB0">
              <w:rPr>
                <w:rFonts w:ascii="Arial" w:hAnsi="Arial" w:cs="Arial"/>
              </w:rPr>
              <w:t xml:space="preserve">Additional </w:t>
            </w:r>
            <w:r>
              <w:rPr>
                <w:rFonts w:ascii="Arial" w:hAnsi="Arial" w:cs="Arial"/>
              </w:rPr>
              <w:t>non-party elements</w:t>
            </w:r>
            <w:r w:rsidRPr="00127DB0">
              <w:rPr>
                <w:rFonts w:ascii="Arial" w:hAnsi="Arial" w:cs="Arial"/>
              </w:rPr>
              <w:t xml:space="preserve"> are detailed below</w:t>
            </w:r>
          </w:p>
        </w:tc>
      </w:tr>
    </w:tbl>
    <w:p w14:paraId="37EF8F2C" w14:textId="77777777" w:rsidR="006656F9" w:rsidRPr="00127DB0" w:rsidRDefault="006656F9" w:rsidP="006656F9">
      <w:pPr>
        <w:spacing w:after="0" w:line="240" w:lineRule="auto"/>
        <w:ind w:right="540"/>
        <w:rPr>
          <w:rFonts w:ascii="Arial" w:hAnsi="Arial" w:cs="Arial"/>
          <w:sz w:val="18"/>
        </w:rPr>
      </w:pPr>
    </w:p>
    <w:p w14:paraId="7C546AD0" w14:textId="77777777" w:rsidR="006656F9" w:rsidRPr="00127DB0" w:rsidRDefault="006656F9" w:rsidP="006656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FFC000" w:themeColor="accent4"/>
          <w:bar w:val="single" w:sz="4" w:color="FFC000" w:themeColor="accent4"/>
        </w:pBdr>
        <w:shd w:val="clear" w:color="auto" w:fill="D5DCE4" w:themeFill="text2" w:themeFillTint="33"/>
        <w:spacing w:after="0" w:line="240" w:lineRule="auto"/>
        <w:ind w:right="540"/>
        <w:jc w:val="center"/>
        <w:rPr>
          <w:rFonts w:ascii="Arial" w:hAnsi="Arial" w:cs="Arial"/>
          <w:b/>
        </w:rPr>
      </w:pPr>
      <w:r w:rsidRPr="00127DB0">
        <w:rPr>
          <w:rFonts w:ascii="Arial" w:hAnsi="Arial" w:cs="Arial"/>
          <w:b/>
        </w:rPr>
        <w:t xml:space="preserve">Please follow all instructions carefully, complete and upload this form with your application.  If you have any questions on completing this form, please contact the </w:t>
      </w:r>
      <w:r>
        <w:rPr>
          <w:rFonts w:ascii="Arial" w:hAnsi="Arial" w:cs="Arial"/>
          <w:b/>
        </w:rPr>
        <w:t>Producer Offset and Co-production Unit on 02 8113 1042 or POCU@screenaustralia.gov.au</w:t>
      </w:r>
    </w:p>
    <w:p w14:paraId="4D92B9FA" w14:textId="77777777" w:rsidR="006656F9" w:rsidRPr="00127DB0" w:rsidRDefault="006656F9" w:rsidP="006656F9">
      <w:pPr>
        <w:pStyle w:val="ListParagraph"/>
        <w:spacing w:after="0" w:line="240" w:lineRule="auto"/>
        <w:ind w:left="634" w:right="547"/>
        <w:rPr>
          <w:rFonts w:ascii="Arial" w:hAnsi="Arial" w:cs="Arial"/>
          <w:b/>
          <w:sz w:val="20"/>
        </w:rPr>
      </w:pPr>
    </w:p>
    <w:p w14:paraId="507BA543" w14:textId="78F1E96E" w:rsidR="006656F9" w:rsidRDefault="006656F9" w:rsidP="006656F9">
      <w:pPr>
        <w:pStyle w:val="ListParagraph"/>
        <w:numPr>
          <w:ilvl w:val="0"/>
          <w:numId w:val="1"/>
        </w:numPr>
        <w:spacing w:before="120" w:after="0" w:line="240" w:lineRule="auto"/>
        <w:ind w:left="634" w:right="547" w:hanging="274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A non-party element is any proposed participation in the making of the </w:t>
      </w:r>
      <w:r w:rsidR="006931D6">
        <w:rPr>
          <w:rFonts w:ascii="Arial" w:hAnsi="Arial" w:cs="Arial"/>
          <w:sz w:val="18"/>
        </w:rPr>
        <w:t xml:space="preserve">project </w:t>
      </w:r>
      <w:r>
        <w:rPr>
          <w:rFonts w:ascii="Arial" w:hAnsi="Arial" w:cs="Arial"/>
          <w:sz w:val="18"/>
        </w:rPr>
        <w:t xml:space="preserve">that is undertaken by </w:t>
      </w:r>
      <w:r w:rsidR="00D66C30">
        <w:rPr>
          <w:rFonts w:ascii="Arial" w:hAnsi="Arial" w:cs="Arial"/>
          <w:sz w:val="18"/>
        </w:rPr>
        <w:t xml:space="preserve">someone who is not a </w:t>
      </w:r>
      <w:r>
        <w:rPr>
          <w:rFonts w:ascii="Arial" w:hAnsi="Arial" w:cs="Arial"/>
          <w:sz w:val="18"/>
        </w:rPr>
        <w:t>national</w:t>
      </w:r>
      <w:r w:rsidR="00D66C30">
        <w:rPr>
          <w:rFonts w:ascii="Arial" w:hAnsi="Arial" w:cs="Arial"/>
          <w:sz w:val="18"/>
        </w:rPr>
        <w:t xml:space="preserve"> or permanent resident</w:t>
      </w:r>
      <w:r>
        <w:rPr>
          <w:rFonts w:ascii="Arial" w:hAnsi="Arial" w:cs="Arial"/>
          <w:sz w:val="18"/>
        </w:rPr>
        <w:t xml:space="preserve"> of </w:t>
      </w:r>
      <w:r w:rsidR="00D66C30">
        <w:rPr>
          <w:rFonts w:ascii="Arial" w:hAnsi="Arial" w:cs="Arial"/>
          <w:sz w:val="18"/>
        </w:rPr>
        <w:t xml:space="preserve">one of the </w:t>
      </w:r>
      <w:r>
        <w:rPr>
          <w:rFonts w:ascii="Arial" w:hAnsi="Arial" w:cs="Arial"/>
          <w:sz w:val="18"/>
        </w:rPr>
        <w:t>co-producing countries</w:t>
      </w:r>
      <w:r w:rsidR="006931D6">
        <w:rPr>
          <w:rFonts w:ascii="Arial" w:hAnsi="Arial" w:cs="Arial"/>
          <w:sz w:val="18"/>
        </w:rPr>
        <w:t xml:space="preserve"> (subject to any more specific definitions that may be set out in the applicable Treaty or Memorandum of Understanding (</w:t>
      </w:r>
      <w:r w:rsidR="006931D6">
        <w:rPr>
          <w:rFonts w:ascii="Arial" w:hAnsi="Arial" w:cs="Arial"/>
          <w:b/>
          <w:bCs/>
          <w:sz w:val="18"/>
        </w:rPr>
        <w:t>Arrangement</w:t>
      </w:r>
      <w:r w:rsidR="006931D6">
        <w:rPr>
          <w:rFonts w:ascii="Arial" w:hAnsi="Arial" w:cs="Arial"/>
          <w:sz w:val="18"/>
        </w:rPr>
        <w:t>))</w:t>
      </w:r>
      <w:r w:rsidR="00D66C30">
        <w:rPr>
          <w:rFonts w:ascii="Arial" w:hAnsi="Arial" w:cs="Arial"/>
          <w:sz w:val="18"/>
        </w:rPr>
        <w:t>,</w:t>
      </w:r>
      <w:r>
        <w:rPr>
          <w:rFonts w:ascii="Arial" w:hAnsi="Arial" w:cs="Arial"/>
          <w:sz w:val="18"/>
        </w:rPr>
        <w:t xml:space="preserve"> as well as any production that takes place outside of the co-producing countries.</w:t>
      </w:r>
    </w:p>
    <w:p w14:paraId="266317F9" w14:textId="77777777" w:rsidR="00D66C30" w:rsidRDefault="00D66C30" w:rsidP="00D66C30">
      <w:pPr>
        <w:pStyle w:val="ListParagraph"/>
        <w:spacing w:before="120" w:after="0" w:line="240" w:lineRule="auto"/>
        <w:ind w:left="634" w:right="547"/>
        <w:rPr>
          <w:rFonts w:ascii="Arial" w:hAnsi="Arial" w:cs="Arial"/>
          <w:sz w:val="18"/>
        </w:rPr>
      </w:pPr>
    </w:p>
    <w:p w14:paraId="36B2AE8B" w14:textId="20CBAB4A" w:rsidR="00D66C30" w:rsidRDefault="00D66C30" w:rsidP="00D66C30">
      <w:pPr>
        <w:pStyle w:val="ListParagraph"/>
        <w:numPr>
          <w:ilvl w:val="0"/>
          <w:numId w:val="1"/>
        </w:numPr>
        <w:spacing w:before="120" w:after="0" w:line="240" w:lineRule="auto"/>
        <w:ind w:left="634" w:right="547" w:hanging="274"/>
        <w:rPr>
          <w:rFonts w:ascii="Arial" w:hAnsi="Arial" w:cs="Arial"/>
          <w:sz w:val="18"/>
        </w:rPr>
      </w:pPr>
      <w:r w:rsidRPr="00D3676C">
        <w:rPr>
          <w:rFonts w:ascii="Arial" w:hAnsi="Arial" w:cs="Arial"/>
          <w:sz w:val="18"/>
        </w:rPr>
        <w:t>Any proposed non-party elements or participants (</w:t>
      </w:r>
      <w:r w:rsidR="00622DE3">
        <w:rPr>
          <w:rFonts w:ascii="Arial" w:hAnsi="Arial" w:cs="Arial"/>
          <w:sz w:val="18"/>
        </w:rPr>
        <w:t>for example,</w:t>
      </w:r>
      <w:r w:rsidR="007668A6">
        <w:rPr>
          <w:rFonts w:ascii="Arial" w:hAnsi="Arial" w:cs="Arial"/>
          <w:sz w:val="18"/>
        </w:rPr>
        <w:t xml:space="preserve"> </w:t>
      </w:r>
      <w:r w:rsidRPr="00D3676C">
        <w:rPr>
          <w:rFonts w:ascii="Arial" w:hAnsi="Arial" w:cs="Arial"/>
          <w:sz w:val="18"/>
        </w:rPr>
        <w:t xml:space="preserve">performers, </w:t>
      </w:r>
      <w:r w:rsidR="007668A6">
        <w:rPr>
          <w:rFonts w:ascii="Arial" w:hAnsi="Arial" w:cs="Arial"/>
          <w:sz w:val="18"/>
        </w:rPr>
        <w:t xml:space="preserve">shooting </w:t>
      </w:r>
      <w:r w:rsidRPr="00D3676C">
        <w:rPr>
          <w:rFonts w:ascii="Arial" w:hAnsi="Arial" w:cs="Arial"/>
          <w:sz w:val="18"/>
        </w:rPr>
        <w:t>location</w:t>
      </w:r>
      <w:r w:rsidR="00622DE3">
        <w:rPr>
          <w:rFonts w:ascii="Arial" w:hAnsi="Arial" w:cs="Arial"/>
          <w:sz w:val="18"/>
        </w:rPr>
        <w:t xml:space="preserve"> and</w:t>
      </w:r>
      <w:r w:rsidRPr="00D3676C">
        <w:rPr>
          <w:rFonts w:ascii="Arial" w:hAnsi="Arial" w:cs="Arial"/>
          <w:sz w:val="18"/>
        </w:rPr>
        <w:t xml:space="preserve"> crew members) </w:t>
      </w:r>
      <w:r w:rsidR="00622DE3">
        <w:rPr>
          <w:rFonts w:ascii="Arial" w:hAnsi="Arial" w:cs="Arial"/>
          <w:sz w:val="18"/>
        </w:rPr>
        <w:t>may only be eligible for involvement in the project to the extent permitted</w:t>
      </w:r>
      <w:r w:rsidRPr="00D3676C">
        <w:rPr>
          <w:rFonts w:ascii="Arial" w:hAnsi="Arial" w:cs="Arial"/>
          <w:sz w:val="18"/>
        </w:rPr>
        <w:t xml:space="preserve"> under the terms of the applicable </w:t>
      </w:r>
      <w:r w:rsidR="007668A6">
        <w:rPr>
          <w:rFonts w:ascii="Arial" w:hAnsi="Arial" w:cs="Arial"/>
          <w:sz w:val="18"/>
        </w:rPr>
        <w:t>Arrangement</w:t>
      </w:r>
      <w:r w:rsidR="004D4C88">
        <w:rPr>
          <w:rFonts w:ascii="Arial" w:hAnsi="Arial" w:cs="Arial"/>
          <w:sz w:val="18"/>
        </w:rPr>
        <w:t>. Such eligibility shall also be assessed</w:t>
      </w:r>
      <w:r w:rsidR="00622DE3">
        <w:rPr>
          <w:rFonts w:ascii="Arial" w:hAnsi="Arial" w:cs="Arial"/>
          <w:sz w:val="18"/>
        </w:rPr>
        <w:t xml:space="preserve"> </w:t>
      </w:r>
      <w:r w:rsidRPr="00D3676C">
        <w:rPr>
          <w:rFonts w:ascii="Arial" w:hAnsi="Arial" w:cs="Arial"/>
          <w:sz w:val="18"/>
        </w:rPr>
        <w:t>in accordance with the Screen Australia International Co-</w:t>
      </w:r>
      <w:r w:rsidR="00622DE3">
        <w:rPr>
          <w:rFonts w:ascii="Arial" w:hAnsi="Arial" w:cs="Arial"/>
          <w:sz w:val="18"/>
        </w:rPr>
        <w:t>P</w:t>
      </w:r>
      <w:r w:rsidRPr="00D3676C">
        <w:rPr>
          <w:rFonts w:ascii="Arial" w:hAnsi="Arial" w:cs="Arial"/>
          <w:sz w:val="18"/>
        </w:rPr>
        <w:t>roduction Program Guidelines</w:t>
      </w:r>
      <w:r w:rsidR="00622DE3">
        <w:rPr>
          <w:rFonts w:ascii="Arial" w:hAnsi="Arial" w:cs="Arial"/>
          <w:sz w:val="18"/>
        </w:rPr>
        <w:t xml:space="preserve"> and any guidelines applicable to the </w:t>
      </w:r>
      <w:bookmarkStart w:id="1" w:name="_Hlk144833418"/>
      <w:r w:rsidR="00622DE3">
        <w:rPr>
          <w:rFonts w:ascii="Arial" w:hAnsi="Arial" w:cs="Arial"/>
          <w:sz w:val="18"/>
        </w:rPr>
        <w:t xml:space="preserve">co-producer country’s </w:t>
      </w:r>
      <w:bookmarkEnd w:id="1"/>
      <w:r w:rsidR="00622DE3">
        <w:rPr>
          <w:rFonts w:ascii="Arial" w:hAnsi="Arial" w:cs="Arial"/>
          <w:sz w:val="18"/>
        </w:rPr>
        <w:t>Competent Authority</w:t>
      </w:r>
      <w:r w:rsidRPr="00D3676C">
        <w:rPr>
          <w:rFonts w:ascii="Arial" w:hAnsi="Arial" w:cs="Arial"/>
          <w:sz w:val="18"/>
        </w:rPr>
        <w:t>.</w:t>
      </w:r>
    </w:p>
    <w:p w14:paraId="327FC944" w14:textId="77777777" w:rsidR="006656F9" w:rsidRPr="00D3676C" w:rsidRDefault="006656F9" w:rsidP="006656F9">
      <w:pPr>
        <w:pStyle w:val="ListParagraph"/>
        <w:spacing w:before="120" w:after="0" w:line="240" w:lineRule="auto"/>
        <w:ind w:left="634" w:right="547"/>
        <w:rPr>
          <w:rFonts w:ascii="Arial" w:hAnsi="Arial" w:cs="Arial"/>
          <w:sz w:val="18"/>
        </w:rPr>
      </w:pPr>
    </w:p>
    <w:p w14:paraId="6B590BF1" w14:textId="2F336574" w:rsidR="006656F9" w:rsidRPr="00127DB0" w:rsidRDefault="006656F9" w:rsidP="006656F9">
      <w:pPr>
        <w:pStyle w:val="ListParagraph"/>
        <w:numPr>
          <w:ilvl w:val="0"/>
          <w:numId w:val="1"/>
        </w:numPr>
        <w:spacing w:after="0" w:line="240" w:lineRule="auto"/>
        <w:ind w:left="634" w:right="547" w:hanging="274"/>
        <w:rPr>
          <w:rFonts w:ascii="Arial" w:hAnsi="Arial" w:cs="Arial"/>
          <w:sz w:val="18"/>
        </w:rPr>
      </w:pPr>
      <w:r w:rsidRPr="00127DB0">
        <w:rPr>
          <w:rFonts w:ascii="Arial" w:hAnsi="Arial" w:cs="Arial"/>
          <w:sz w:val="18"/>
        </w:rPr>
        <w:t>If you are co</w:t>
      </w:r>
      <w:r>
        <w:rPr>
          <w:rFonts w:ascii="Arial" w:hAnsi="Arial" w:cs="Arial"/>
          <w:sz w:val="18"/>
        </w:rPr>
        <w:t>-</w:t>
      </w:r>
      <w:r w:rsidRPr="00127DB0">
        <w:rPr>
          <w:rFonts w:ascii="Arial" w:hAnsi="Arial" w:cs="Arial"/>
          <w:sz w:val="18"/>
        </w:rPr>
        <w:t>producing with an EU member state</w:t>
      </w:r>
      <w:r w:rsidR="007668A6">
        <w:rPr>
          <w:rFonts w:ascii="Arial" w:hAnsi="Arial" w:cs="Arial"/>
          <w:sz w:val="18"/>
        </w:rPr>
        <w:t>,</w:t>
      </w:r>
      <w:r w:rsidRPr="00127DB0">
        <w:rPr>
          <w:rFonts w:ascii="Arial" w:hAnsi="Arial" w:cs="Arial"/>
          <w:sz w:val="18"/>
        </w:rPr>
        <w:t xml:space="preserve"> check the applicable </w:t>
      </w:r>
      <w:r w:rsidR="007668A6">
        <w:rPr>
          <w:rFonts w:ascii="Arial" w:hAnsi="Arial" w:cs="Arial"/>
          <w:sz w:val="18"/>
        </w:rPr>
        <w:t>Arrangement</w:t>
      </w:r>
      <w:r w:rsidR="007668A6" w:rsidRPr="00127DB0">
        <w:rPr>
          <w:rFonts w:ascii="Arial" w:hAnsi="Arial" w:cs="Arial"/>
          <w:sz w:val="18"/>
        </w:rPr>
        <w:t xml:space="preserve"> </w:t>
      </w:r>
      <w:r w:rsidRPr="00127DB0">
        <w:rPr>
          <w:rFonts w:ascii="Arial" w:hAnsi="Arial" w:cs="Arial"/>
          <w:sz w:val="18"/>
        </w:rPr>
        <w:t xml:space="preserve">to verify whether nationals of other EU member states are defined as </w:t>
      </w:r>
      <w:r w:rsidR="007668A6">
        <w:rPr>
          <w:rFonts w:ascii="Arial" w:hAnsi="Arial" w:cs="Arial"/>
          <w:sz w:val="18"/>
        </w:rPr>
        <w:t xml:space="preserve">eligible </w:t>
      </w:r>
      <w:r w:rsidRPr="00127DB0">
        <w:rPr>
          <w:rFonts w:ascii="Arial" w:hAnsi="Arial" w:cs="Arial"/>
          <w:sz w:val="18"/>
        </w:rPr>
        <w:t xml:space="preserve">participants </w:t>
      </w:r>
      <w:r w:rsidR="007668A6">
        <w:rPr>
          <w:rFonts w:ascii="Arial" w:hAnsi="Arial" w:cs="Arial"/>
          <w:sz w:val="18"/>
        </w:rPr>
        <w:t xml:space="preserve">of the relevant co-producing country </w:t>
      </w:r>
      <w:r w:rsidRPr="00127DB0">
        <w:rPr>
          <w:rFonts w:ascii="Arial" w:hAnsi="Arial" w:cs="Arial"/>
          <w:sz w:val="18"/>
        </w:rPr>
        <w:t>(</w:t>
      </w:r>
      <w:r w:rsidRPr="00127DB0">
        <w:rPr>
          <w:rFonts w:ascii="Arial" w:hAnsi="Arial" w:cs="Arial"/>
          <w:sz w:val="18"/>
          <w:u w:val="single"/>
        </w:rPr>
        <w:t>if not, they should appear in this table</w:t>
      </w:r>
      <w:r w:rsidRPr="00127DB0">
        <w:rPr>
          <w:rFonts w:ascii="Arial" w:hAnsi="Arial" w:cs="Arial"/>
          <w:sz w:val="18"/>
        </w:rPr>
        <w:t>).</w:t>
      </w:r>
    </w:p>
    <w:p w14:paraId="522C1F60" w14:textId="77777777" w:rsidR="006656F9" w:rsidRPr="00127DB0" w:rsidRDefault="006656F9" w:rsidP="006656F9">
      <w:pPr>
        <w:spacing w:after="0" w:line="240" w:lineRule="auto"/>
        <w:ind w:right="547"/>
        <w:rPr>
          <w:rFonts w:ascii="Arial" w:hAnsi="Arial" w:cs="Arial"/>
          <w:sz w:val="18"/>
        </w:rPr>
      </w:pPr>
    </w:p>
    <w:p w14:paraId="01BC856A" w14:textId="74481928" w:rsidR="006656F9" w:rsidRPr="00127DB0" w:rsidRDefault="006656F9" w:rsidP="006656F9">
      <w:pPr>
        <w:pStyle w:val="ListParagraph"/>
        <w:numPr>
          <w:ilvl w:val="0"/>
          <w:numId w:val="1"/>
        </w:numPr>
        <w:spacing w:after="0" w:line="240" w:lineRule="auto"/>
        <w:ind w:left="634" w:right="547" w:hanging="274"/>
        <w:rPr>
          <w:rFonts w:ascii="Arial" w:hAnsi="Arial" w:cs="Arial"/>
          <w:sz w:val="20"/>
        </w:rPr>
      </w:pPr>
      <w:r w:rsidRPr="00127DB0">
        <w:rPr>
          <w:rFonts w:ascii="Arial" w:hAnsi="Arial" w:cs="Arial"/>
          <w:sz w:val="18"/>
        </w:rPr>
        <w:t>Ensure that your co</w:t>
      </w:r>
      <w:r>
        <w:rPr>
          <w:rFonts w:ascii="Arial" w:hAnsi="Arial" w:cs="Arial"/>
          <w:sz w:val="18"/>
        </w:rPr>
        <w:t>-</w:t>
      </w:r>
      <w:r w:rsidRPr="00127DB0">
        <w:rPr>
          <w:rFonts w:ascii="Arial" w:hAnsi="Arial" w:cs="Arial"/>
          <w:sz w:val="18"/>
        </w:rPr>
        <w:t xml:space="preserve">producer </w:t>
      </w:r>
      <w:r>
        <w:rPr>
          <w:rFonts w:ascii="Arial" w:hAnsi="Arial" w:cs="Arial"/>
          <w:sz w:val="18"/>
        </w:rPr>
        <w:t>submits</w:t>
      </w:r>
      <w:r w:rsidRPr="00127DB0">
        <w:rPr>
          <w:rFonts w:ascii="Arial" w:hAnsi="Arial" w:cs="Arial"/>
          <w:sz w:val="18"/>
        </w:rPr>
        <w:t xml:space="preserve"> the same </w:t>
      </w:r>
      <w:r>
        <w:rPr>
          <w:rFonts w:ascii="Arial" w:hAnsi="Arial" w:cs="Arial"/>
          <w:sz w:val="18"/>
        </w:rPr>
        <w:t>non-party elements</w:t>
      </w:r>
      <w:r w:rsidRPr="00127DB0">
        <w:rPr>
          <w:rFonts w:ascii="Arial" w:hAnsi="Arial" w:cs="Arial"/>
          <w:sz w:val="18"/>
        </w:rPr>
        <w:t xml:space="preserve"> </w:t>
      </w:r>
      <w:r>
        <w:rPr>
          <w:rFonts w:ascii="Arial" w:hAnsi="Arial" w:cs="Arial"/>
          <w:sz w:val="18"/>
        </w:rPr>
        <w:t xml:space="preserve">within their application to their Competent Authority. </w:t>
      </w:r>
    </w:p>
    <w:p w14:paraId="3856D753" w14:textId="77777777" w:rsidR="006656F9" w:rsidRPr="00127DB0" w:rsidRDefault="006656F9" w:rsidP="006656F9">
      <w:pPr>
        <w:pStyle w:val="ListParagraph"/>
        <w:rPr>
          <w:rFonts w:ascii="Arial" w:hAnsi="Arial" w:cs="Arial"/>
          <w:sz w:val="20"/>
        </w:rPr>
      </w:pPr>
    </w:p>
    <w:p w14:paraId="768F5E3F" w14:textId="61C7E795" w:rsidR="006656F9" w:rsidRPr="00EE48BF" w:rsidRDefault="006656F9" w:rsidP="006656F9">
      <w:pPr>
        <w:pStyle w:val="ListParagraph"/>
        <w:numPr>
          <w:ilvl w:val="0"/>
          <w:numId w:val="1"/>
        </w:numPr>
        <w:spacing w:after="0" w:line="240" w:lineRule="auto"/>
        <w:ind w:left="634" w:right="547" w:hanging="274"/>
        <w:rPr>
          <w:rFonts w:ascii="Arial" w:hAnsi="Arial" w:cs="Arial"/>
          <w:sz w:val="18"/>
          <w:szCs w:val="18"/>
        </w:rPr>
      </w:pPr>
      <w:r w:rsidRPr="00EE48BF">
        <w:rPr>
          <w:rFonts w:ascii="Arial" w:hAnsi="Arial" w:cs="Arial"/>
          <w:sz w:val="18"/>
          <w:szCs w:val="18"/>
        </w:rPr>
        <w:t xml:space="preserve">All </w:t>
      </w:r>
      <w:r>
        <w:rPr>
          <w:rFonts w:ascii="Arial" w:hAnsi="Arial" w:cs="Arial"/>
          <w:sz w:val="18"/>
          <w:szCs w:val="18"/>
        </w:rPr>
        <w:t>non-party elements</w:t>
      </w:r>
      <w:r w:rsidRPr="00EE48BF">
        <w:rPr>
          <w:rFonts w:ascii="Arial" w:hAnsi="Arial" w:cs="Arial"/>
          <w:sz w:val="18"/>
          <w:szCs w:val="18"/>
        </w:rPr>
        <w:t xml:space="preserve"> </w:t>
      </w:r>
      <w:r w:rsidR="007668A6">
        <w:rPr>
          <w:rFonts w:ascii="Arial" w:hAnsi="Arial" w:cs="Arial"/>
          <w:sz w:val="18"/>
          <w:szCs w:val="18"/>
        </w:rPr>
        <w:t>must</w:t>
      </w:r>
      <w:r w:rsidR="007668A6" w:rsidRPr="00EE48BF">
        <w:rPr>
          <w:rFonts w:ascii="Arial" w:hAnsi="Arial" w:cs="Arial"/>
          <w:sz w:val="18"/>
          <w:szCs w:val="18"/>
        </w:rPr>
        <w:t xml:space="preserve"> </w:t>
      </w:r>
      <w:r w:rsidRPr="00EE48BF">
        <w:rPr>
          <w:rFonts w:ascii="Arial" w:hAnsi="Arial" w:cs="Arial"/>
          <w:sz w:val="18"/>
          <w:szCs w:val="18"/>
        </w:rPr>
        <w:t>be listed below, regardless of which co</w:t>
      </w:r>
      <w:r>
        <w:rPr>
          <w:rFonts w:ascii="Arial" w:hAnsi="Arial" w:cs="Arial"/>
          <w:sz w:val="18"/>
          <w:szCs w:val="18"/>
        </w:rPr>
        <w:t>-</w:t>
      </w:r>
      <w:r w:rsidRPr="00EE48BF">
        <w:rPr>
          <w:rFonts w:ascii="Arial" w:hAnsi="Arial" w:cs="Arial"/>
          <w:sz w:val="18"/>
          <w:szCs w:val="18"/>
        </w:rPr>
        <w:t>producer has incurred</w:t>
      </w:r>
      <w:r w:rsidR="00622DE3">
        <w:rPr>
          <w:rFonts w:ascii="Arial" w:hAnsi="Arial" w:cs="Arial"/>
          <w:sz w:val="18"/>
          <w:szCs w:val="18"/>
        </w:rPr>
        <w:t xml:space="preserve"> (or proposes to incur)</w:t>
      </w:r>
      <w:r w:rsidRPr="00EE48BF">
        <w:rPr>
          <w:rFonts w:ascii="Arial" w:hAnsi="Arial" w:cs="Arial"/>
          <w:sz w:val="18"/>
          <w:szCs w:val="18"/>
        </w:rPr>
        <w:t xml:space="preserve"> the costs related to these elements. </w:t>
      </w:r>
    </w:p>
    <w:p w14:paraId="751F9896" w14:textId="77777777" w:rsidR="006656F9" w:rsidRDefault="006656F9" w:rsidP="006656F9">
      <w:pPr>
        <w:tabs>
          <w:tab w:val="left" w:pos="5850"/>
          <w:tab w:val="left" w:pos="6300"/>
          <w:tab w:val="right" w:pos="10080"/>
        </w:tabs>
        <w:spacing w:after="0" w:line="240" w:lineRule="auto"/>
        <w:ind w:left="450" w:right="1350"/>
        <w:jc w:val="center"/>
        <w:rPr>
          <w:rFonts w:ascii="Arial" w:hAnsi="Arial" w:cs="Arial"/>
          <w:b/>
          <w:sz w:val="20"/>
        </w:rPr>
      </w:pPr>
    </w:p>
    <w:tbl>
      <w:tblPr>
        <w:tblStyle w:val="LightList"/>
        <w:tblW w:w="11199" w:type="dxa"/>
        <w:tblInd w:w="-152" w:type="dxa"/>
        <w:tblLayout w:type="fixed"/>
        <w:tblLook w:val="04A0" w:firstRow="1" w:lastRow="0" w:firstColumn="1" w:lastColumn="0" w:noHBand="0" w:noVBand="1"/>
      </w:tblPr>
      <w:tblGrid>
        <w:gridCol w:w="1702"/>
        <w:gridCol w:w="1559"/>
        <w:gridCol w:w="6237"/>
        <w:gridCol w:w="1701"/>
      </w:tblGrid>
      <w:tr w:rsidR="009A0B90" w:rsidRPr="00127DB0" w14:paraId="1A09B4DE" w14:textId="77777777" w:rsidTr="009A0B9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99" w:type="dxa"/>
            <w:gridSpan w:val="4"/>
            <w:tcBorders>
              <w:top w:val="single" w:sz="8" w:space="0" w:color="000000" w:themeColor="text1"/>
              <w:bottom w:val="single" w:sz="4" w:space="0" w:color="auto"/>
            </w:tcBorders>
            <w:shd w:val="clear" w:color="auto" w:fill="2E74B5" w:themeFill="accent5" w:themeFillShade="BF"/>
            <w:vAlign w:val="center"/>
          </w:tcPr>
          <w:p w14:paraId="582D9C84" w14:textId="4103ED2A" w:rsidR="009A0B90" w:rsidRPr="009E6E9A" w:rsidRDefault="00EF7F10" w:rsidP="00692D42">
            <w:pPr>
              <w:ind w:right="540"/>
              <w:jc w:val="center"/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>Proposed</w:t>
            </w:r>
            <w:r w:rsidR="009A0B90" w:rsidRPr="009E6E9A">
              <w:rPr>
                <w:rFonts w:ascii="Arial" w:hAnsi="Arial" w:cs="Arial"/>
                <w:sz w:val="32"/>
              </w:rPr>
              <w:t xml:space="preserve"> Non-Party Elements</w:t>
            </w:r>
          </w:p>
        </w:tc>
      </w:tr>
      <w:tr w:rsidR="009A0B90" w:rsidRPr="00127DB0" w14:paraId="4E82ADB0" w14:textId="77777777" w:rsidTr="00414F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  <w:tcBorders>
              <w:top w:val="single" w:sz="4" w:space="0" w:color="auto"/>
              <w:right w:val="single" w:sz="4" w:space="0" w:color="auto"/>
            </w:tcBorders>
            <w:shd w:val="clear" w:color="auto" w:fill="2E74B5" w:themeFill="accent5" w:themeFillShade="BF"/>
            <w:vAlign w:val="center"/>
          </w:tcPr>
          <w:p w14:paraId="016C76F4" w14:textId="77777777" w:rsidR="009A0B90" w:rsidRPr="009E6E9A" w:rsidRDefault="009A0B90" w:rsidP="00D66C30">
            <w:pPr>
              <w:ind w:right="72"/>
              <w:jc w:val="center"/>
              <w:rPr>
                <w:rFonts w:ascii="Arial" w:hAnsi="Arial" w:cs="Arial"/>
                <w:smallCaps/>
                <w:color w:val="FFFFFF" w:themeColor="background1"/>
                <w:sz w:val="20"/>
              </w:rPr>
            </w:pPr>
            <w:r w:rsidRPr="009E6E9A">
              <w:rPr>
                <w:rFonts w:ascii="Arial" w:hAnsi="Arial" w:cs="Arial"/>
                <w:bCs w:val="0"/>
                <w:smallCaps/>
                <w:color w:val="FFFFFF" w:themeColor="background1"/>
                <w:sz w:val="20"/>
              </w:rPr>
              <w:t>Elemen</w:t>
            </w:r>
            <w:r>
              <w:rPr>
                <w:rFonts w:ascii="Arial" w:hAnsi="Arial" w:cs="Arial"/>
                <w:bCs w:val="0"/>
                <w:smallCaps/>
                <w:color w:val="FFFFFF" w:themeColor="background1"/>
                <w:sz w:val="20"/>
              </w:rPr>
              <w:t>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2E74B5" w:themeFill="accent5" w:themeFillShade="BF"/>
            <w:vAlign w:val="center"/>
          </w:tcPr>
          <w:p w14:paraId="391C1B00" w14:textId="77777777" w:rsidR="009A0B90" w:rsidRPr="009E6E9A" w:rsidRDefault="009A0B90" w:rsidP="00D66C30">
            <w:pPr>
              <w:ind w:left="-155" w:righ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mallCaps/>
                <w:color w:val="FFFFFF" w:themeColor="background1"/>
                <w:sz w:val="20"/>
              </w:rPr>
            </w:pPr>
            <w:r w:rsidRPr="009E6E9A">
              <w:rPr>
                <w:rFonts w:ascii="Arial" w:hAnsi="Arial" w:cs="Arial"/>
                <w:b/>
                <w:smallCaps/>
                <w:color w:val="FFFFFF" w:themeColor="background1"/>
                <w:sz w:val="20"/>
              </w:rPr>
              <w:t>Country of Origin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</w:tcBorders>
            <w:shd w:val="clear" w:color="auto" w:fill="2E74B5" w:themeFill="accent5" w:themeFillShade="BF"/>
            <w:vAlign w:val="center"/>
          </w:tcPr>
          <w:p w14:paraId="15733FEC" w14:textId="1519442C" w:rsidR="009A0B90" w:rsidRDefault="009A0B90" w:rsidP="00D66C30">
            <w:pPr>
              <w:ind w:right="-2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mallCaps/>
                <w:color w:val="FFFFFF" w:themeColor="background1"/>
                <w:sz w:val="20"/>
              </w:rPr>
            </w:pPr>
            <w:r>
              <w:rPr>
                <w:rFonts w:ascii="Arial" w:hAnsi="Arial" w:cs="Arial"/>
                <w:b/>
                <w:smallCaps/>
                <w:color w:val="FFFFFF" w:themeColor="background1"/>
                <w:sz w:val="20"/>
              </w:rPr>
              <w:t xml:space="preserve">Justification of non-party element </w:t>
            </w:r>
          </w:p>
          <w:p w14:paraId="064496DC" w14:textId="46F4B7A4" w:rsidR="009A0B90" w:rsidRDefault="009A0B90" w:rsidP="00D66C30">
            <w:pPr>
              <w:ind w:right="-2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mallCaps/>
                <w:color w:val="FFFFFF" w:themeColor="background1"/>
                <w:sz w:val="20"/>
              </w:rPr>
            </w:pPr>
            <w:r>
              <w:rPr>
                <w:rFonts w:ascii="Arial" w:hAnsi="Arial" w:cs="Arial"/>
                <w:b/>
                <w:smallCaps/>
                <w:color w:val="FFFFFF" w:themeColor="background1"/>
                <w:sz w:val="20"/>
              </w:rPr>
              <w:t>and reference of allowable exception within the relevant Treaty/MOU</w:t>
            </w:r>
          </w:p>
          <w:p w14:paraId="105C3C48" w14:textId="24818F34" w:rsidR="009A0B90" w:rsidRPr="009E6E9A" w:rsidRDefault="009A0B90" w:rsidP="00D66C30">
            <w:pPr>
              <w:ind w:right="-2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mallCaps/>
                <w:color w:val="FFFFFF" w:themeColor="background1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2E74B5" w:themeFill="accent5" w:themeFillShade="BF"/>
          </w:tcPr>
          <w:p w14:paraId="3D815F23" w14:textId="545FE9E0" w:rsidR="009A0B90" w:rsidRDefault="009A0B90" w:rsidP="00D66C30">
            <w:pPr>
              <w:ind w:right="-2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mallCaps/>
                <w:color w:val="FFFFFF" w:themeColor="background1"/>
                <w:sz w:val="20"/>
              </w:rPr>
            </w:pPr>
            <w:r>
              <w:rPr>
                <w:rFonts w:ascii="Arial" w:hAnsi="Arial" w:cs="Arial"/>
                <w:b/>
                <w:smallCaps/>
                <w:color w:val="FFFFFF" w:themeColor="background1"/>
                <w:sz w:val="20"/>
              </w:rPr>
              <w:t>Amount of Expenditure related to non-party Element</w:t>
            </w:r>
            <w:r w:rsidR="00622DE3">
              <w:rPr>
                <w:rFonts w:ascii="Arial" w:hAnsi="Arial" w:cs="Arial"/>
                <w:b/>
                <w:smallCaps/>
                <w:color w:val="FFFFFF" w:themeColor="background1"/>
                <w:sz w:val="20"/>
              </w:rPr>
              <w:t xml:space="preserve"> (AUD)</w:t>
            </w:r>
          </w:p>
        </w:tc>
      </w:tr>
      <w:tr w:rsidR="009A0B90" w:rsidRPr="00127DB0" w14:paraId="2838CD2D" w14:textId="77777777" w:rsidTr="00414F69">
        <w:trPr>
          <w:trHeight w:val="1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  <w:tcBorders>
              <w:right w:val="single" w:sz="4" w:space="0" w:color="auto"/>
            </w:tcBorders>
          </w:tcPr>
          <w:p w14:paraId="064E25F6" w14:textId="193A0A96" w:rsidR="009A0B90" w:rsidRPr="00127DB0" w:rsidRDefault="009A0B90" w:rsidP="00FC2867">
            <w:pPr>
              <w:ind w:right="27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7F130CDB" w14:textId="04DC4FB1" w:rsidR="009A0B90" w:rsidRPr="00127DB0" w:rsidRDefault="009A0B90" w:rsidP="00FC28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</w:p>
        </w:tc>
        <w:tc>
          <w:tcPr>
            <w:tcW w:w="6237" w:type="dxa"/>
            <w:tcBorders>
              <w:left w:val="single" w:sz="4" w:space="0" w:color="auto"/>
            </w:tcBorders>
          </w:tcPr>
          <w:p w14:paraId="18E11A22" w14:textId="7ABB774A" w:rsidR="009A0B90" w:rsidRPr="00127DB0" w:rsidRDefault="009A0B90" w:rsidP="00264D2E">
            <w:pPr>
              <w:ind w:right="4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0EB44579" w14:textId="697E84B4" w:rsidR="009A0B90" w:rsidRPr="00127DB0" w:rsidRDefault="008D6FBD" w:rsidP="00414F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$</w:t>
            </w:r>
          </w:p>
        </w:tc>
      </w:tr>
      <w:tr w:rsidR="009A0B90" w:rsidRPr="00127DB0" w14:paraId="21481622" w14:textId="77777777" w:rsidTr="00414F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  <w:tcBorders>
              <w:right w:val="single" w:sz="4" w:space="0" w:color="auto"/>
            </w:tcBorders>
          </w:tcPr>
          <w:p w14:paraId="2624056D" w14:textId="4A2B910E" w:rsidR="009A0B90" w:rsidRPr="00127DB0" w:rsidRDefault="009A0B90" w:rsidP="00FC2867">
            <w:pPr>
              <w:ind w:right="27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4EF0E46A" w14:textId="437A696F" w:rsidR="009A0B90" w:rsidRPr="00127DB0" w:rsidRDefault="009A0B90" w:rsidP="00FC28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</w:p>
        </w:tc>
        <w:tc>
          <w:tcPr>
            <w:tcW w:w="6237" w:type="dxa"/>
            <w:tcBorders>
              <w:left w:val="single" w:sz="4" w:space="0" w:color="auto"/>
            </w:tcBorders>
          </w:tcPr>
          <w:p w14:paraId="0A778ABB" w14:textId="6B719FFD" w:rsidR="00A076DE" w:rsidRPr="00127DB0" w:rsidRDefault="00A076DE" w:rsidP="00264D2E">
            <w:pPr>
              <w:ind w:right="4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2711E1B5" w14:textId="330AE185" w:rsidR="009A0B90" w:rsidRPr="00127DB0" w:rsidRDefault="009A0B90" w:rsidP="00414F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</w:p>
        </w:tc>
      </w:tr>
      <w:tr w:rsidR="009A0B90" w:rsidRPr="00127DB0" w14:paraId="56C90362" w14:textId="77777777" w:rsidTr="00414F69">
        <w:trPr>
          <w:trHeight w:val="1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  <w:tcBorders>
              <w:right w:val="single" w:sz="4" w:space="0" w:color="auto"/>
            </w:tcBorders>
          </w:tcPr>
          <w:p w14:paraId="6585DDC2" w14:textId="77777777" w:rsidR="009A0B90" w:rsidRPr="00127DB0" w:rsidRDefault="009A0B90" w:rsidP="00FC2867">
            <w:pPr>
              <w:ind w:right="27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5B993949" w14:textId="77777777" w:rsidR="009A0B90" w:rsidRPr="00127DB0" w:rsidRDefault="009A0B90" w:rsidP="00FC28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</w:p>
        </w:tc>
        <w:tc>
          <w:tcPr>
            <w:tcW w:w="6237" w:type="dxa"/>
            <w:tcBorders>
              <w:left w:val="single" w:sz="4" w:space="0" w:color="auto"/>
            </w:tcBorders>
          </w:tcPr>
          <w:p w14:paraId="20378F3F" w14:textId="77777777" w:rsidR="009A0B90" w:rsidRPr="00127DB0" w:rsidRDefault="009A0B90" w:rsidP="00264D2E">
            <w:pPr>
              <w:ind w:right="4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0E7F22AE" w14:textId="77777777" w:rsidR="009A0B90" w:rsidRPr="00127DB0" w:rsidRDefault="009A0B90" w:rsidP="00414F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</w:p>
        </w:tc>
      </w:tr>
      <w:tr w:rsidR="009A0B90" w:rsidRPr="00127DB0" w14:paraId="0F6819CB" w14:textId="77777777" w:rsidTr="00414F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  <w:tcBorders>
              <w:right w:val="single" w:sz="4" w:space="0" w:color="auto"/>
            </w:tcBorders>
          </w:tcPr>
          <w:p w14:paraId="7893A708" w14:textId="77777777" w:rsidR="009A0B90" w:rsidRPr="00127DB0" w:rsidRDefault="009A0B90" w:rsidP="00FC2867">
            <w:pPr>
              <w:ind w:right="27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537BD557" w14:textId="77777777" w:rsidR="009A0B90" w:rsidRPr="00127DB0" w:rsidRDefault="009A0B90" w:rsidP="00FC28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</w:p>
        </w:tc>
        <w:tc>
          <w:tcPr>
            <w:tcW w:w="6237" w:type="dxa"/>
            <w:tcBorders>
              <w:left w:val="single" w:sz="4" w:space="0" w:color="auto"/>
            </w:tcBorders>
          </w:tcPr>
          <w:p w14:paraId="50B45920" w14:textId="77777777" w:rsidR="009A0B90" w:rsidRPr="00127DB0" w:rsidRDefault="009A0B90" w:rsidP="00264D2E">
            <w:pPr>
              <w:ind w:right="4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31CBF765" w14:textId="77777777" w:rsidR="009A0B90" w:rsidRPr="00127DB0" w:rsidRDefault="009A0B90" w:rsidP="00414F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</w:p>
        </w:tc>
      </w:tr>
      <w:tr w:rsidR="009A0B90" w:rsidRPr="00127DB0" w14:paraId="5E6C4D72" w14:textId="77777777" w:rsidTr="00414F69">
        <w:trPr>
          <w:trHeight w:val="1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  <w:tcBorders>
              <w:right w:val="single" w:sz="4" w:space="0" w:color="auto"/>
            </w:tcBorders>
          </w:tcPr>
          <w:p w14:paraId="27B23F9D" w14:textId="77777777" w:rsidR="009A0B90" w:rsidRPr="00127DB0" w:rsidRDefault="009A0B90" w:rsidP="00FC2867">
            <w:pPr>
              <w:ind w:right="27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7C3F2CB8" w14:textId="77777777" w:rsidR="009A0B90" w:rsidRPr="00127DB0" w:rsidRDefault="009A0B90" w:rsidP="00FC28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</w:p>
        </w:tc>
        <w:tc>
          <w:tcPr>
            <w:tcW w:w="6237" w:type="dxa"/>
            <w:tcBorders>
              <w:left w:val="single" w:sz="4" w:space="0" w:color="auto"/>
            </w:tcBorders>
          </w:tcPr>
          <w:p w14:paraId="1EA38203" w14:textId="77777777" w:rsidR="009A0B90" w:rsidRPr="00127DB0" w:rsidRDefault="009A0B90" w:rsidP="00264D2E">
            <w:pPr>
              <w:ind w:right="4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01BF679D" w14:textId="77777777" w:rsidR="009A0B90" w:rsidRPr="00127DB0" w:rsidRDefault="009A0B90" w:rsidP="00414F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</w:p>
        </w:tc>
      </w:tr>
      <w:tr w:rsidR="001C64E8" w:rsidRPr="00127DB0" w14:paraId="537897BC" w14:textId="77777777" w:rsidTr="00414F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  <w:tcBorders>
              <w:right w:val="single" w:sz="4" w:space="0" w:color="auto"/>
            </w:tcBorders>
          </w:tcPr>
          <w:p w14:paraId="314B2F27" w14:textId="77777777" w:rsidR="001C64E8" w:rsidRPr="00127DB0" w:rsidRDefault="001C64E8" w:rsidP="008A7FBE">
            <w:pPr>
              <w:ind w:right="27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2C5CC037" w14:textId="77777777" w:rsidR="001C64E8" w:rsidRPr="00127DB0" w:rsidRDefault="001C64E8" w:rsidP="008A7F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</w:p>
        </w:tc>
        <w:tc>
          <w:tcPr>
            <w:tcW w:w="6237" w:type="dxa"/>
            <w:tcBorders>
              <w:left w:val="single" w:sz="4" w:space="0" w:color="auto"/>
            </w:tcBorders>
          </w:tcPr>
          <w:p w14:paraId="7D46B7AC" w14:textId="77777777" w:rsidR="001C64E8" w:rsidRPr="00127DB0" w:rsidRDefault="001C64E8" w:rsidP="00264D2E">
            <w:pPr>
              <w:ind w:right="4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1D013C72" w14:textId="77777777" w:rsidR="001C64E8" w:rsidRPr="00127DB0" w:rsidRDefault="001C64E8" w:rsidP="00414F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</w:p>
        </w:tc>
      </w:tr>
      <w:tr w:rsidR="001C64E8" w:rsidRPr="00127DB0" w14:paraId="077B2A88" w14:textId="77777777" w:rsidTr="00414F69">
        <w:trPr>
          <w:trHeight w:val="1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  <w:tcBorders>
              <w:right w:val="single" w:sz="4" w:space="0" w:color="auto"/>
            </w:tcBorders>
          </w:tcPr>
          <w:p w14:paraId="5461FB96" w14:textId="77777777" w:rsidR="001C64E8" w:rsidRPr="00127DB0" w:rsidRDefault="001C64E8" w:rsidP="008A7FBE">
            <w:pPr>
              <w:ind w:right="27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4DFD7FBC" w14:textId="77777777" w:rsidR="001C64E8" w:rsidRPr="00127DB0" w:rsidRDefault="001C64E8" w:rsidP="008A7F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</w:p>
        </w:tc>
        <w:tc>
          <w:tcPr>
            <w:tcW w:w="6237" w:type="dxa"/>
            <w:tcBorders>
              <w:left w:val="single" w:sz="4" w:space="0" w:color="auto"/>
            </w:tcBorders>
          </w:tcPr>
          <w:p w14:paraId="111A2BC3" w14:textId="77777777" w:rsidR="001C64E8" w:rsidRPr="00127DB0" w:rsidRDefault="001C64E8" w:rsidP="00264D2E">
            <w:pPr>
              <w:ind w:right="4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340D90DD" w14:textId="77777777" w:rsidR="001C64E8" w:rsidRPr="00127DB0" w:rsidRDefault="001C64E8" w:rsidP="00414F6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</w:p>
        </w:tc>
      </w:tr>
      <w:tr w:rsidR="00FC2867" w:rsidRPr="00127DB0" w14:paraId="19800F70" w14:textId="77777777" w:rsidTr="00414F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2" w:type="dxa"/>
            <w:tcBorders>
              <w:right w:val="single" w:sz="4" w:space="0" w:color="auto"/>
            </w:tcBorders>
          </w:tcPr>
          <w:p w14:paraId="4228787E" w14:textId="77777777" w:rsidR="00FC2867" w:rsidRPr="00127DB0" w:rsidRDefault="00FC2867" w:rsidP="00FC2867">
            <w:pPr>
              <w:ind w:right="27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25A3630D" w14:textId="77777777" w:rsidR="00FC2867" w:rsidRPr="00127DB0" w:rsidRDefault="00FC2867" w:rsidP="00FC28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</w:p>
        </w:tc>
        <w:tc>
          <w:tcPr>
            <w:tcW w:w="6237" w:type="dxa"/>
            <w:tcBorders>
              <w:left w:val="single" w:sz="4" w:space="0" w:color="auto"/>
            </w:tcBorders>
          </w:tcPr>
          <w:p w14:paraId="081BA512" w14:textId="77777777" w:rsidR="00FC2867" w:rsidRPr="00127DB0" w:rsidRDefault="00FC2867" w:rsidP="00264D2E">
            <w:pPr>
              <w:ind w:right="4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2798519F" w14:textId="77777777" w:rsidR="00FC2867" w:rsidRPr="00127DB0" w:rsidRDefault="00FC2867" w:rsidP="00414F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</w:p>
        </w:tc>
      </w:tr>
    </w:tbl>
    <w:tbl>
      <w:tblPr>
        <w:tblStyle w:val="TableGrid"/>
        <w:tblW w:w="8789" w:type="dxa"/>
        <w:tblInd w:w="2263" w:type="dxa"/>
        <w:tblBorders>
          <w:top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93"/>
        <w:gridCol w:w="1696"/>
      </w:tblGrid>
      <w:tr w:rsidR="00FC2867" w14:paraId="761B6111" w14:textId="77777777" w:rsidTr="001C64E8">
        <w:tc>
          <w:tcPr>
            <w:tcW w:w="7093" w:type="dxa"/>
            <w:tcBorders>
              <w:left w:val="nil"/>
              <w:bottom w:val="nil"/>
              <w:right w:val="single" w:sz="4" w:space="0" w:color="auto"/>
            </w:tcBorders>
          </w:tcPr>
          <w:p w14:paraId="7A577F09" w14:textId="77777777" w:rsidR="00FC2867" w:rsidRPr="004A5E7D" w:rsidRDefault="00FC2867" w:rsidP="001C64E8">
            <w:pPr>
              <w:ind w:right="34"/>
              <w:jc w:val="right"/>
              <w:rPr>
                <w:rFonts w:ascii="Arial" w:hAnsi="Arial" w:cs="Arial"/>
                <w:b/>
                <w:bCs/>
                <w:color w:val="2F5496" w:themeColor="accent1" w:themeShade="BF"/>
                <w:sz w:val="20"/>
              </w:rPr>
            </w:pPr>
            <w:r w:rsidRPr="004A5E7D">
              <w:rPr>
                <w:rFonts w:ascii="Arial" w:hAnsi="Arial" w:cs="Arial"/>
                <w:b/>
                <w:bCs/>
                <w:color w:val="2F5496" w:themeColor="accent1" w:themeShade="BF"/>
                <w:sz w:val="20"/>
              </w:rPr>
              <w:t>Total non-party expenditure</w:t>
            </w:r>
          </w:p>
        </w:tc>
        <w:tc>
          <w:tcPr>
            <w:tcW w:w="1696" w:type="dxa"/>
            <w:tcBorders>
              <w:left w:val="single" w:sz="4" w:space="0" w:color="auto"/>
              <w:bottom w:val="single" w:sz="4" w:space="0" w:color="auto"/>
            </w:tcBorders>
          </w:tcPr>
          <w:p w14:paraId="09B16925" w14:textId="5FDF06D4" w:rsidR="00FC2867" w:rsidRPr="004D4C88" w:rsidRDefault="005E03EC" w:rsidP="00414F69">
            <w:pPr>
              <w:ind w:right="36"/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4D4C88">
              <w:rPr>
                <w:rFonts w:ascii="Arial" w:hAnsi="Arial" w:cs="Arial"/>
                <w:b/>
                <w:bCs/>
                <w:sz w:val="20"/>
              </w:rPr>
              <w:t>$</w:t>
            </w:r>
          </w:p>
        </w:tc>
      </w:tr>
      <w:tr w:rsidR="004D4C88" w14:paraId="6A9FBEF4" w14:textId="77777777" w:rsidTr="001C64E8">
        <w:tc>
          <w:tcPr>
            <w:tcW w:w="7093" w:type="dxa"/>
            <w:tcBorders>
              <w:left w:val="nil"/>
              <w:bottom w:val="nil"/>
              <w:right w:val="single" w:sz="4" w:space="0" w:color="auto"/>
            </w:tcBorders>
          </w:tcPr>
          <w:p w14:paraId="20ADB881" w14:textId="289A2E75" w:rsidR="004D4C88" w:rsidRPr="004A5E7D" w:rsidRDefault="004D4C88" w:rsidP="001C64E8">
            <w:pPr>
              <w:ind w:right="34"/>
              <w:jc w:val="right"/>
              <w:rPr>
                <w:rFonts w:ascii="Arial" w:hAnsi="Arial" w:cs="Arial"/>
                <w:b/>
                <w:bCs/>
                <w:color w:val="2F5496" w:themeColor="accent1" w:themeShade="BF"/>
                <w:sz w:val="20"/>
              </w:rPr>
            </w:pPr>
            <w:r>
              <w:rPr>
                <w:rFonts w:ascii="Arial" w:hAnsi="Arial" w:cs="Arial"/>
                <w:b/>
                <w:bCs/>
                <w:color w:val="2F5496" w:themeColor="accent1" w:themeShade="BF"/>
                <w:sz w:val="20"/>
              </w:rPr>
              <w:t>Total budget</w:t>
            </w:r>
          </w:p>
        </w:tc>
        <w:tc>
          <w:tcPr>
            <w:tcW w:w="1696" w:type="dxa"/>
            <w:tcBorders>
              <w:left w:val="single" w:sz="4" w:space="0" w:color="auto"/>
              <w:bottom w:val="single" w:sz="4" w:space="0" w:color="auto"/>
            </w:tcBorders>
          </w:tcPr>
          <w:p w14:paraId="438BF0C0" w14:textId="7D2AA2E8" w:rsidR="004D4C88" w:rsidRPr="004D4C88" w:rsidRDefault="004D4C88" w:rsidP="00414F69">
            <w:pPr>
              <w:ind w:right="36"/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4D4C88">
              <w:rPr>
                <w:rFonts w:ascii="Arial" w:hAnsi="Arial" w:cs="Arial"/>
                <w:b/>
                <w:bCs/>
                <w:sz w:val="20"/>
              </w:rPr>
              <w:t>$</w:t>
            </w:r>
          </w:p>
        </w:tc>
      </w:tr>
      <w:tr w:rsidR="00FC2867" w14:paraId="6C22DF7C" w14:textId="77777777" w:rsidTr="001C64E8">
        <w:tc>
          <w:tcPr>
            <w:tcW w:w="70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67C4F6" w14:textId="77777777" w:rsidR="00FC2867" w:rsidRPr="004A5E7D" w:rsidRDefault="00FC2867" w:rsidP="001C64E8">
            <w:pPr>
              <w:ind w:left="41" w:right="34"/>
              <w:jc w:val="right"/>
              <w:rPr>
                <w:rFonts w:ascii="Arial" w:hAnsi="Arial" w:cs="Arial"/>
                <w:b/>
                <w:bCs/>
                <w:color w:val="2F5496" w:themeColor="accent1" w:themeShade="BF"/>
                <w:sz w:val="20"/>
              </w:rPr>
            </w:pPr>
            <w:r w:rsidRPr="004A5E7D">
              <w:rPr>
                <w:rFonts w:ascii="Arial" w:hAnsi="Arial" w:cs="Arial"/>
                <w:b/>
                <w:bCs/>
                <w:color w:val="2F5496" w:themeColor="accent1" w:themeShade="BF"/>
                <w:sz w:val="20"/>
              </w:rPr>
              <w:t>Non-party expenditure as percentage of total budget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FBC78B" w14:textId="24083857" w:rsidR="00FC2867" w:rsidRPr="00FC2867" w:rsidRDefault="00622DE3" w:rsidP="00414F69">
            <w:pPr>
              <w:ind w:right="36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%</w:t>
            </w:r>
          </w:p>
        </w:tc>
      </w:tr>
    </w:tbl>
    <w:p w14:paraId="6676E5B7" w14:textId="77777777" w:rsidR="00FC2867" w:rsidRDefault="00FC2867" w:rsidP="00D66C30">
      <w:pPr>
        <w:tabs>
          <w:tab w:val="left" w:pos="5850"/>
          <w:tab w:val="left" w:pos="6300"/>
          <w:tab w:val="right" w:pos="10080"/>
        </w:tabs>
        <w:spacing w:after="0" w:line="240" w:lineRule="auto"/>
        <w:ind w:left="450" w:right="1350"/>
        <w:jc w:val="center"/>
        <w:rPr>
          <w:rFonts w:ascii="Arial" w:hAnsi="Arial" w:cs="Arial"/>
          <w:b/>
          <w:sz w:val="20"/>
        </w:rPr>
      </w:pPr>
    </w:p>
    <w:p w14:paraId="384C8496" w14:textId="4D0C342B" w:rsidR="00D86E71" w:rsidRDefault="006656F9" w:rsidP="001C64E8">
      <w:pPr>
        <w:tabs>
          <w:tab w:val="left" w:pos="5850"/>
          <w:tab w:val="left" w:pos="6300"/>
          <w:tab w:val="right" w:pos="10080"/>
        </w:tabs>
        <w:spacing w:after="0" w:line="240" w:lineRule="auto"/>
        <w:ind w:left="142" w:right="310"/>
        <w:jc w:val="center"/>
      </w:pPr>
      <w:r w:rsidRPr="00127DB0">
        <w:rPr>
          <w:rFonts w:ascii="Arial" w:hAnsi="Arial" w:cs="Arial"/>
          <w:b/>
          <w:sz w:val="20"/>
        </w:rPr>
        <w:t xml:space="preserve">By submitting this form the Applicant declares that the </w:t>
      </w:r>
      <w:r>
        <w:rPr>
          <w:rFonts w:ascii="Arial" w:hAnsi="Arial" w:cs="Arial"/>
          <w:b/>
          <w:sz w:val="20"/>
        </w:rPr>
        <w:t>non-party e</w:t>
      </w:r>
      <w:r w:rsidRPr="00127DB0">
        <w:rPr>
          <w:rFonts w:ascii="Arial" w:hAnsi="Arial" w:cs="Arial"/>
          <w:b/>
          <w:sz w:val="20"/>
        </w:rPr>
        <w:t xml:space="preserve">lements listed above represent the entirety of </w:t>
      </w:r>
      <w:r>
        <w:rPr>
          <w:rFonts w:ascii="Arial" w:hAnsi="Arial" w:cs="Arial"/>
          <w:b/>
          <w:sz w:val="20"/>
        </w:rPr>
        <w:t>non-party e</w:t>
      </w:r>
      <w:r w:rsidRPr="00127DB0">
        <w:rPr>
          <w:rFonts w:ascii="Arial" w:hAnsi="Arial" w:cs="Arial"/>
          <w:b/>
          <w:sz w:val="20"/>
        </w:rPr>
        <w:t xml:space="preserve">lements requested on the </w:t>
      </w:r>
      <w:r>
        <w:rPr>
          <w:rFonts w:ascii="Arial" w:hAnsi="Arial" w:cs="Arial"/>
          <w:b/>
          <w:sz w:val="20"/>
        </w:rPr>
        <w:t>p</w:t>
      </w:r>
      <w:r w:rsidRPr="00127DB0">
        <w:rPr>
          <w:rFonts w:ascii="Arial" w:hAnsi="Arial" w:cs="Arial"/>
          <w:b/>
          <w:sz w:val="20"/>
        </w:rPr>
        <w:t xml:space="preserve">roject and acknowledges they are subject to review and approval by </w:t>
      </w:r>
      <w:r>
        <w:rPr>
          <w:rFonts w:ascii="Arial" w:hAnsi="Arial" w:cs="Arial"/>
          <w:b/>
          <w:sz w:val="20"/>
        </w:rPr>
        <w:t>Screen Australia</w:t>
      </w:r>
      <w:r w:rsidRPr="00127DB0">
        <w:rPr>
          <w:rFonts w:ascii="Arial" w:hAnsi="Arial" w:cs="Arial"/>
          <w:b/>
          <w:sz w:val="20"/>
        </w:rPr>
        <w:t xml:space="preserve"> and the mutual agreement of the </w:t>
      </w:r>
      <w:r w:rsidR="004D4C88" w:rsidRPr="004D4C88">
        <w:rPr>
          <w:rFonts w:ascii="Arial" w:hAnsi="Arial" w:cs="Arial"/>
          <w:b/>
          <w:sz w:val="20"/>
        </w:rPr>
        <w:t xml:space="preserve">co-producer country’s </w:t>
      </w:r>
      <w:r>
        <w:rPr>
          <w:rFonts w:ascii="Arial" w:hAnsi="Arial" w:cs="Arial"/>
          <w:b/>
          <w:sz w:val="20"/>
        </w:rPr>
        <w:t xml:space="preserve">competent </w:t>
      </w:r>
      <w:r w:rsidRPr="00127DB0">
        <w:rPr>
          <w:rFonts w:ascii="Arial" w:hAnsi="Arial" w:cs="Arial"/>
          <w:b/>
          <w:sz w:val="20"/>
        </w:rPr>
        <w:t>authority.</w:t>
      </w:r>
    </w:p>
    <w:sectPr w:rsidR="00D86E71" w:rsidSect="00FF24E9">
      <w:headerReference w:type="default" r:id="rId7"/>
      <w:pgSz w:w="12240" w:h="15840"/>
      <w:pgMar w:top="1633" w:right="720" w:bottom="284" w:left="720" w:header="76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1D433C" w14:textId="77777777" w:rsidR="00B93AFA" w:rsidRDefault="00B93AFA" w:rsidP="006656F9">
      <w:pPr>
        <w:spacing w:after="0" w:line="240" w:lineRule="auto"/>
      </w:pPr>
      <w:r>
        <w:separator/>
      </w:r>
    </w:p>
  </w:endnote>
  <w:endnote w:type="continuationSeparator" w:id="0">
    <w:p w14:paraId="0A35777A" w14:textId="77777777" w:rsidR="00B93AFA" w:rsidRDefault="00B93AFA" w:rsidP="006656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44B8E3" w14:textId="77777777" w:rsidR="00B93AFA" w:rsidRDefault="00B93AFA" w:rsidP="006656F9">
      <w:pPr>
        <w:spacing w:after="0" w:line="240" w:lineRule="auto"/>
      </w:pPr>
      <w:r>
        <w:separator/>
      </w:r>
    </w:p>
  </w:footnote>
  <w:footnote w:type="continuationSeparator" w:id="0">
    <w:p w14:paraId="56529AD5" w14:textId="77777777" w:rsidR="00B93AFA" w:rsidRDefault="00B93AFA" w:rsidP="006656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E51EC0" w14:textId="0CECE3D0" w:rsidR="00007C44" w:rsidRPr="00B760A7" w:rsidRDefault="00AB6908" w:rsidP="00007C44">
    <w:pPr>
      <w:pStyle w:val="Header"/>
      <w:tabs>
        <w:tab w:val="left" w:pos="9180"/>
      </w:tabs>
      <w:jc w:val="right"/>
      <w:rPr>
        <w:b/>
        <w:smallCap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4D5B24"/>
    <w:multiLevelType w:val="hybridMultilevel"/>
    <w:tmpl w:val="21DA2742"/>
    <w:lvl w:ilvl="0" w:tplc="1009000B">
      <w:start w:val="1"/>
      <w:numFmt w:val="bullet"/>
      <w:lvlText w:val=""/>
      <w:lvlJc w:val="left"/>
      <w:pPr>
        <w:ind w:left="117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6F9"/>
    <w:rsid w:val="00150B11"/>
    <w:rsid w:val="001C64E8"/>
    <w:rsid w:val="00264D2E"/>
    <w:rsid w:val="00414F69"/>
    <w:rsid w:val="00422C4B"/>
    <w:rsid w:val="00430321"/>
    <w:rsid w:val="004A5E7D"/>
    <w:rsid w:val="004D4C88"/>
    <w:rsid w:val="005E03EC"/>
    <w:rsid w:val="00600EA2"/>
    <w:rsid w:val="00622DE3"/>
    <w:rsid w:val="006656F9"/>
    <w:rsid w:val="006931D6"/>
    <w:rsid w:val="007668A6"/>
    <w:rsid w:val="008C0E6A"/>
    <w:rsid w:val="008D6FBD"/>
    <w:rsid w:val="0096648A"/>
    <w:rsid w:val="009A0B90"/>
    <w:rsid w:val="00A076DE"/>
    <w:rsid w:val="00AB6908"/>
    <w:rsid w:val="00B93AFA"/>
    <w:rsid w:val="00D66C30"/>
    <w:rsid w:val="00D86E71"/>
    <w:rsid w:val="00DC59A8"/>
    <w:rsid w:val="00DC637D"/>
    <w:rsid w:val="00DE7ED3"/>
    <w:rsid w:val="00EF7F10"/>
    <w:rsid w:val="00FC2867"/>
    <w:rsid w:val="00FF2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467459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56F9"/>
    <w:rPr>
      <w:rFonts w:ascii="Calibri" w:eastAsia="Calibri" w:hAnsi="Calibri" w:cs="Times New Roman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656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56F9"/>
    <w:rPr>
      <w:rFonts w:ascii="Calibri" w:eastAsia="Calibri" w:hAnsi="Calibri" w:cs="Times New Roman"/>
      <w:lang w:val="en-CA"/>
    </w:rPr>
  </w:style>
  <w:style w:type="paragraph" w:styleId="ListParagraph">
    <w:name w:val="List Paragraph"/>
    <w:basedOn w:val="Normal"/>
    <w:uiPriority w:val="34"/>
    <w:qFormat/>
    <w:rsid w:val="006656F9"/>
    <w:pPr>
      <w:ind w:left="720"/>
      <w:contextualSpacing/>
    </w:pPr>
  </w:style>
  <w:style w:type="table" w:styleId="LightList">
    <w:name w:val="Light List"/>
    <w:basedOn w:val="TableNormal"/>
    <w:uiPriority w:val="61"/>
    <w:rsid w:val="006656F9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TableGridLight">
    <w:name w:val="Grid Table Light"/>
    <w:basedOn w:val="TableNormal"/>
    <w:uiPriority w:val="40"/>
    <w:rsid w:val="006656F9"/>
    <w:pPr>
      <w:spacing w:after="0" w:line="240" w:lineRule="auto"/>
    </w:pPr>
    <w:rPr>
      <w:rFonts w:ascii="Calibri" w:eastAsia="Calibri" w:hAnsi="Calibri" w:cs="Times New Roman"/>
      <w:sz w:val="20"/>
      <w:szCs w:val="20"/>
      <w:lang w:val="en-CA" w:eastAsia="en-CA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Footer">
    <w:name w:val="footer"/>
    <w:basedOn w:val="Normal"/>
    <w:link w:val="FooterChar"/>
    <w:uiPriority w:val="99"/>
    <w:unhideWhenUsed/>
    <w:rsid w:val="006656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56F9"/>
    <w:rPr>
      <w:rFonts w:ascii="Calibri" w:eastAsia="Calibri" w:hAnsi="Calibri" w:cs="Times New Roman"/>
      <w:lang w:val="en-CA"/>
    </w:rPr>
  </w:style>
  <w:style w:type="table" w:styleId="TableGrid">
    <w:name w:val="Table Grid"/>
    <w:basedOn w:val="TableNormal"/>
    <w:uiPriority w:val="39"/>
    <w:rsid w:val="00FC28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96648A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4D4C8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D4C8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D4C88"/>
    <w:rPr>
      <w:rFonts w:ascii="Calibri" w:eastAsia="Calibri" w:hAnsi="Calibri" w:cs="Times New Roman"/>
      <w:sz w:val="20"/>
      <w:szCs w:val="20"/>
      <w:lang w:val="en-C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4C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D4C88"/>
    <w:rPr>
      <w:rFonts w:ascii="Calibri" w:eastAsia="Calibri" w:hAnsi="Calibri" w:cs="Times New Roman"/>
      <w:b/>
      <w:bCs/>
      <w:sz w:val="20"/>
      <w:szCs w:val="20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404</Words>
  <Characters>2305</Characters>
  <Application>Microsoft Office Word</Application>
  <DocSecurity>0</DocSecurity>
  <Lines>19</Lines>
  <Paragraphs>5</Paragraphs>
  <ScaleCrop>false</ScaleCrop>
  <Company/>
  <LinksUpToDate>false</LinksUpToDate>
  <CharactersWithSpaces>2704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2023-11-22T04:09:00Z</dcterms:created>
  <dcterms:modified xsi:type="dcterms:W3CDTF">2023-11-22T04:10:00Z</dcterms:modified>
</cp:coreProperties>
</file>